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203"/>
      </w:tblGrid>
      <w:tr w:rsidR="00862D3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56895" cy="5568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Автор: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Book Antiqua" w:hAnsi="Book Antiqua" w:cs="Book Antiqua"/>
                <w:sz w:val="28"/>
                <w:szCs w:val="28"/>
              </w:rPr>
              <w:t xml:space="preserve"> О.Г.</w:t>
            </w:r>
          </w:p>
        </w:tc>
      </w:tr>
    </w:tbl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Как работать с памяткой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Прочтите внимательно название памятки и подумайте, почему она так озаглавлена. В названии – суть памятки.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 xml:space="preserve">Изучите внимательно содержание памятки.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 xml:space="preserve">Ответьте на вопрос: «Все ли я делаю так, как советуют памятки?»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 xml:space="preserve">Если Вы что-то делаете по-другому или в иной последовательности, подумайте, почему лучше делать так, как говорится в памятке. В случае затруднений или возникновения сомнений обратитесь за разъяснением к учителю.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>Теперь постарайтесь выполнить задание так, как советует памятка.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>Для этого прочтите пункт 1, проговорите его про себя и выполните его. Это будет первый шаг. Обратитесь ко второму пункту памятки и выполните все действия в той же последовательности. И так шаг за шагом.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7.</w:t>
      </w:r>
      <w:r>
        <w:rPr>
          <w:rFonts w:ascii="Book Antiqua" w:hAnsi="Book Antiqua" w:cs="Book Antiqua"/>
          <w:sz w:val="28"/>
          <w:szCs w:val="28"/>
        </w:rPr>
        <w:tab/>
        <w:t>После выполнения упражнения обратитесь к памятке еще раз и проверьте, хорошо ли Вы усвоили ее содержание. Не пренебрегайте этим последним советом: в следующий раз при выполнении подобного упражнения памятки может не оказаться под рукой.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Как работать на уроке в паре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 xml:space="preserve">Внимательно прочитайте задание.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 xml:space="preserve">Если ты выполняешь задание с товарищем, который приблизительно равен тебе по силам, то старайтесь разделить всю работу поровну. Помогайте друг другу в случае затруднений, тактично исправляйте ошибки друг друга.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 xml:space="preserve">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 xml:space="preserve">Если ты видишь, что твой товарищ справляется хуже тебя, помоги ему, однако старайся делать это так, чтобы он сам работал с </w:t>
      </w:r>
      <w:r>
        <w:rPr>
          <w:rFonts w:ascii="Book Antiqua" w:hAnsi="Book Antiqua" w:cs="Book Antiqua"/>
          <w:sz w:val="28"/>
          <w:szCs w:val="28"/>
        </w:rPr>
        <w:lastRenderedPageBreak/>
        <w:t xml:space="preserve">полным напряжением сил. Следи за тем, не делает ли он ошибок, если делает, то тактично и доброжелательно исправляй их.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 xml:space="preserve">Запомни главное правило: в любом коллективном деле нужна согласованность действий и готовность </w:t>
      </w:r>
      <w:proofErr w:type="gramStart"/>
      <w:r>
        <w:rPr>
          <w:rFonts w:ascii="Book Antiqua" w:hAnsi="Book Antiqua" w:cs="Book Antiqua"/>
          <w:sz w:val="28"/>
          <w:szCs w:val="28"/>
        </w:rPr>
        <w:t>помочь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своему товарищу. Ты в ответе за него. Он – за тебя.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Как работать над параграфом учебника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 xml:space="preserve">Внимательно прочитай название параграфа, уясни, и чём в нём говорится.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 xml:space="preserve">Прочитай весь параграф. Найди в нём главное. Отметь непонятные места, выражения, слова. Попытайся разобраться в них самостоятельно. В случае необходимости обратись к предыдущим параграфам, к своим товарищам, а если нужно, к учителю.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</w:r>
      <w:proofErr w:type="gramStart"/>
      <w:r>
        <w:rPr>
          <w:rFonts w:ascii="Book Antiqua" w:hAnsi="Book Antiqua" w:cs="Book Antiqua"/>
          <w:sz w:val="28"/>
          <w:szCs w:val="28"/>
        </w:rPr>
        <w:t>Проследи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из каких частей состоит правило, какие признаки изучаемого материала в нём отличаются. Найди эти признаки в примерах.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 xml:space="preserve">Сопоставь изучаемый параграф с параграфом, в котором излагается похожий материал, изученный ранее. Найди в них </w:t>
      </w:r>
      <w:proofErr w:type="gramStart"/>
      <w:r>
        <w:rPr>
          <w:rFonts w:ascii="Book Antiqua" w:hAnsi="Book Antiqua" w:cs="Book Antiqua"/>
          <w:sz w:val="28"/>
          <w:szCs w:val="28"/>
        </w:rPr>
        <w:t>сходное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и различное.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 xml:space="preserve">Установи, что ты узнал из нового параграфа.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 xml:space="preserve">Перескажи содержание параграфа.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7.</w:t>
      </w:r>
      <w:r>
        <w:rPr>
          <w:rFonts w:ascii="Book Antiqua" w:hAnsi="Book Antiqua" w:cs="Book Antiqua"/>
          <w:sz w:val="28"/>
          <w:szCs w:val="28"/>
        </w:rPr>
        <w:tab/>
        <w:t xml:space="preserve">Попытайся запомнить вывод из параграфа, а правило выучи наизусть.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8.</w:t>
      </w:r>
      <w:r>
        <w:rPr>
          <w:rFonts w:ascii="Book Antiqua" w:hAnsi="Book Antiqua" w:cs="Book Antiqua"/>
          <w:sz w:val="28"/>
          <w:szCs w:val="28"/>
        </w:rPr>
        <w:tab/>
        <w:t xml:space="preserve">Проследи по учебнику, как применяется данное правило. Сделай то же на своем примере. Если ты выполнял задание письменно, проверь написанное. </w:t>
      </w: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ind w:left="4320" w:firstLine="144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Памятка-инструкция </w:t>
      </w:r>
      <w:r>
        <w:rPr>
          <w:rFonts w:ascii="Book Antiqua" w:hAnsi="Book Antiqua" w:cs="Book Antiqua"/>
          <w:b/>
          <w:bCs/>
          <w:sz w:val="28"/>
          <w:szCs w:val="28"/>
        </w:rPr>
        <w:br/>
        <w:t>по самоподготовке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 xml:space="preserve">Выполнять домашнюю работу нужно начинать в точно установленное время.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Прежде чем начинать заниматься, проверь готовность рабочего места.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 xml:space="preserve">Приступая к работе, сосредоточься, подумай, с чего начнёшь.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 xml:space="preserve">Старайся все затруднения разрешить самостоятельно.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 xml:space="preserve">О задании узнавай в дневнике или по закладкам в учебнике.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>Забыл правило, постарайся вспомнить, проверь себя по учебнику.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7.</w:t>
      </w:r>
      <w:r>
        <w:rPr>
          <w:rFonts w:ascii="Book Antiqua" w:hAnsi="Book Antiqua" w:cs="Book Antiqua"/>
          <w:sz w:val="28"/>
          <w:szCs w:val="28"/>
        </w:rPr>
        <w:tab/>
        <w:t xml:space="preserve">Начинай самоподготовку в определённом порядке.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8.</w:t>
      </w:r>
      <w:r>
        <w:rPr>
          <w:rFonts w:ascii="Book Antiqua" w:hAnsi="Book Antiqua" w:cs="Book Antiqua"/>
          <w:sz w:val="28"/>
          <w:szCs w:val="28"/>
        </w:rPr>
        <w:tab/>
        <w:t xml:space="preserve">Через каждые 35-40 минут работы, связанной со зрительной нагрузкой, делай перерывы на 5-10 минут для отдыха.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2332990" cy="19443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203"/>
      </w:tblGrid>
      <w:tr w:rsidR="00862D3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6735" cy="55689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</w:tbl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Работа над словом (анализ слова).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 xml:space="preserve">Подбери родственные слова (сущ., прил., гл.). Выдели в них корень.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 xml:space="preserve">Разбери данное слово по составу.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 xml:space="preserve">Морфологический разбор данного слова.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 xml:space="preserve">Составь простое предложение с данным словом.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 xml:space="preserve">Выполни разбор предложения по членам.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>Игра с данным словом</w:t>
      </w: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Правило проверки</w:t>
      </w:r>
    </w:p>
    <w:p w:rsidR="00862D3C" w:rsidRDefault="00862D3C" w:rsidP="00862D3C">
      <w:pPr>
        <w:tabs>
          <w:tab w:val="left" w:pos="1200"/>
        </w:tabs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Наметь порядок выполнения проверки: сначала проверь по смыслу, потом проверь по написанию. </w:t>
      </w:r>
    </w:p>
    <w:p w:rsidR="00862D3C" w:rsidRDefault="00862D3C" w:rsidP="00862D3C">
      <w:pPr>
        <w:tabs>
          <w:tab w:val="left" w:pos="1200"/>
        </w:tabs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1200"/>
        </w:tabs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Чтобы проверить предложение по смыслу: </w:t>
      </w:r>
    </w:p>
    <w:p w:rsidR="00862D3C" w:rsidRDefault="00862D3C" w:rsidP="00862D3C">
      <w:pPr>
        <w:tabs>
          <w:tab w:val="left" w:pos="720"/>
          <w:tab w:val="left" w:pos="1200"/>
        </w:tabs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1)</w:t>
      </w:r>
      <w:r>
        <w:rPr>
          <w:rFonts w:ascii="Book Antiqua" w:hAnsi="Book Antiqua" w:cs="Book Antiqua"/>
          <w:sz w:val="28"/>
          <w:szCs w:val="28"/>
        </w:rPr>
        <w:tab/>
        <w:t xml:space="preserve">Прочитай предложение вслух.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2)</w:t>
      </w:r>
      <w:r>
        <w:rPr>
          <w:rFonts w:ascii="Book Antiqua" w:hAnsi="Book Antiqua" w:cs="Book Antiqua"/>
          <w:sz w:val="28"/>
          <w:szCs w:val="28"/>
        </w:rPr>
        <w:tab/>
        <w:t xml:space="preserve">Проверь, подходят ли слова друг другу.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3)</w:t>
      </w:r>
      <w:r>
        <w:rPr>
          <w:rFonts w:ascii="Book Antiqua" w:hAnsi="Book Antiqua" w:cs="Book Antiqua"/>
          <w:sz w:val="28"/>
          <w:szCs w:val="28"/>
        </w:rPr>
        <w:tab/>
        <w:t xml:space="preserve">Нет ли пропуска слов в предложении.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4)</w:t>
      </w:r>
      <w:r>
        <w:rPr>
          <w:rFonts w:ascii="Book Antiqua" w:hAnsi="Book Antiqua" w:cs="Book Antiqua"/>
          <w:sz w:val="28"/>
          <w:szCs w:val="28"/>
        </w:rPr>
        <w:tab/>
        <w:t xml:space="preserve">О чем говорится в предложении, бывает ли так. </w:t>
      </w:r>
    </w:p>
    <w:p w:rsidR="00862D3C" w:rsidRDefault="00862D3C" w:rsidP="00862D3C">
      <w:pPr>
        <w:tabs>
          <w:tab w:val="left" w:pos="1200"/>
        </w:tabs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1200"/>
        </w:tabs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lastRenderedPageBreak/>
        <w:t xml:space="preserve">Чтобы проверить предложение по написанию: </w:t>
      </w:r>
    </w:p>
    <w:p w:rsidR="00862D3C" w:rsidRDefault="00862D3C" w:rsidP="00862D3C">
      <w:pPr>
        <w:tabs>
          <w:tab w:val="left" w:pos="720"/>
          <w:tab w:val="left" w:pos="1200"/>
        </w:tabs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1)</w:t>
      </w:r>
      <w:r>
        <w:rPr>
          <w:rFonts w:ascii="Book Antiqua" w:hAnsi="Book Antiqua" w:cs="Book Antiqua"/>
          <w:sz w:val="28"/>
          <w:szCs w:val="28"/>
        </w:rPr>
        <w:tab/>
        <w:t>Читай каждое слово по порядку по слогам и выделяй каждый слог.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2)</w:t>
      </w:r>
      <w:r>
        <w:rPr>
          <w:rFonts w:ascii="Book Antiqua" w:hAnsi="Book Antiqua" w:cs="Book Antiqua"/>
          <w:sz w:val="28"/>
          <w:szCs w:val="28"/>
        </w:rPr>
        <w:tab/>
        <w:t xml:space="preserve">Проверь, подходят ли буквы к слову.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3)</w:t>
      </w:r>
      <w:r>
        <w:rPr>
          <w:rFonts w:ascii="Book Antiqua" w:hAnsi="Book Antiqua" w:cs="Book Antiqua"/>
          <w:sz w:val="28"/>
          <w:szCs w:val="28"/>
        </w:rPr>
        <w:tab/>
        <w:t>Нет ли пропуска букв?</w:t>
      </w: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Памятка</w:t>
      </w:r>
      <w:r>
        <w:rPr>
          <w:rFonts w:ascii="Book Antiqua" w:hAnsi="Book Antiqua" w:cs="Book Antiqua"/>
          <w:b/>
          <w:bCs/>
          <w:sz w:val="28"/>
          <w:szCs w:val="28"/>
        </w:rPr>
        <w:br/>
        <w:t>для проверки орфограммы</w:t>
      </w:r>
    </w:p>
    <w:p w:rsidR="00862D3C" w:rsidRDefault="00862D3C" w:rsidP="00862D3C">
      <w:pPr>
        <w:tabs>
          <w:tab w:val="left" w:pos="0"/>
        </w:tabs>
        <w:autoSpaceDE w:val="0"/>
        <w:autoSpaceDN w:val="0"/>
        <w:adjustRightInd w:val="0"/>
        <w:spacing w:before="100" w:after="10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Какую букву (какие буквы, часть слова) проверяешь?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На какое правило? Определи способ проверки (какое правило следует применить, или проверить по словарям, или другой способ).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 xml:space="preserve">Выполни все «шаги» (ступени) проверки, не пропусти! Сделай вывод, как писать правильно.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 xml:space="preserve">Напиши правильно.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Как готовить домашнее задание по русскому языку</w:t>
      </w:r>
    </w:p>
    <w:p w:rsidR="00862D3C" w:rsidRDefault="00862D3C" w:rsidP="00862D3C">
      <w:pPr>
        <w:tabs>
          <w:tab w:val="left" w:pos="720"/>
          <w:tab w:val="left" w:pos="1020"/>
        </w:tabs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 xml:space="preserve">Работу начинай с работы над ошибками. Повтори правила, которые забыл.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 xml:space="preserve">Выучи и повтори заданное правило. Придумай свои примеры на это правило.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 xml:space="preserve">Прочитай задания упражнения.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 xml:space="preserve">Прочитай всё упражнение. Устно выполни задания к нему.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 xml:space="preserve">Выполни упражнение письменно.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>Проверь всю работу.</w:t>
      </w: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jc w:val="right"/>
        <w:rPr>
          <w:rFonts w:ascii="Book Antiqua" w:hAnsi="Book Antiqua" w:cs="Book Antiqua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4761230" cy="2627630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Правила списывания предложения или текста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 xml:space="preserve">Прочитай предложение, текст.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 xml:space="preserve">Подумай, понимаешь ли ты, что будешь писать.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 xml:space="preserve">Прочитай внимательно первое  предложение.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 xml:space="preserve">Запомни, как пишутся слова в предложении.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 xml:space="preserve">Напиши его, диктуя себе каждое слово по слогам. 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 xml:space="preserve">Проверь, правильно ли ты списал.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Точно так же работай над следующими предложениями.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rPr>
          <w:rFonts w:ascii="Book Antiqua" w:hAnsi="Book Antiqua" w:cs="Book Antiqua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203"/>
      </w:tblGrid>
      <w:tr w:rsidR="00862D3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6735" cy="55689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</w:tbl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Правило-совет для читателя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 xml:space="preserve">Старайся читать вслух, не торопись, глубже вникай в смысл </w:t>
      </w:r>
      <w:proofErr w:type="gramStart"/>
      <w:r>
        <w:rPr>
          <w:rFonts w:ascii="Book Antiqua" w:hAnsi="Book Antiqua" w:cs="Book Antiqua"/>
          <w:sz w:val="28"/>
          <w:szCs w:val="28"/>
        </w:rPr>
        <w:t>прочитанного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 xml:space="preserve">Обрати внимание на то, как ведут себя герои книг, учись у них </w:t>
      </w:r>
      <w:proofErr w:type="gramStart"/>
      <w:r>
        <w:rPr>
          <w:rFonts w:ascii="Book Antiqua" w:hAnsi="Book Antiqua" w:cs="Book Antiqua"/>
          <w:sz w:val="28"/>
          <w:szCs w:val="28"/>
        </w:rPr>
        <w:t>хорошему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 xml:space="preserve">Закрывая книгу, подумай, чему она тебя научила. 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Умей беречь книгу! </w:t>
      </w:r>
    </w:p>
    <w:p w:rsidR="00862D3C" w:rsidRDefault="00862D3C" w:rsidP="00862D3C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Основная памятка для заучивания наизусть</w:t>
      </w:r>
    </w:p>
    <w:p w:rsidR="00862D3C" w:rsidRDefault="00862D3C" w:rsidP="00862D3C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Прочитай вслух  стихотворение.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lastRenderedPageBreak/>
        <w:t>2.</w:t>
      </w:r>
      <w:r>
        <w:rPr>
          <w:rFonts w:ascii="Book Antiqua" w:hAnsi="Book Antiqua" w:cs="Book Antiqua"/>
          <w:sz w:val="28"/>
          <w:szCs w:val="28"/>
        </w:rPr>
        <w:tab/>
        <w:t>Подумай и скажи одним предложением, о чём оно?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Тебе понравилось стихотворение? Почему?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>Прочитай вслух  ещё раз. Если ты прочитаешь  странные или не очень понятные слова, постарайся их запомнить.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>Уточни, что обозначают непонятные слова и научись их правильно произносить.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 xml:space="preserve">Прочитай  стихотворение ещё раз. Всё ли понятно теперь?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7.</w:t>
      </w:r>
      <w:r>
        <w:rPr>
          <w:rFonts w:ascii="Book Antiqua" w:hAnsi="Book Antiqua" w:cs="Book Antiqua"/>
          <w:sz w:val="28"/>
          <w:szCs w:val="28"/>
        </w:rPr>
        <w:tab/>
        <w:t>О чём (о ком) говорится в начале стихотворения?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8.</w:t>
      </w:r>
      <w:r>
        <w:rPr>
          <w:rFonts w:ascii="Book Antiqua" w:hAnsi="Book Antiqua" w:cs="Book Antiqua"/>
          <w:sz w:val="28"/>
          <w:szCs w:val="28"/>
        </w:rPr>
        <w:tab/>
        <w:t xml:space="preserve">Прочитай  начало стихотворения.  Попробуй повторить его по памяти.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9.</w:t>
      </w:r>
      <w:r>
        <w:rPr>
          <w:rFonts w:ascii="Book Antiqua" w:hAnsi="Book Antiqua" w:cs="Book Antiqua"/>
          <w:sz w:val="28"/>
          <w:szCs w:val="28"/>
        </w:rPr>
        <w:tab/>
        <w:t xml:space="preserve">Начни читать стихотворение наизусть. 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10.</w:t>
      </w:r>
      <w:r>
        <w:rPr>
          <w:rFonts w:ascii="Book Antiqua" w:hAnsi="Book Antiqua" w:cs="Book Antiqua"/>
          <w:sz w:val="28"/>
          <w:szCs w:val="28"/>
        </w:rPr>
        <w:tab/>
        <w:t>Попробуй повторить те строчки, которые ты уже запомнил (4-8 строк).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11.</w:t>
      </w:r>
      <w:r>
        <w:rPr>
          <w:rFonts w:ascii="Book Antiqua" w:hAnsi="Book Antiqua" w:cs="Book Antiqua"/>
          <w:sz w:val="28"/>
          <w:szCs w:val="28"/>
        </w:rPr>
        <w:tab/>
        <w:t>Повтори первое четверостишие полностью.</w:t>
      </w:r>
    </w:p>
    <w:p w:rsidR="00862D3C" w:rsidRDefault="00862D3C" w:rsidP="00862D3C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Далее работа по п. 8-11, предлагаем ребёнку запомнить по 2-4 строки, прибавляя их к уже ранее </w:t>
      </w:r>
      <w:proofErr w:type="gramStart"/>
      <w:r>
        <w:rPr>
          <w:rFonts w:ascii="Times New Roman CYR" w:hAnsi="Times New Roman CYR" w:cs="Times New Roman CYR"/>
        </w:rPr>
        <w:t>заученным</w:t>
      </w:r>
      <w:proofErr w:type="gramEnd"/>
      <w:r>
        <w:rPr>
          <w:rFonts w:ascii="Times New Roman CYR" w:hAnsi="Times New Roman CYR" w:cs="Times New Roman CYR"/>
        </w:rPr>
        <w:t>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Знакомство с новой книгой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Рассмотри обложку книги.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Прочитай фамилию автора и название произведения.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Внимательно рассмотрите иллюстрации, перелистывая книгу.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>Определи примерное содержание книги.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>самостоятельно прочитай рассказ (стихотворение, сказку и т.д.)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36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Работа со сказкой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Как называется сказка, кто её сочинил?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Перечитай сказку. Как ты думаешь, какая она (бытовая, волшебная, о животных)?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Кто в сказке действует? Какие это герои?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>какие события описываются в сказке?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>Побеждает ли кто-нибудь в сказке и почему?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>Найдите в сказке слова и выражения, которые хочется запомнить?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7.</w:t>
      </w:r>
      <w:r>
        <w:rPr>
          <w:rFonts w:ascii="Book Antiqua" w:hAnsi="Book Antiqua" w:cs="Book Antiqua"/>
          <w:sz w:val="28"/>
          <w:szCs w:val="28"/>
        </w:rPr>
        <w:tab/>
        <w:t>Как относится автор к своим героям?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lastRenderedPageBreak/>
        <w:t>8.</w:t>
      </w:r>
      <w:r>
        <w:rPr>
          <w:rFonts w:ascii="Book Antiqua" w:hAnsi="Book Antiqua" w:cs="Book Antiqua"/>
          <w:sz w:val="28"/>
          <w:szCs w:val="28"/>
        </w:rPr>
        <w:tab/>
        <w:t>Что из этой сказки вам запомнилось больше всего?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Как работать над кратким пересказом по плану?</w:t>
      </w:r>
    </w:p>
    <w:p w:rsidR="00862D3C" w:rsidRDefault="00862D3C" w:rsidP="00862D3C">
      <w:pPr>
        <w:tabs>
          <w:tab w:val="left" w:pos="360"/>
        </w:tabs>
        <w:autoSpaceDE w:val="0"/>
        <w:autoSpaceDN w:val="0"/>
        <w:adjustRightInd w:val="0"/>
        <w:spacing w:before="100" w:after="100"/>
        <w:ind w:left="1440" w:hanging="108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Раздели рассказ на смысловые части.</w:t>
      </w:r>
    </w:p>
    <w:p w:rsidR="00862D3C" w:rsidRDefault="00862D3C" w:rsidP="00862D3C">
      <w:pPr>
        <w:tabs>
          <w:tab w:val="left" w:pos="540"/>
        </w:tabs>
        <w:autoSpaceDE w:val="0"/>
        <w:autoSpaceDN w:val="0"/>
        <w:adjustRightInd w:val="0"/>
        <w:spacing w:before="100" w:after="100"/>
        <w:ind w:left="1440" w:hanging="108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Перечитай рассказ по частям, составь мысленно картины по его содержанию.</w:t>
      </w:r>
    </w:p>
    <w:p w:rsidR="00862D3C" w:rsidRDefault="00862D3C" w:rsidP="00862D3C">
      <w:pPr>
        <w:tabs>
          <w:tab w:val="left" w:pos="54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В каждой части рассказа выдели важные мысли (2-3 предложения)</w:t>
      </w:r>
    </w:p>
    <w:p w:rsidR="00862D3C" w:rsidRDefault="00862D3C" w:rsidP="00862D3C">
      <w:pPr>
        <w:tabs>
          <w:tab w:val="left" w:pos="54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>Перескажи каждую часть по плану (при затруднении можно заглядывать в книгу)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Как составить план рассказа?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Прочитай рассказ целиком, обращая внимание на то, как построен текст.</w:t>
      </w:r>
    </w:p>
    <w:p w:rsidR="00862D3C" w:rsidRDefault="00862D3C" w:rsidP="00862D3C">
      <w:pPr>
        <w:tabs>
          <w:tab w:val="left" w:pos="2340"/>
        </w:tabs>
        <w:autoSpaceDE w:val="0"/>
        <w:autoSpaceDN w:val="0"/>
        <w:adjustRightInd w:val="0"/>
        <w:spacing w:before="100" w:after="100"/>
        <w:ind w:left="2340" w:hanging="360"/>
        <w:rPr>
          <w:rFonts w:ascii="Book Antiqua" w:hAnsi="Book Antiqua" w:cs="Book Antiqua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>О чём говорится в начале рассказа?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2340" w:hanging="360"/>
        <w:rPr>
          <w:rFonts w:ascii="Book Antiqua" w:hAnsi="Book Antiqua" w:cs="Book Antiqua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>Какие события описаны дальше?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2340" w:hanging="360"/>
        <w:rPr>
          <w:rFonts w:ascii="Book Antiqua" w:hAnsi="Book Antiqua" w:cs="Book Antiqua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>Чем заканчивается текст?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Раздели рассказ на смысловые части (одна часть отличается от другой содержанием)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Определи главное в каждой части, отметив в тексте основные предложения.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>Перечитай их, расскажи своими словами, о чём говорится в данной части. Подбери к ней заголовок.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2880" w:hanging="25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>Запиши свой заголовок к каждой части.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>Проверь себя по книге, определи, отражает ли заголовок главное. Не повторяется ли название, не пропущено ли что-либо важное.</w:t>
      </w: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565910" cy="598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rPr>
          <w:rFonts w:ascii="Book Antiqua" w:hAnsi="Book Antiqua" w:cs="Book Antiqua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203"/>
      </w:tblGrid>
      <w:tr w:rsidR="00862D3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6735" cy="55689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</w:tbl>
    <w:p w:rsidR="00862D3C" w:rsidRDefault="00862D3C" w:rsidP="00862D3C">
      <w:pPr>
        <w:autoSpaceDE w:val="0"/>
        <w:autoSpaceDN w:val="0"/>
        <w:adjustRightInd w:val="0"/>
        <w:spacing w:before="100" w:after="100"/>
        <w:rPr>
          <w:rFonts w:ascii="Book Antiqua" w:hAnsi="Book Antiqua" w:cs="Book Antiqua"/>
          <w:b/>
          <w:bCs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spacing w:before="100" w:after="10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Как решать задачи</w:t>
      </w:r>
    </w:p>
    <w:p w:rsidR="00862D3C" w:rsidRDefault="00862D3C" w:rsidP="00862D3C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 xml:space="preserve">Прочитай задачу и представь себе, о чем говорится в задаче.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lastRenderedPageBreak/>
        <w:t>2.</w:t>
      </w:r>
      <w:r>
        <w:rPr>
          <w:rFonts w:ascii="Book Antiqua" w:hAnsi="Book Antiqua" w:cs="Book Antiqua"/>
          <w:sz w:val="28"/>
          <w:szCs w:val="28"/>
        </w:rPr>
        <w:tab/>
        <w:t xml:space="preserve">Запиши задачу кратко или выполни чертеж.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Поясни, что показывает каждое число, повтори вопрос задачи.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 xml:space="preserve">Подумай, можно ли сразу ответить на вопрос задачи. Если нет, то почему. Что нужно узнать сначала, что потом?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 xml:space="preserve">Составь план решения.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 xml:space="preserve">Выполни решение. </w:t>
      </w:r>
    </w:p>
    <w:p w:rsidR="00862D3C" w:rsidRDefault="00862D3C" w:rsidP="00862D3C">
      <w:pPr>
        <w:autoSpaceDE w:val="0"/>
        <w:autoSpaceDN w:val="0"/>
        <w:adjustRightInd w:val="0"/>
        <w:spacing w:before="100" w:after="10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7.</w:t>
      </w:r>
      <w:r>
        <w:rPr>
          <w:rFonts w:ascii="Book Antiqua" w:hAnsi="Book Antiqua" w:cs="Book Antiqua"/>
          <w:sz w:val="28"/>
          <w:szCs w:val="28"/>
        </w:rPr>
        <w:tab/>
        <w:t xml:space="preserve">Проверь решение и ответь на вопрос задачи. </w:t>
      </w:r>
    </w:p>
    <w:p w:rsidR="00862D3C" w:rsidRDefault="00862D3C" w:rsidP="00862D3C">
      <w:pPr>
        <w:autoSpaceDE w:val="0"/>
        <w:autoSpaceDN w:val="0"/>
        <w:adjustRightInd w:val="0"/>
        <w:ind w:firstLine="708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203"/>
      </w:tblGrid>
      <w:tr w:rsidR="00862D3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6735" cy="55689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</w:tcPr>
          <w:p w:rsidR="00862D3C" w:rsidRDefault="00862D3C">
            <w:pPr>
              <w:autoSpaceDE w:val="0"/>
              <w:autoSpaceDN w:val="0"/>
              <w:adjustRightInd w:val="0"/>
              <w:spacing w:before="100" w:after="100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</w:tbl>
    <w:p w:rsidR="00862D3C" w:rsidRDefault="00862D3C" w:rsidP="00862D3C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Правила безопасной работы с ножницами</w:t>
      </w: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720"/>
          <w:tab w:val="left" w:pos="2700"/>
        </w:tabs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Соблюдай порядок на своём рабочем месте.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Перед работой проверь исправность инструментов.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Не работай ножницами с ослабленным креплением.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>Работай только исправными инструментами: хорошо отрегулированными и заточенными ножницами.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>Работай ножницами только на своём рабочем месте.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>Следи за движением лезвий во время работы.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7.</w:t>
      </w:r>
      <w:r>
        <w:rPr>
          <w:rFonts w:ascii="Book Antiqua" w:hAnsi="Book Antiqua" w:cs="Book Antiqua"/>
          <w:sz w:val="28"/>
          <w:szCs w:val="28"/>
        </w:rPr>
        <w:tab/>
        <w:t>Ножницы клади кольцами к себе.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8.</w:t>
      </w:r>
      <w:r>
        <w:rPr>
          <w:rFonts w:ascii="Book Antiqua" w:hAnsi="Book Antiqua" w:cs="Book Antiqua"/>
          <w:sz w:val="28"/>
          <w:szCs w:val="28"/>
        </w:rPr>
        <w:tab/>
        <w:t>Подавай ножницы кольцами вперёд.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9.</w:t>
      </w:r>
      <w:r>
        <w:rPr>
          <w:rFonts w:ascii="Book Antiqua" w:hAnsi="Book Antiqua" w:cs="Book Antiqua"/>
          <w:sz w:val="28"/>
          <w:szCs w:val="28"/>
        </w:rPr>
        <w:tab/>
        <w:t>Не оставляй ножницы открытыми.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10.</w:t>
      </w:r>
      <w:r>
        <w:rPr>
          <w:rFonts w:ascii="Book Antiqua" w:hAnsi="Book Antiqua" w:cs="Book Antiqua"/>
          <w:sz w:val="28"/>
          <w:szCs w:val="28"/>
        </w:rPr>
        <w:tab/>
        <w:t xml:space="preserve"> Храни ножницы в чехле лезвиями вниз.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11.</w:t>
      </w:r>
      <w:r>
        <w:rPr>
          <w:rFonts w:ascii="Book Antiqua" w:hAnsi="Book Antiqua" w:cs="Book Antiqua"/>
          <w:sz w:val="28"/>
          <w:szCs w:val="28"/>
        </w:rPr>
        <w:tab/>
        <w:t xml:space="preserve"> Не играй с ножницами, не подноси ножницы к лицу.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12.</w:t>
      </w:r>
      <w:r>
        <w:rPr>
          <w:rFonts w:ascii="Book Antiqua" w:hAnsi="Book Antiqua" w:cs="Book Antiqua"/>
          <w:sz w:val="28"/>
          <w:szCs w:val="28"/>
        </w:rPr>
        <w:tab/>
        <w:t>Используй ножницы по назначению.</w:t>
      </w: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ind w:left="36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ind w:left="36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ind w:left="36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Правила безопасной работы с клеем.</w:t>
      </w: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ind w:left="36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720"/>
          <w:tab w:val="left" w:pos="2700"/>
        </w:tabs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При работе с клеем пользуйся кисточкой, если это требуется.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Бери то количество клея, которое требуется для выполнения работы на данном этапе.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Излишки клея убирай мягкой тряпочкой или салфеткой, осторожно прижимая её.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>Кисточку и руки после работы хорошо вымой с мылом.</w:t>
      </w: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Правила безопасной работы с пластилином.</w:t>
      </w: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720"/>
          <w:tab w:val="left" w:pos="2700"/>
        </w:tabs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Выбери для работы нужный цвет пластилина.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Обрежь стекой нужное количество пластилина.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Согрей кусочек пластилина теплом своих рук, чтобы он стал мягким.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>По окончании работы хорошо вытри руки сухой мягкой тряпочкой и только потом вымой их с мылом.</w:t>
      </w: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ind w:left="36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Правила безопасной работы </w:t>
      </w:r>
      <w:proofErr w:type="spellStart"/>
      <w:r>
        <w:rPr>
          <w:rFonts w:ascii="Book Antiqua" w:hAnsi="Book Antiqua" w:cs="Book Antiqua"/>
          <w:sz w:val="28"/>
          <w:szCs w:val="28"/>
        </w:rPr>
        <w:t>co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швейной иглой.</w:t>
      </w:r>
    </w:p>
    <w:p w:rsidR="00862D3C" w:rsidRDefault="00862D3C" w:rsidP="00862D3C">
      <w:pPr>
        <w:tabs>
          <w:tab w:val="left" w:pos="2700"/>
        </w:tabs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862D3C" w:rsidRDefault="00862D3C" w:rsidP="00862D3C">
      <w:pPr>
        <w:tabs>
          <w:tab w:val="left" w:pos="720"/>
          <w:tab w:val="left" w:pos="2700"/>
        </w:tabs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</w:rPr>
        <w:tab/>
        <w:t>Храни иглу всегда в игольнице.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2.</w:t>
      </w:r>
      <w:r>
        <w:rPr>
          <w:rFonts w:ascii="Book Antiqua" w:hAnsi="Book Antiqua" w:cs="Book Antiqua"/>
          <w:sz w:val="28"/>
          <w:szCs w:val="28"/>
        </w:rPr>
        <w:tab/>
        <w:t>Не оставляй иглу на рабочем месте без нитки.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3.</w:t>
      </w:r>
      <w:r>
        <w:rPr>
          <w:rFonts w:ascii="Book Antiqua" w:hAnsi="Book Antiqua" w:cs="Book Antiqua"/>
          <w:sz w:val="28"/>
          <w:szCs w:val="28"/>
        </w:rPr>
        <w:tab/>
        <w:t>Передавай иглу только в игольнице и с ниткой.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4.</w:t>
      </w:r>
      <w:r>
        <w:rPr>
          <w:rFonts w:ascii="Book Antiqua" w:hAnsi="Book Antiqua" w:cs="Book Antiqua"/>
          <w:sz w:val="28"/>
          <w:szCs w:val="28"/>
        </w:rPr>
        <w:tab/>
        <w:t>Не бери иглу в рот и не играй с иглой.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5.</w:t>
      </w:r>
      <w:r>
        <w:rPr>
          <w:rFonts w:ascii="Book Antiqua" w:hAnsi="Book Antiqua" w:cs="Book Antiqua"/>
          <w:sz w:val="28"/>
          <w:szCs w:val="28"/>
        </w:rPr>
        <w:tab/>
        <w:t>Не втыкай иглу в одежду.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6.</w:t>
      </w:r>
      <w:r>
        <w:rPr>
          <w:rFonts w:ascii="Book Antiqua" w:hAnsi="Book Antiqua" w:cs="Book Antiqua"/>
          <w:sz w:val="28"/>
          <w:szCs w:val="28"/>
        </w:rPr>
        <w:tab/>
        <w:t>До и после работы проверь количество игл.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7.</w:t>
      </w:r>
      <w:r>
        <w:rPr>
          <w:rFonts w:ascii="Book Antiqua" w:hAnsi="Book Antiqua" w:cs="Book Antiqua"/>
          <w:sz w:val="28"/>
          <w:szCs w:val="28"/>
        </w:rPr>
        <w:tab/>
        <w:t>Храни игольницу с иголками только в одном и том же месте.</w:t>
      </w:r>
    </w:p>
    <w:p w:rsidR="00862D3C" w:rsidRDefault="00862D3C" w:rsidP="00862D3C">
      <w:pPr>
        <w:autoSpaceDE w:val="0"/>
        <w:autoSpaceDN w:val="0"/>
        <w:adjustRightInd w:val="0"/>
        <w:ind w:left="720" w:hanging="3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8.</w:t>
      </w:r>
      <w:r>
        <w:rPr>
          <w:rFonts w:ascii="Book Antiqua" w:hAnsi="Book Antiqua" w:cs="Book Antiqua"/>
          <w:sz w:val="28"/>
          <w:szCs w:val="28"/>
        </w:rPr>
        <w:tab/>
        <w:t>Не отвлекайся во время работы с иглой.</w:t>
      </w:r>
    </w:p>
    <w:p w:rsidR="00782004" w:rsidRDefault="00782004">
      <w:bookmarkStart w:id="0" w:name="_GoBack"/>
      <w:bookmarkEnd w:id="0"/>
    </w:p>
    <w:sectPr w:rsidR="00782004" w:rsidSect="006437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3C"/>
    <w:rsid w:val="00782004"/>
    <w:rsid w:val="008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2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2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2015-02-22T15:18:00Z</dcterms:created>
  <dcterms:modified xsi:type="dcterms:W3CDTF">2015-02-22T15:19:00Z</dcterms:modified>
</cp:coreProperties>
</file>