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4707"/>
        <w:gridCol w:w="4708"/>
      </w:tblGrid>
      <w:tr w:rsidR="00A90473" w:rsidRPr="00A75B15" w:rsidTr="002D1AD4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A90473" w:rsidRPr="00A75B15" w:rsidRDefault="00A90473" w:rsidP="002D1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938"/>
                <w:sz w:val="18"/>
                <w:szCs w:val="18"/>
              </w:rPr>
            </w:pPr>
            <w:r w:rsidRPr="00A75B15">
              <w:rPr>
                <w:rFonts w:ascii="Arial" w:eastAsia="Times New Roman" w:hAnsi="Arial" w:cs="Arial"/>
                <w:color w:val="202938"/>
                <w:sz w:val="18"/>
                <w:szCs w:val="18"/>
              </w:rPr>
              <w:t>﻿</w:t>
            </w:r>
            <w:r>
              <w:rPr>
                <w:rFonts w:ascii="Arial" w:eastAsia="Times New Roman" w:hAnsi="Arial" w:cs="Arial"/>
                <w:noProof/>
                <w:color w:val="202938"/>
                <w:sz w:val="18"/>
                <w:szCs w:val="18"/>
              </w:rPr>
              <w:drawing>
                <wp:inline distT="0" distB="0" distL="0" distR="0">
                  <wp:extent cx="1981200" cy="2990850"/>
                  <wp:effectExtent l="19050" t="0" r="0" b="0"/>
                  <wp:docPr id="2" name="Рисунок 1" descr="http://evdaschool.taba.ru/fid/cnRlaW1hZ2VfdGh1bWI6YWFkODNiYTM1NmQ2Yjg0MjgwOGUyZjI2NTRjYjliMjkvLw/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vdaschool.taba.ru/fid/cnRlaW1hZ2VfdGh1bWI6YWFkODNiYTM1NmQ2Yjg0MjgwOGUyZjI2NTRjYjliMjkvLw/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A90473" w:rsidRDefault="00A90473" w:rsidP="002D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938"/>
                <w:sz w:val="28"/>
                <w:szCs w:val="28"/>
              </w:rPr>
            </w:pPr>
            <w:r w:rsidRPr="00A75B15">
              <w:rPr>
                <w:rFonts w:ascii="Arial" w:eastAsia="Times New Roman" w:hAnsi="Arial" w:cs="Arial"/>
                <w:color w:val="202938"/>
                <w:sz w:val="20"/>
              </w:rPr>
              <w:tab/>
            </w:r>
            <w:r w:rsidRPr="00A75B15">
              <w:rPr>
                <w:rFonts w:ascii="Times New Roman" w:eastAsia="Times New Roman" w:hAnsi="Times New Roman" w:cs="Times New Roman"/>
                <w:color w:val="202938"/>
                <w:sz w:val="28"/>
                <w:szCs w:val="28"/>
              </w:rPr>
              <w:t>Детская организация «Алые паруса» создана в 2000 году. Она объединяет всех учащихся школы в единый дружный коллектив, где каждому предоставляется возможность раскрыть себя, свои умения, свои таланты. </w:t>
            </w:r>
          </w:p>
          <w:p w:rsidR="00A90473" w:rsidRPr="00845FE7" w:rsidRDefault="00A90473" w:rsidP="002D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938"/>
                <w:sz w:val="28"/>
                <w:szCs w:val="28"/>
              </w:rPr>
            </w:pPr>
            <w:r w:rsidRPr="00A75B15">
              <w:rPr>
                <w:rFonts w:ascii="Times New Roman" w:eastAsia="Times New Roman" w:hAnsi="Times New Roman" w:cs="Times New Roman"/>
                <w:color w:val="202938"/>
                <w:sz w:val="28"/>
                <w:szCs w:val="28"/>
              </w:rPr>
              <w:br/>
            </w:r>
          </w:p>
          <w:p w:rsidR="00A90473" w:rsidRPr="00A75B15" w:rsidRDefault="00A90473" w:rsidP="002D1AD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02938"/>
                <w:sz w:val="18"/>
                <w:szCs w:val="18"/>
              </w:rPr>
            </w:pPr>
            <w:r w:rsidRPr="00A75B15">
              <w:rPr>
                <w:rFonts w:ascii="Times New Roman" w:eastAsia="Times New Roman" w:hAnsi="Times New Roman" w:cs="Times New Roman"/>
                <w:color w:val="202938"/>
                <w:sz w:val="28"/>
                <w:szCs w:val="28"/>
              </w:rPr>
              <w:t>Организация наша  - начало всех начал,</w:t>
            </w:r>
          </w:p>
          <w:p w:rsidR="00A90473" w:rsidRPr="00A75B15" w:rsidRDefault="00A90473" w:rsidP="002D1AD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02938"/>
                <w:sz w:val="18"/>
                <w:szCs w:val="18"/>
              </w:rPr>
            </w:pPr>
            <w:r w:rsidRPr="00A75B15">
              <w:rPr>
                <w:rFonts w:ascii="Times New Roman" w:eastAsia="Times New Roman" w:hAnsi="Times New Roman" w:cs="Times New Roman"/>
                <w:color w:val="202938"/>
                <w:sz w:val="28"/>
                <w:szCs w:val="28"/>
              </w:rPr>
              <w:t>Организация наша – надёжный причал.</w:t>
            </w:r>
          </w:p>
          <w:p w:rsidR="00A90473" w:rsidRPr="00A75B15" w:rsidRDefault="00A90473" w:rsidP="002D1AD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02938"/>
                <w:sz w:val="18"/>
                <w:szCs w:val="18"/>
              </w:rPr>
            </w:pPr>
            <w:r w:rsidRPr="00A75B15">
              <w:rPr>
                <w:rFonts w:ascii="Times New Roman" w:eastAsia="Times New Roman" w:hAnsi="Times New Roman" w:cs="Times New Roman"/>
                <w:color w:val="202938"/>
                <w:sz w:val="28"/>
                <w:szCs w:val="28"/>
              </w:rPr>
              <w:t>Здесь мы чувствуем поддержку друзей,</w:t>
            </w:r>
          </w:p>
          <w:p w:rsidR="00A90473" w:rsidRPr="00A75B15" w:rsidRDefault="00A90473" w:rsidP="002D1AD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02938"/>
                <w:sz w:val="18"/>
                <w:szCs w:val="18"/>
              </w:rPr>
            </w:pPr>
            <w:r w:rsidRPr="00A75B15">
              <w:rPr>
                <w:rFonts w:ascii="Times New Roman" w:eastAsia="Times New Roman" w:hAnsi="Times New Roman" w:cs="Times New Roman"/>
                <w:color w:val="202938"/>
                <w:sz w:val="28"/>
                <w:szCs w:val="28"/>
              </w:rPr>
              <w:t>Что по первому зову придут.</w:t>
            </w:r>
          </w:p>
          <w:p w:rsidR="00A90473" w:rsidRPr="00A75B15" w:rsidRDefault="00A90473" w:rsidP="002D1AD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02938"/>
                <w:sz w:val="18"/>
                <w:szCs w:val="18"/>
              </w:rPr>
            </w:pPr>
            <w:r w:rsidRPr="00A75B15">
              <w:rPr>
                <w:rFonts w:ascii="Times New Roman" w:eastAsia="Times New Roman" w:hAnsi="Times New Roman" w:cs="Times New Roman"/>
                <w:color w:val="202938"/>
                <w:sz w:val="28"/>
                <w:szCs w:val="28"/>
              </w:rPr>
              <w:t>С «Алыми парусами» нам жить веселей</w:t>
            </w:r>
          </w:p>
          <w:p w:rsidR="00A90473" w:rsidRPr="00A75B15" w:rsidRDefault="00A90473" w:rsidP="002D1AD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02938"/>
                <w:sz w:val="18"/>
                <w:szCs w:val="18"/>
              </w:rPr>
            </w:pPr>
            <w:r w:rsidRPr="00A75B15">
              <w:rPr>
                <w:rFonts w:ascii="Times New Roman" w:eastAsia="Times New Roman" w:hAnsi="Times New Roman" w:cs="Times New Roman"/>
                <w:color w:val="202938"/>
                <w:sz w:val="28"/>
                <w:szCs w:val="28"/>
              </w:rPr>
              <w:t>И годы учёбы легче идут.</w:t>
            </w:r>
          </w:p>
        </w:tc>
      </w:tr>
    </w:tbl>
    <w:p w:rsidR="00A90473" w:rsidRDefault="00A90473" w:rsidP="00A90473">
      <w:pPr>
        <w:shd w:val="clear" w:color="auto" w:fill="F4FC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938"/>
          <w:sz w:val="28"/>
          <w:szCs w:val="28"/>
        </w:rPr>
      </w:pPr>
    </w:p>
    <w:p w:rsidR="00A90473" w:rsidRDefault="00A90473" w:rsidP="00A90473">
      <w:pPr>
        <w:shd w:val="clear" w:color="auto" w:fill="F4FC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938"/>
          <w:sz w:val="28"/>
          <w:szCs w:val="28"/>
        </w:rPr>
      </w:pPr>
    </w:p>
    <w:p w:rsidR="00A90473" w:rsidRDefault="00A90473" w:rsidP="00A90473">
      <w:pPr>
        <w:shd w:val="clear" w:color="auto" w:fill="F4FC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938"/>
          <w:sz w:val="28"/>
          <w:szCs w:val="28"/>
        </w:rPr>
      </w:pPr>
    </w:p>
    <w:p w:rsidR="00A90473" w:rsidRDefault="00A90473" w:rsidP="00A90473">
      <w:pPr>
        <w:shd w:val="clear" w:color="auto" w:fill="F4FC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938"/>
          <w:sz w:val="28"/>
          <w:szCs w:val="28"/>
        </w:rPr>
      </w:pPr>
      <w:r w:rsidRPr="00A75B15">
        <w:rPr>
          <w:rFonts w:ascii="Times New Roman" w:eastAsia="Times New Roman" w:hAnsi="Times New Roman" w:cs="Times New Roman"/>
          <w:color w:val="202938"/>
          <w:sz w:val="28"/>
          <w:szCs w:val="28"/>
        </w:rPr>
        <w:t xml:space="preserve"> Внеклассная работа является неотъемлемой составной частью </w:t>
      </w:r>
      <w:proofErr w:type="spellStart"/>
      <w:proofErr w:type="gramStart"/>
      <w:r w:rsidRPr="00A75B15">
        <w:rPr>
          <w:rFonts w:ascii="Times New Roman" w:eastAsia="Times New Roman" w:hAnsi="Times New Roman" w:cs="Times New Roman"/>
          <w:color w:val="202938"/>
          <w:sz w:val="28"/>
          <w:szCs w:val="28"/>
        </w:rPr>
        <w:t>учебно</w:t>
      </w:r>
      <w:proofErr w:type="spellEnd"/>
      <w:r w:rsidRPr="00A75B15">
        <w:rPr>
          <w:rFonts w:ascii="Times New Roman" w:eastAsia="Times New Roman" w:hAnsi="Times New Roman" w:cs="Times New Roman"/>
          <w:color w:val="202938"/>
          <w:sz w:val="28"/>
          <w:szCs w:val="28"/>
        </w:rPr>
        <w:t xml:space="preserve"> – воспитательного</w:t>
      </w:r>
      <w:proofErr w:type="gramEnd"/>
      <w:r w:rsidRPr="00A75B15">
        <w:rPr>
          <w:rFonts w:ascii="Times New Roman" w:eastAsia="Times New Roman" w:hAnsi="Times New Roman" w:cs="Times New Roman"/>
          <w:color w:val="202938"/>
          <w:sz w:val="28"/>
          <w:szCs w:val="28"/>
        </w:rPr>
        <w:t xml:space="preserve"> процесса в </w:t>
      </w:r>
      <w:r>
        <w:rPr>
          <w:rFonts w:ascii="Times New Roman" w:eastAsia="Times New Roman" w:hAnsi="Times New Roman" w:cs="Times New Roman"/>
          <w:color w:val="202938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202938"/>
          <w:sz w:val="28"/>
          <w:szCs w:val="28"/>
        </w:rPr>
        <w:t>Евдская</w:t>
      </w:r>
      <w:proofErr w:type="spellEnd"/>
      <w:r>
        <w:rPr>
          <w:rFonts w:ascii="Times New Roman" w:eastAsia="Times New Roman" w:hAnsi="Times New Roman" w:cs="Times New Roman"/>
          <w:color w:val="202938"/>
          <w:sz w:val="28"/>
          <w:szCs w:val="28"/>
        </w:rPr>
        <w:t xml:space="preserve"> образовательная школа». Детская</w:t>
      </w:r>
      <w:r w:rsidRPr="00A75B15">
        <w:rPr>
          <w:rFonts w:ascii="Times New Roman" w:eastAsia="Times New Roman" w:hAnsi="Times New Roman" w:cs="Times New Roman"/>
          <w:color w:val="202938"/>
          <w:sz w:val="28"/>
          <w:szCs w:val="28"/>
        </w:rPr>
        <w:t xml:space="preserve"> организация «Алые паруса» - детское объединение, со своими традициями, небольшой, но уже достаточно яркой историей. </w:t>
      </w:r>
    </w:p>
    <w:p w:rsidR="00A90473" w:rsidRDefault="00A90473" w:rsidP="00A90473">
      <w:pPr>
        <w:shd w:val="clear" w:color="auto" w:fill="F4FCF4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938"/>
          <w:sz w:val="28"/>
          <w:szCs w:val="28"/>
        </w:rPr>
        <w:t xml:space="preserve">Вся внеклассная работа осуществляется через реализацию воспитательной программы «Радуга успеха». </w:t>
      </w:r>
      <w:r w:rsidRPr="0005115E">
        <w:rPr>
          <w:rFonts w:ascii="Times New Roman" w:hAnsi="Times New Roman" w:cs="Times New Roman"/>
          <w:bCs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которой  </w:t>
      </w:r>
      <w:r w:rsidRPr="0005115E">
        <w:rPr>
          <w:rFonts w:ascii="Times New Roman" w:hAnsi="Times New Roman" w:cs="Times New Roman"/>
          <w:color w:val="000000"/>
          <w:sz w:val="28"/>
          <w:szCs w:val="28"/>
        </w:rPr>
        <w:t xml:space="preserve">является: формирование полноценной психически и физически здоровой личности, способной строить жизнь, достойную человека. Данная цель охватывает весь педагогический процесс, пронизывает все структуры, интегрируя учебные занятия и внеурочную жизнь школьников, разнообразные виды деятельности, общения, традиции, всю общешкольную среду через выполнение следующих </w:t>
      </w:r>
      <w:r w:rsidRPr="0005115E">
        <w:rPr>
          <w:rFonts w:ascii="Times New Roman" w:hAnsi="Times New Roman" w:cs="Times New Roman"/>
          <w:bCs/>
          <w:color w:val="000000"/>
          <w:sz w:val="28"/>
          <w:szCs w:val="28"/>
        </w:rPr>
        <w:t>задач</w:t>
      </w:r>
      <w:r w:rsidRPr="0005115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0473" w:rsidRDefault="00A90473" w:rsidP="00A90473">
      <w:pPr>
        <w:shd w:val="clear" w:color="auto" w:fill="F4FCF4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473" w:rsidRPr="0057005D" w:rsidRDefault="00A90473" w:rsidP="00A90473">
      <w:pPr>
        <w:shd w:val="clear" w:color="auto" w:fill="F4FC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938"/>
          <w:sz w:val="28"/>
          <w:szCs w:val="28"/>
        </w:rPr>
      </w:pPr>
    </w:p>
    <w:p w:rsidR="00A90473" w:rsidRPr="0005115E" w:rsidRDefault="00A90473" w:rsidP="00A90473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5E">
        <w:rPr>
          <w:rFonts w:ascii="Times New Roman" w:hAnsi="Times New Roman" w:cs="Times New Roman"/>
          <w:color w:val="000000"/>
          <w:sz w:val="28"/>
          <w:szCs w:val="28"/>
        </w:rPr>
        <w:t>  изучение личности ребёнка, принятие его и оказание ему поддержки;</w:t>
      </w:r>
    </w:p>
    <w:p w:rsidR="00A90473" w:rsidRPr="0005115E" w:rsidRDefault="00A90473" w:rsidP="00A90473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5E">
        <w:rPr>
          <w:rFonts w:ascii="Times New Roman" w:hAnsi="Times New Roman" w:cs="Times New Roman"/>
          <w:color w:val="000000"/>
          <w:sz w:val="28"/>
          <w:szCs w:val="28"/>
        </w:rPr>
        <w:t>  изучение и воспитание ценностных отношений, культуры поведения, общения и дисциплинированности;</w:t>
      </w:r>
    </w:p>
    <w:p w:rsidR="00A90473" w:rsidRPr="0005115E" w:rsidRDefault="00A90473" w:rsidP="00A90473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5E">
        <w:rPr>
          <w:rFonts w:ascii="Times New Roman" w:hAnsi="Times New Roman" w:cs="Times New Roman"/>
          <w:color w:val="000000"/>
          <w:sz w:val="28"/>
          <w:szCs w:val="28"/>
        </w:rPr>
        <w:t>  приобщение ребёнка к здоровому образу жизни;</w:t>
      </w:r>
    </w:p>
    <w:p w:rsidR="00A90473" w:rsidRPr="0005115E" w:rsidRDefault="00A90473" w:rsidP="00A90473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5E">
        <w:rPr>
          <w:rFonts w:ascii="Times New Roman" w:hAnsi="Times New Roman" w:cs="Times New Roman"/>
          <w:color w:val="000000"/>
          <w:sz w:val="28"/>
          <w:szCs w:val="28"/>
        </w:rPr>
        <w:t>  организация работы по профилактике и предупреждению асоциального поведения учащихся;</w:t>
      </w:r>
    </w:p>
    <w:p w:rsidR="00A90473" w:rsidRPr="0005115E" w:rsidRDefault="00A90473" w:rsidP="00A90473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5E">
        <w:rPr>
          <w:rFonts w:ascii="Times New Roman" w:hAnsi="Times New Roman" w:cs="Times New Roman"/>
          <w:color w:val="000000"/>
          <w:sz w:val="28"/>
          <w:szCs w:val="28"/>
        </w:rPr>
        <w:lastRenderedPageBreak/>
        <w:t>  воспитание у детей гражданской позиции: патриотических чувств, нравственно-правовой позиции, толерантности, трудовой активности;</w:t>
      </w:r>
    </w:p>
    <w:p w:rsidR="00A90473" w:rsidRPr="0005115E" w:rsidRDefault="00A90473" w:rsidP="00A90473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5E">
        <w:rPr>
          <w:rFonts w:ascii="Times New Roman" w:hAnsi="Times New Roman" w:cs="Times New Roman"/>
          <w:color w:val="000000"/>
          <w:sz w:val="28"/>
          <w:szCs w:val="28"/>
        </w:rPr>
        <w:t>  обучение самоуправлению, введение коллективных форм жизнедеятельности в классе и в школе;</w:t>
      </w:r>
    </w:p>
    <w:p w:rsidR="00A90473" w:rsidRPr="0005115E" w:rsidRDefault="00A90473" w:rsidP="00A90473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5E">
        <w:rPr>
          <w:rFonts w:ascii="Times New Roman" w:hAnsi="Times New Roman" w:cs="Times New Roman"/>
          <w:sz w:val="28"/>
          <w:szCs w:val="28"/>
        </w:rPr>
        <w:t>  </w:t>
      </w:r>
      <w:r w:rsidRPr="0005115E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(в данных условиях) развитие детей, их познавательных интересов творческих способностей, </w:t>
      </w:r>
      <w:proofErr w:type="spellStart"/>
      <w:r w:rsidRPr="0005115E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05115E">
        <w:rPr>
          <w:rFonts w:ascii="Times New Roman" w:hAnsi="Times New Roman" w:cs="Times New Roman"/>
          <w:color w:val="000000"/>
          <w:sz w:val="28"/>
          <w:szCs w:val="28"/>
        </w:rPr>
        <w:t xml:space="preserve"> умений, навыков самопознания и самообразования, способствующих дальнейшему развитию личности;</w:t>
      </w:r>
    </w:p>
    <w:p w:rsidR="00A90473" w:rsidRPr="0005115E" w:rsidRDefault="00A90473" w:rsidP="00A90473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5E">
        <w:rPr>
          <w:rFonts w:ascii="Times New Roman" w:hAnsi="Times New Roman" w:cs="Times New Roman"/>
          <w:sz w:val="28"/>
          <w:szCs w:val="28"/>
        </w:rPr>
        <w:t>  </w:t>
      </w:r>
      <w:r w:rsidRPr="0005115E">
        <w:rPr>
          <w:rFonts w:ascii="Times New Roman" w:hAnsi="Times New Roman" w:cs="Times New Roman"/>
          <w:color w:val="000000"/>
          <w:sz w:val="28"/>
          <w:szCs w:val="28"/>
        </w:rPr>
        <w:t>формирование гуманистического мировоззрения, ответственности перед собой и обществом, будущими поколениями, за результатами своей деятельности в социальной, природной и культурной среде;</w:t>
      </w:r>
    </w:p>
    <w:p w:rsidR="00A90473" w:rsidRPr="0005115E" w:rsidRDefault="00A90473" w:rsidP="00A90473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5E">
        <w:rPr>
          <w:rFonts w:ascii="Times New Roman" w:hAnsi="Times New Roman" w:cs="Times New Roman"/>
          <w:color w:val="000000"/>
          <w:sz w:val="28"/>
          <w:szCs w:val="28"/>
        </w:rPr>
        <w:t>  вовлечение учащихся в систему дополнительного образования с целью обеспечения самореализации личности;</w:t>
      </w:r>
    </w:p>
    <w:p w:rsidR="00A90473" w:rsidRPr="0005115E" w:rsidRDefault="00A90473" w:rsidP="00A90473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5E">
        <w:rPr>
          <w:rFonts w:ascii="Times New Roman" w:hAnsi="Times New Roman" w:cs="Times New Roman"/>
          <w:color w:val="000000"/>
          <w:sz w:val="28"/>
          <w:szCs w:val="28"/>
        </w:rPr>
        <w:t>  проведение индивидуальной воспитательной работы с учащимися;</w:t>
      </w:r>
    </w:p>
    <w:p w:rsidR="00A90473" w:rsidRDefault="00A90473" w:rsidP="00A90473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5E">
        <w:rPr>
          <w:rFonts w:ascii="Times New Roman" w:hAnsi="Times New Roman" w:cs="Times New Roman"/>
          <w:color w:val="000000"/>
          <w:sz w:val="28"/>
          <w:szCs w:val="28"/>
        </w:rPr>
        <w:t>  создание условий для участия семей в воспитательном процессе школы.</w:t>
      </w:r>
    </w:p>
    <w:p w:rsidR="00A90473" w:rsidRDefault="00A90473" w:rsidP="00A90473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202938"/>
          <w:sz w:val="28"/>
          <w:szCs w:val="28"/>
        </w:rPr>
      </w:pPr>
      <w:r>
        <w:rPr>
          <w:rFonts w:ascii="Times New Roman" w:eastAsia="Times New Roman" w:hAnsi="Times New Roman" w:cs="Times New Roman"/>
          <w:color w:val="202938"/>
          <w:sz w:val="28"/>
          <w:szCs w:val="28"/>
        </w:rPr>
        <w:t>Самоуправление в деятельности детской организации осуществляется через актив школы. В школе за последние годы стали традиционными мероприятия: праздники первого и последнего звонка, акции «Ветеран рядом», «Класс года», «Самый активный читатель», декады, посвящённые ПДД, ЗОЖ, безопасности, культурному поведению, Дню матери, осени, общешкольный поход, новогодние праздники, дружеские встречи по баскетболу педагогов и учащихся 9 класса, концерты художественной самодеятельности учащихся.</w:t>
      </w:r>
    </w:p>
    <w:p w:rsidR="00A90473" w:rsidRPr="0057005D" w:rsidRDefault="00A90473" w:rsidP="00A90473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202938"/>
          <w:sz w:val="28"/>
          <w:szCs w:val="28"/>
        </w:rPr>
      </w:pPr>
    </w:p>
    <w:p w:rsidR="00A90473" w:rsidRPr="00A75B15" w:rsidRDefault="00A90473" w:rsidP="00A90473">
      <w:pPr>
        <w:spacing w:after="0" w:line="240" w:lineRule="auto"/>
        <w:jc w:val="both"/>
        <w:rPr>
          <w:rFonts w:ascii="Arial" w:eastAsia="Times New Roman" w:hAnsi="Arial" w:cs="Arial"/>
          <w:color w:val="202938"/>
          <w:sz w:val="18"/>
          <w:szCs w:val="18"/>
        </w:rPr>
      </w:pPr>
      <w:r>
        <w:rPr>
          <w:rFonts w:ascii="Times New Roman" w:eastAsia="Times New Roman" w:hAnsi="Times New Roman" w:cs="Times New Roman"/>
          <w:color w:val="202938"/>
          <w:sz w:val="28"/>
          <w:szCs w:val="28"/>
        </w:rPr>
        <w:t>Старший вожатый – Ананьина О.И.</w:t>
      </w:r>
    </w:p>
    <w:p w:rsidR="00A90473" w:rsidRPr="0005115E" w:rsidRDefault="00A90473" w:rsidP="00A90473">
      <w:pPr>
        <w:shd w:val="clear" w:color="auto" w:fill="F4FC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938"/>
          <w:sz w:val="28"/>
          <w:szCs w:val="28"/>
        </w:rPr>
      </w:pPr>
    </w:p>
    <w:p w:rsidR="00000000" w:rsidRDefault="00A90473"/>
    <w:sectPr w:rsidR="00000000" w:rsidSect="0084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473"/>
    <w:rsid w:val="00A9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>Grizli777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2016-02-19T16:38:00Z</dcterms:created>
  <dcterms:modified xsi:type="dcterms:W3CDTF">2016-02-19T16:38:00Z</dcterms:modified>
</cp:coreProperties>
</file>