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1D">
        <w:rPr>
          <w:rStyle w:val="c4"/>
          <w:b/>
          <w:bCs/>
          <w:color w:val="000000"/>
          <w:sz w:val="28"/>
          <w:szCs w:val="28"/>
        </w:rPr>
        <w:t>Пояснительная записка</w:t>
      </w:r>
    </w:p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601D">
        <w:rPr>
          <w:rStyle w:val="c4"/>
          <w:color w:val="000000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601D">
        <w:rPr>
          <w:rStyle w:val="c4"/>
          <w:color w:val="000000"/>
          <w:sz w:val="28"/>
          <w:szCs w:val="28"/>
        </w:rPr>
        <w:t>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</w:t>
      </w:r>
      <w:r w:rsidRPr="00DF601D">
        <w:rPr>
          <w:rStyle w:val="c4"/>
          <w:color w:val="000000"/>
          <w:sz w:val="28"/>
          <w:szCs w:val="28"/>
        </w:rPr>
        <w:t xml:space="preserve">сти для каждого ребенка открывает дворовая </w:t>
      </w:r>
      <w:r w:rsidRPr="00DF601D">
        <w:rPr>
          <w:rStyle w:val="c4"/>
          <w:color w:val="000000"/>
          <w:sz w:val="28"/>
          <w:szCs w:val="28"/>
        </w:rPr>
        <w:t>площадк</w:t>
      </w:r>
      <w:r w:rsidRPr="00DF601D">
        <w:rPr>
          <w:rStyle w:val="c4"/>
          <w:color w:val="000000"/>
          <w:sz w:val="28"/>
          <w:szCs w:val="28"/>
        </w:rPr>
        <w:t>а</w:t>
      </w:r>
      <w:r w:rsidRPr="00DF601D">
        <w:rPr>
          <w:rStyle w:val="c4"/>
          <w:color w:val="000000"/>
          <w:sz w:val="28"/>
          <w:szCs w:val="28"/>
        </w:rPr>
        <w:t>.</w:t>
      </w:r>
    </w:p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601D">
        <w:rPr>
          <w:rStyle w:val="c4"/>
          <w:color w:val="000000"/>
          <w:sz w:val="28"/>
          <w:szCs w:val="2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</w:p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601D">
        <w:rPr>
          <w:rStyle w:val="c4"/>
          <w:color w:val="000000"/>
          <w:sz w:val="28"/>
          <w:szCs w:val="28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    </w:t>
      </w:r>
    </w:p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DF601D">
        <w:rPr>
          <w:rStyle w:val="c4"/>
          <w:b/>
          <w:bCs/>
          <w:color w:val="000000"/>
          <w:sz w:val="28"/>
          <w:szCs w:val="28"/>
        </w:rPr>
        <w:t>        </w:t>
      </w:r>
    </w:p>
    <w:p w:rsidR="00DF601D" w:rsidRDefault="00DF601D" w:rsidP="00DF601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DF601D">
        <w:rPr>
          <w:rStyle w:val="c4"/>
          <w:b/>
          <w:bCs/>
          <w:color w:val="000000"/>
          <w:sz w:val="28"/>
          <w:szCs w:val="28"/>
        </w:rPr>
        <w:t>План сетка</w:t>
      </w:r>
    </w:p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01D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01D">
              <w:rPr>
                <w:b/>
                <w:color w:val="000000"/>
                <w:sz w:val="28"/>
                <w:szCs w:val="28"/>
              </w:rPr>
              <w:t>Занятие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17.06.2019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Весёлые старты «Быстрее! Выше! Сильнее!»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18.06.2019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 xml:space="preserve">Весёлая эстафета «Догонялки - </w:t>
            </w:r>
            <w:proofErr w:type="spellStart"/>
            <w:r w:rsidRPr="00DF601D">
              <w:rPr>
                <w:color w:val="000000"/>
                <w:sz w:val="28"/>
                <w:szCs w:val="28"/>
              </w:rPr>
              <w:t>обг</w:t>
            </w:r>
            <w:bookmarkStart w:id="0" w:name="_GoBack"/>
            <w:bookmarkEnd w:id="0"/>
            <w:r w:rsidRPr="00DF601D">
              <w:rPr>
                <w:color w:val="000000"/>
                <w:sz w:val="28"/>
                <w:szCs w:val="28"/>
              </w:rPr>
              <w:t>онялки</w:t>
            </w:r>
            <w:proofErr w:type="spellEnd"/>
            <w:r w:rsidRPr="00DF601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19.06.2019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Спортивно – игровой конкурс «День спортивных рекордов»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20.06.2019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Спортивное путешествие «Юный спортсмен»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21.06.2019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День подвижных игр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24.06.2019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Эстафета «Будущее детям»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25.06.2019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Спортивная игра «Муравейник»</w:t>
            </w:r>
          </w:p>
        </w:tc>
      </w:tr>
      <w:tr w:rsidR="00DF601D" w:rsidRPr="00DF601D" w:rsidTr="0038008B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26.06.2019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Большие гонки</w:t>
            </w:r>
          </w:p>
        </w:tc>
      </w:tr>
      <w:tr w:rsidR="00DF601D" w:rsidRPr="00DF601D" w:rsidTr="0038008B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27.06.2019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Спортивная площадка «Олимпийский старт»</w:t>
            </w:r>
          </w:p>
        </w:tc>
      </w:tr>
      <w:tr w:rsidR="00DF601D" w:rsidRPr="00DF601D" w:rsidTr="00DF601D">
        <w:tc>
          <w:tcPr>
            <w:tcW w:w="1838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28.06.2019</w:t>
            </w:r>
          </w:p>
        </w:tc>
        <w:tc>
          <w:tcPr>
            <w:tcW w:w="7507" w:type="dxa"/>
          </w:tcPr>
          <w:p w:rsidR="00DF601D" w:rsidRPr="00DF601D" w:rsidRDefault="00DF601D" w:rsidP="00DF601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F601D">
              <w:rPr>
                <w:color w:val="000000"/>
                <w:sz w:val="28"/>
                <w:szCs w:val="28"/>
              </w:rPr>
              <w:t>Заключительный турнир «Игривый мяч»</w:t>
            </w:r>
          </w:p>
        </w:tc>
      </w:tr>
    </w:tbl>
    <w:p w:rsidR="00DF601D" w:rsidRPr="00DF601D" w:rsidRDefault="00DF601D" w:rsidP="00DF60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793" w:rsidRPr="00DF601D" w:rsidRDefault="001C3793">
      <w:pPr>
        <w:rPr>
          <w:rFonts w:ascii="Times New Roman" w:hAnsi="Times New Roman" w:cs="Times New Roman"/>
          <w:sz w:val="28"/>
          <w:szCs w:val="28"/>
        </w:rPr>
      </w:pPr>
    </w:p>
    <w:sectPr w:rsidR="001C3793" w:rsidRPr="00DF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9"/>
    <w:rsid w:val="001C3793"/>
    <w:rsid w:val="00943639"/>
    <w:rsid w:val="00D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8938-632E-4D9E-9220-0A8FF575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601D"/>
  </w:style>
  <w:style w:type="table" w:styleId="a3">
    <w:name w:val="Table Grid"/>
    <w:basedOn w:val="a1"/>
    <w:uiPriority w:val="39"/>
    <w:rsid w:val="00DF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2</cp:revision>
  <dcterms:created xsi:type="dcterms:W3CDTF">2019-05-21T16:38:00Z</dcterms:created>
  <dcterms:modified xsi:type="dcterms:W3CDTF">2019-05-21T16:46:00Z</dcterms:modified>
</cp:coreProperties>
</file>