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>Муниципальное общеобразовательное учреждение</w:t>
      </w: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 xml:space="preserve">«Средняя общеобразовательная школа №46 с. </w:t>
      </w:r>
      <w:proofErr w:type="spellStart"/>
      <w:r>
        <w:rPr>
          <w:rFonts w:ascii="Times New Roman" w:eastAsia="SimSun" w:hAnsi="Times New Roman" w:cs="Mangal"/>
          <w:lang w:eastAsia="zh-CN" w:bidi="hi-IN"/>
        </w:rPr>
        <w:t>Урульга</w:t>
      </w:r>
      <w:proofErr w:type="spellEnd"/>
      <w:r>
        <w:rPr>
          <w:rFonts w:ascii="Times New Roman" w:eastAsia="SimSun" w:hAnsi="Times New Roman" w:cs="Mangal"/>
          <w:lang w:eastAsia="zh-CN" w:bidi="hi-IN"/>
        </w:rPr>
        <w:t>»</w:t>
      </w: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 xml:space="preserve">673335, Забайкальский край, с. </w:t>
      </w:r>
      <w:proofErr w:type="spellStart"/>
      <w:r>
        <w:rPr>
          <w:rFonts w:ascii="Times New Roman" w:eastAsia="SimSun" w:hAnsi="Times New Roman" w:cs="Mangal"/>
          <w:lang w:eastAsia="zh-CN" w:bidi="hi-IN"/>
        </w:rPr>
        <w:t>Урульга</w:t>
      </w:r>
      <w:proofErr w:type="spellEnd"/>
      <w:r>
        <w:rPr>
          <w:rFonts w:ascii="Times New Roman" w:eastAsia="SimSun" w:hAnsi="Times New Roman" w:cs="Mangal"/>
          <w:lang w:eastAsia="zh-CN" w:bidi="hi-IN"/>
        </w:rPr>
        <w:t>, ул. Забелина,1</w:t>
      </w: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>тел/факс 36-8-44</w:t>
      </w: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47D2A">
      <w:pPr>
        <w:pStyle w:val="a3"/>
        <w:widowControl w:val="0"/>
        <w:spacing w:line="100" w:lineRule="atLeast"/>
        <w:jc w:val="right"/>
      </w:pPr>
      <w:r>
        <w:rPr>
          <w:rFonts w:ascii="Times New Roman" w:eastAsia="SimSun" w:hAnsi="Times New Roman" w:cs="Mangal"/>
          <w:lang w:eastAsia="zh-CN" w:bidi="hi-IN"/>
        </w:rPr>
        <w:t>УТВЕРЖДАЮ 31.08. 2017г.</w:t>
      </w:r>
    </w:p>
    <w:p w:rsidR="00B1303F" w:rsidRDefault="00B47D2A">
      <w:pPr>
        <w:pStyle w:val="a3"/>
        <w:widowControl w:val="0"/>
        <w:spacing w:line="100" w:lineRule="atLeast"/>
        <w:jc w:val="right"/>
      </w:pPr>
      <w:proofErr w:type="spellStart"/>
      <w:r>
        <w:rPr>
          <w:rFonts w:ascii="Times New Roman" w:eastAsia="SimSun" w:hAnsi="Times New Roman" w:cs="Mangal"/>
          <w:lang w:eastAsia="zh-CN" w:bidi="hi-IN"/>
        </w:rPr>
        <w:t>Директор_______О.Я</w:t>
      </w:r>
      <w:proofErr w:type="spellEnd"/>
      <w:r>
        <w:rPr>
          <w:rFonts w:ascii="Times New Roman" w:eastAsia="SimSun" w:hAnsi="Times New Roman" w:cs="Mangal"/>
          <w:lang w:eastAsia="zh-C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lang w:eastAsia="zh-CN" w:bidi="hi-IN"/>
        </w:rPr>
        <w:t>Ломунова</w:t>
      </w:r>
      <w:proofErr w:type="spellEnd"/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>РАБОЧАЯ ПРОГРАММА</w:t>
      </w: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/>
          <w:lang w:eastAsia="zh-CN" w:bidi="hi-IN"/>
        </w:rPr>
        <w:t xml:space="preserve">Предмет </w:t>
      </w:r>
      <w:r>
        <w:rPr>
          <w:rFonts w:ascii="Times New Roman" w:eastAsia="SimSun" w:hAnsi="Times New Roman"/>
          <w:u w:val="single"/>
          <w:lang w:eastAsia="zh-CN" w:bidi="hi-IN"/>
        </w:rPr>
        <w:t>_изобразительному искусству</w:t>
      </w:r>
    </w:p>
    <w:p w:rsidR="00B1303F" w:rsidRDefault="00B47D2A">
      <w:pPr>
        <w:pStyle w:val="a3"/>
        <w:widowControl w:val="0"/>
        <w:spacing w:line="100" w:lineRule="atLeast"/>
      </w:pPr>
      <w:r>
        <w:rPr>
          <w:rFonts w:ascii="Times New Roman" w:eastAsia="SimSun" w:hAnsi="Times New Roman"/>
          <w:lang w:eastAsia="zh-CN" w:bidi="hi-IN"/>
        </w:rPr>
        <w:t xml:space="preserve">                                             Класс _4_________________________</w:t>
      </w:r>
    </w:p>
    <w:p w:rsidR="00B1303F" w:rsidRDefault="00B47D2A">
      <w:pPr>
        <w:pStyle w:val="a3"/>
        <w:widowControl w:val="0"/>
        <w:spacing w:line="100" w:lineRule="atLeast"/>
      </w:pPr>
      <w:r>
        <w:rPr>
          <w:rFonts w:ascii="Times New Roman" w:eastAsia="SimSun" w:hAnsi="Times New Roman"/>
          <w:lang w:eastAsia="zh-CN" w:bidi="hi-IN"/>
        </w:rPr>
        <w:t xml:space="preserve">                                            Часовая нагрузка  34 </w:t>
      </w:r>
      <w:proofErr w:type="gramStart"/>
      <w:r>
        <w:rPr>
          <w:rFonts w:ascii="Times New Roman" w:eastAsia="SimSun" w:hAnsi="Times New Roman"/>
          <w:lang w:eastAsia="zh-CN" w:bidi="hi-IN"/>
        </w:rPr>
        <w:t xml:space="preserve">( </w:t>
      </w:r>
      <w:proofErr w:type="gramEnd"/>
      <w:r>
        <w:rPr>
          <w:rFonts w:ascii="Times New Roman" w:eastAsia="SimSun" w:hAnsi="Times New Roman"/>
          <w:lang w:eastAsia="zh-CN" w:bidi="hi-IN"/>
        </w:rPr>
        <w:t>1 час в неделю)</w:t>
      </w: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/>
          <w:lang w:eastAsia="zh-CN" w:bidi="hi-IN"/>
        </w:rPr>
        <w:t xml:space="preserve">                                         Автор учебной программы:  </w:t>
      </w:r>
      <w:r>
        <w:rPr>
          <w:rFonts w:ascii="Times New Roman" w:hAnsi="Times New Roman"/>
        </w:rPr>
        <w:t>Л.Г. Савенкова, Е.А</w:t>
      </w:r>
      <w:r>
        <w:rPr>
          <w:rFonts w:ascii="Times New Roman" w:hAnsi="Times New Roman"/>
          <w:lang w:eastAsia="zh-CN" w:bidi="hi-IN"/>
        </w:rPr>
        <w:t xml:space="preserve">. </w:t>
      </w:r>
      <w:proofErr w:type="spellStart"/>
      <w:r>
        <w:rPr>
          <w:rFonts w:ascii="Times New Roman" w:hAnsi="Times New Roman"/>
        </w:rPr>
        <w:t>Ермолинская</w:t>
      </w:r>
      <w:proofErr w:type="spellEnd"/>
    </w:p>
    <w:p w:rsidR="00B1303F" w:rsidRDefault="00B47D2A">
      <w:pPr>
        <w:pStyle w:val="a3"/>
        <w:widowControl w:val="0"/>
        <w:spacing w:line="100" w:lineRule="atLeast"/>
      </w:pPr>
      <w:r>
        <w:rPr>
          <w:rFonts w:ascii="Times New Roman" w:eastAsia="SimSun" w:hAnsi="Times New Roman"/>
          <w:lang w:eastAsia="zh-CN" w:bidi="hi-IN"/>
        </w:rPr>
        <w:t xml:space="preserve">                                            Автор УМК: </w:t>
      </w:r>
      <w:r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</w:p>
    <w:p w:rsidR="00B1303F" w:rsidRDefault="00B47D2A">
      <w:pPr>
        <w:pStyle w:val="a3"/>
        <w:widowControl w:val="0"/>
        <w:spacing w:line="100" w:lineRule="atLeast"/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                                            Учитель: </w:t>
      </w:r>
      <w:proofErr w:type="spellStart"/>
      <w:r w:rsidR="003B1E30" w:rsidRPr="003B1E30">
        <w:rPr>
          <w:rStyle w:val="FontStyle76"/>
          <w:rFonts w:ascii="Times New Roman" w:hAnsi="Times New Roman" w:cs="Times New Roman"/>
          <w:sz w:val="24"/>
          <w:szCs w:val="24"/>
        </w:rPr>
        <w:t>Шахурова</w:t>
      </w:r>
      <w:proofErr w:type="spellEnd"/>
      <w:r w:rsidR="003B1E30" w:rsidRPr="003B1E30">
        <w:rPr>
          <w:rStyle w:val="FontStyle76"/>
          <w:rFonts w:ascii="Times New Roman" w:hAnsi="Times New Roman" w:cs="Times New Roman"/>
          <w:sz w:val="24"/>
          <w:szCs w:val="24"/>
        </w:rPr>
        <w:t xml:space="preserve"> Е. И.</w:t>
      </w:r>
    </w:p>
    <w:p w:rsidR="00B1303F" w:rsidRDefault="00B47D2A">
      <w:pPr>
        <w:pStyle w:val="a3"/>
        <w:widowControl w:val="0"/>
        <w:spacing w:line="100" w:lineRule="atLeast"/>
      </w:pPr>
      <w:r>
        <w:rPr>
          <w:rFonts w:ascii="Times New Roman" w:eastAsia="SimSun" w:hAnsi="Times New Roman"/>
          <w:lang w:eastAsia="zh-CN" w:bidi="hi-IN"/>
        </w:rPr>
        <w:t xml:space="preserve">                       </w:t>
      </w: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1303F">
      <w:pPr>
        <w:pStyle w:val="a3"/>
        <w:widowControl w:val="0"/>
        <w:spacing w:line="100" w:lineRule="atLeast"/>
      </w:pPr>
    </w:p>
    <w:p w:rsidR="00B1303F" w:rsidRDefault="00B47D2A">
      <w:pPr>
        <w:pStyle w:val="a3"/>
        <w:widowControl w:val="0"/>
        <w:spacing w:line="100" w:lineRule="atLeast"/>
        <w:jc w:val="center"/>
      </w:pPr>
      <w:r>
        <w:rPr>
          <w:rFonts w:ascii="Times New Roman" w:eastAsia="SimSun" w:hAnsi="Times New Roman" w:cs="Mangal"/>
          <w:lang w:eastAsia="zh-CN" w:bidi="hi-IN"/>
        </w:rPr>
        <w:t>2017-2018 учебный год</w:t>
      </w:r>
    </w:p>
    <w:p w:rsidR="00B1303F" w:rsidRDefault="00B47D2A">
      <w:pPr>
        <w:pStyle w:val="a3"/>
        <w:tabs>
          <w:tab w:val="left" w:pos="7890"/>
        </w:tabs>
        <w:jc w:val="center"/>
      </w:pPr>
      <w:r>
        <w:rPr>
          <w:rFonts w:ascii="Times New Roman" w:hAnsi="Times New Roman"/>
          <w:b/>
          <w:bCs/>
          <w:spacing w:val="-3"/>
        </w:rPr>
        <w:lastRenderedPageBreak/>
        <w:t>Пояснительная записка</w:t>
      </w:r>
    </w:p>
    <w:p w:rsidR="00B1303F" w:rsidRDefault="00B47D2A">
      <w:pPr>
        <w:pStyle w:val="a3"/>
        <w:tabs>
          <w:tab w:val="left" w:pos="0"/>
          <w:tab w:val="left" w:pos="993"/>
        </w:tabs>
        <w:suppressAutoHyphens w:val="0"/>
        <w:jc w:val="both"/>
      </w:pPr>
      <w:r>
        <w:rPr>
          <w:rFonts w:ascii="Times New Roman" w:hAnsi="Times New Roman"/>
        </w:rPr>
        <w:t xml:space="preserve">Рабочая  программа по </w:t>
      </w:r>
      <w:r>
        <w:rPr>
          <w:rFonts w:ascii="Times New Roman" w:hAnsi="Times New Roman"/>
          <w:b/>
        </w:rPr>
        <w:t xml:space="preserve">изобразительному искусству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b/>
        </w:rPr>
        <w:t xml:space="preserve">4 класса </w:t>
      </w:r>
      <w:r>
        <w:rPr>
          <w:rFonts w:ascii="Times New Roman" w:hAnsi="Times New Roman"/>
        </w:rPr>
        <w:t>составлена в соответствии с правовыми и нормативными документами:</w:t>
      </w:r>
    </w:p>
    <w:p w:rsidR="00B1303F" w:rsidRDefault="00B47D2A">
      <w:pPr>
        <w:pStyle w:val="ac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834"/>
          <w:tab w:val="left" w:pos="4827"/>
        </w:tabs>
        <w:spacing w:line="100" w:lineRule="atLeast"/>
        <w:ind w:left="426"/>
        <w:jc w:val="both"/>
      </w:pPr>
      <w:r>
        <w:rPr>
          <w:rFonts w:ascii="Times New Roman" w:hAnsi="Times New Roman"/>
        </w:rPr>
        <w:t>Федеральный Закон  «Об образовании в Российской Федерации» от 29.12. 2012 г. № 273-ФЗ изменения 2015 г.;</w:t>
      </w:r>
    </w:p>
    <w:p w:rsidR="00B1303F" w:rsidRDefault="00B47D2A">
      <w:pPr>
        <w:pStyle w:val="ac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834"/>
          <w:tab w:val="left" w:pos="4827"/>
        </w:tabs>
        <w:spacing w:line="100" w:lineRule="atLeast"/>
        <w:ind w:left="426"/>
        <w:jc w:val="both"/>
      </w:pPr>
      <w:r>
        <w:rPr>
          <w:rFonts w:ascii="Times New Roman" w:hAnsi="Times New Roman"/>
        </w:rPr>
        <w:t>Федеральный государственный образовательный стандарт начального общего</w:t>
      </w:r>
      <w:r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</w:rPr>
        <w:t>образования от 10.12.2010 г.;</w:t>
      </w:r>
    </w:p>
    <w:p w:rsidR="00B1303F" w:rsidRDefault="00B47D2A">
      <w:pPr>
        <w:pStyle w:val="ac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834"/>
          <w:tab w:val="left" w:pos="4554"/>
        </w:tabs>
        <w:spacing w:line="100" w:lineRule="atLeast"/>
        <w:ind w:left="426"/>
        <w:jc w:val="both"/>
      </w:pPr>
      <w:r>
        <w:rPr>
          <w:rFonts w:ascii="Times New Roman" w:hAnsi="Times New Roma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1303F" w:rsidRDefault="00B47D2A">
      <w:pPr>
        <w:pStyle w:val="ac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834"/>
          <w:tab w:val="left" w:pos="4554"/>
        </w:tabs>
        <w:spacing w:line="100" w:lineRule="atLeast"/>
        <w:ind w:left="426"/>
        <w:jc w:val="both"/>
      </w:pPr>
      <w:r>
        <w:rPr>
          <w:rFonts w:ascii="Times New Roman" w:hAnsi="Times New Roman"/>
        </w:rPr>
        <w:t>Примерной  программы  начального  общего  образования  по  учебным  предметам;</w:t>
      </w:r>
    </w:p>
    <w:p w:rsidR="00B1303F" w:rsidRDefault="00B47D2A">
      <w:pPr>
        <w:pStyle w:val="ac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834"/>
          <w:tab w:val="left" w:pos="4554"/>
        </w:tabs>
        <w:spacing w:line="100" w:lineRule="atLeast"/>
        <w:ind w:left="426"/>
        <w:jc w:val="both"/>
      </w:pPr>
      <w:r>
        <w:rPr>
          <w:rFonts w:ascii="Times New Roman" w:hAnsi="Times New Roman"/>
        </w:rPr>
        <w:t xml:space="preserve">Образовательной программы  начального  общего  образования  МОУ  СОШ №46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рульга</w:t>
      </w:r>
      <w:proofErr w:type="spellEnd"/>
    </w:p>
    <w:p w:rsidR="00B1303F" w:rsidRDefault="00B1303F">
      <w:pPr>
        <w:pStyle w:val="ac"/>
        <w:jc w:val="both"/>
      </w:pPr>
    </w:p>
    <w:p w:rsidR="00B1303F" w:rsidRDefault="00B47D2A">
      <w:pPr>
        <w:pStyle w:val="a3"/>
        <w:spacing w:line="100" w:lineRule="atLeast"/>
        <w:jc w:val="both"/>
      </w:pPr>
      <w:r>
        <w:rPr>
          <w:rFonts w:ascii="Times New Roman" w:eastAsia="Times New Roman" w:hAnsi="Times New Roman" w:cs="Calibri"/>
        </w:rPr>
        <w:t xml:space="preserve">Рабочая  программа  реализуется  на  основе  УМК «Начальная школа 21 века», </w:t>
      </w:r>
      <w:proofErr w:type="gramStart"/>
      <w:r>
        <w:rPr>
          <w:rFonts w:ascii="Times New Roman" w:eastAsia="Times New Roman" w:hAnsi="Times New Roman" w:cs="Calibri"/>
        </w:rPr>
        <w:t>под</w:t>
      </w:r>
      <w:proofErr w:type="gramEnd"/>
      <w:r>
        <w:rPr>
          <w:rFonts w:ascii="Times New Roman" w:eastAsia="Times New Roman" w:hAnsi="Times New Roman" w:cs="Calibri"/>
        </w:rPr>
        <w:t xml:space="preserve"> рук. Н. Ф. Виноградовой  и учебника  </w:t>
      </w:r>
      <w:r>
        <w:rPr>
          <w:rFonts w:ascii="Times New Roman" w:eastAsia="Times New Roman" w:hAnsi="Times New Roman"/>
        </w:rPr>
        <w:t>Савенкова Л.Г</w:t>
      </w:r>
      <w:r>
        <w:rPr>
          <w:rFonts w:ascii="Times New Roman" w:hAnsi="Times New Roman"/>
        </w:rPr>
        <w:t xml:space="preserve"> «Изобразительное искусство»; 4 класс: </w:t>
      </w:r>
    </w:p>
    <w:p w:rsidR="00B1303F" w:rsidRDefault="00B47D2A">
      <w:pPr>
        <w:pStyle w:val="a3"/>
        <w:spacing w:line="100" w:lineRule="atLeast"/>
        <w:jc w:val="both"/>
      </w:pPr>
      <w:r>
        <w:rPr>
          <w:rFonts w:ascii="Times New Roman" w:hAnsi="Times New Roman"/>
        </w:rPr>
        <w:t xml:space="preserve">Л. Г. Савенковой. – М.: -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-Граф, 2012 </w:t>
      </w:r>
      <w:r>
        <w:rPr>
          <w:rFonts w:ascii="Times New Roman" w:hAnsi="Times New Roman" w:cs="Calibri"/>
        </w:rPr>
        <w:t xml:space="preserve">      -</w:t>
      </w:r>
      <w:r>
        <w:rPr>
          <w:rFonts w:ascii="Times New Roman" w:hAnsi="Times New Roman"/>
        </w:rPr>
        <w:t>Учебник «Изобразительное искусство»: 4 класс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Савенкова Л.Г., </w:t>
      </w:r>
      <w:proofErr w:type="spellStart"/>
      <w:r>
        <w:rPr>
          <w:rFonts w:ascii="Times New Roman" w:hAnsi="Times New Roman"/>
        </w:rPr>
        <w:t>Ермолинская</w:t>
      </w:r>
      <w:proofErr w:type="spellEnd"/>
      <w:r>
        <w:rPr>
          <w:rFonts w:ascii="Times New Roman" w:hAnsi="Times New Roman"/>
        </w:rPr>
        <w:t xml:space="preserve">   Е.А.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-Граф, 2013 г.       </w:t>
      </w:r>
      <w:r>
        <w:rPr>
          <w:rFonts w:ascii="Times New Roman" w:hAnsi="Times New Roman"/>
          <w:i/>
        </w:rPr>
        <w:t xml:space="preserve">    </w:t>
      </w:r>
    </w:p>
    <w:p w:rsidR="00B1303F" w:rsidRDefault="00B1303F">
      <w:pPr>
        <w:pStyle w:val="a3"/>
        <w:widowControl w:val="0"/>
        <w:spacing w:line="100" w:lineRule="atLeast"/>
        <w:jc w:val="center"/>
      </w:pP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proofErr w:type="gramStart"/>
      <w:r w:rsidRPr="00E25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визация самостоятельной творческой деятельности, развитие интереса к природе и потреб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 общении с искусством; формирование духовных начал личности, воспитание эмо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отзывчивости и культуры восприятия произведений профессионального и на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родного (изобразительного) искусства; нравственных и эстетических чувств;</w:t>
      </w:r>
      <w:proofErr w:type="gramEnd"/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E25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изучения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255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качеств; способности про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 себя в искусстве; а также формирование художественных и эстетических предпоч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тений;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255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255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освоение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255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выразительными средствами изобразительного искусства, языком гра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грамоты и разными художественными материалами с опорой на возрастные инте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 и предпочтения детей, их желание выразить в творчестве свои представления об ок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ружающем мире;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255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 развития реализуется в программе посредством развития дифференцирован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педагогического процесса в преподавании изобразительного искусства явля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четвертом году обучения произойдет обогащение знаний учащихся об освоении ка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труда, обычаев, народного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481A1E" w:rsidRDefault="00481A1E" w:rsidP="00481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пространственного мышления и представлений о пространстве</w:t>
      </w:r>
    </w:p>
    <w:p w:rsidR="00481A1E" w:rsidRDefault="00481A1E" w:rsidP="00481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ис</w:t>
      </w: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кусстве. </w:t>
      </w:r>
    </w:p>
    <w:p w:rsidR="00481A1E" w:rsidRPr="00481A1E" w:rsidRDefault="00481A1E" w:rsidP="00481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ощущения мира: быт, одежда, архитектура, праздни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форме в искусстве и окружающей действительно</w:t>
      </w: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сти.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разнообразием форм народного искусства и их зависимостью от природ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условий и др. Взаимосвязь цвета, пластики, символики и формы в народной игрушке.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цвете в окружающем предметном мире и мире ис</w:t>
      </w: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кусства.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искусстве народной игрушки.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Освоение композиционных задач в искусстве. 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композиции в народ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искусстве (одежда, быт, жильё).</w:t>
      </w:r>
    </w:p>
    <w:p w:rsidR="00481A1E" w:rsidRPr="00481A1E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 занятиях ИКТ способствует становлению мировоззрения учащих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воспитанию у них нравственных и патриотических чувств; направлено на освоение куль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родного края и культуры разных народов; воспитывает уважение к другим националь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ностям. 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их творческой само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стоятельности, активному и продуктивному общению по поводу искусства; дает возмож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включать в процесс обучения исследовательские задания и проектные формы рабо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активным средством самосовершенствования.</w:t>
      </w:r>
    </w:p>
    <w:p w:rsidR="00481A1E" w:rsidRPr="00E25576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B1303F" w:rsidRDefault="00B1303F" w:rsidP="00481A1E">
      <w:pPr>
        <w:pStyle w:val="a3"/>
        <w:spacing w:line="276" w:lineRule="auto"/>
        <w:jc w:val="both"/>
      </w:pPr>
    </w:p>
    <w:p w:rsidR="00B1303F" w:rsidRDefault="00B47D2A" w:rsidP="00481A1E">
      <w:pPr>
        <w:pStyle w:val="a3"/>
        <w:spacing w:line="276" w:lineRule="auto"/>
        <w:ind w:left="-142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На  изучение  изобразительного искусства  в  4  классе  отводится  34  часа в  год  (34  учебные недели,   1  час  в  неделю).</w:t>
      </w:r>
    </w:p>
    <w:p w:rsidR="00B1303F" w:rsidRDefault="00B1303F" w:rsidP="00481A1E">
      <w:pPr>
        <w:pStyle w:val="a3"/>
        <w:spacing w:line="100" w:lineRule="atLeast"/>
        <w:ind w:left="-142"/>
        <w:jc w:val="both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1303F">
      <w:pPr>
        <w:pStyle w:val="a3"/>
      </w:pPr>
    </w:p>
    <w:p w:rsidR="00B1303F" w:rsidRDefault="00B47D2A" w:rsidP="00481A1E">
      <w:pPr>
        <w:pStyle w:val="a3"/>
        <w:tabs>
          <w:tab w:val="left" w:pos="-589"/>
        </w:tabs>
        <w:suppressAutoHyphens w:val="0"/>
        <w:jc w:val="center"/>
      </w:pPr>
      <w:r>
        <w:rPr>
          <w:rFonts w:ascii="Times New Roman" w:hAnsi="Times New Roman"/>
          <w:b/>
        </w:rPr>
        <w:lastRenderedPageBreak/>
        <w:t>Ι  Планируемые результаты освоения учебного предмета</w:t>
      </w:r>
    </w:p>
    <w:p w:rsidR="00481A1E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ступени начального общего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разования у </w:t>
      </w: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духовные начала личности и целостная картина мира;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основы художественной культуры;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роли искусства в жизни человека;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представления о выразительных возможностях языка изобразительного искусства;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потребность в творческом проявлении;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наглядно-образное мышление, способность к порождению замысла, фантазия, во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ображение;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ставить перед собой художественную задачу и находить пути её реализа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художественном материале;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способность формулировать эстетическую, художественную оценку, выражать своё отношение к происходящему;</w:t>
      </w:r>
    </w:p>
    <w:p w:rsidR="00481A1E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красоты родной природы, любовь к культуре своего народа, региона, знание основ его мировоззрения, патриотизм.</w:t>
      </w:r>
    </w:p>
    <w:p w:rsidR="00481A1E" w:rsidRPr="00C67CCC" w:rsidRDefault="00481A1E" w:rsidP="00481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1E" w:rsidRDefault="00481A1E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программы по изобразительному искусству. </w:t>
      </w:r>
    </w:p>
    <w:p w:rsidR="00481A1E" w:rsidRPr="00556138" w:rsidRDefault="00481A1E" w:rsidP="005561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56138">
        <w:rPr>
          <w:rFonts w:ascii="Times New Roman" w:eastAsia="Times New Roman" w:hAnsi="Times New Roman"/>
          <w:color w:val="000000"/>
        </w:rPr>
        <w:t>У четвероклассника продолжится:</w:t>
      </w:r>
    </w:p>
    <w:p w:rsidR="00481A1E" w:rsidRPr="00481A1E" w:rsidRDefault="00481A1E" w:rsidP="00556138">
      <w:pPr>
        <w:pStyle w:val="ac"/>
        <w:numPr>
          <w:ilvl w:val="0"/>
          <w:numId w:val="13"/>
        </w:numPr>
        <w:shd w:val="clear" w:color="auto" w:fill="FFFFFF"/>
        <w:tabs>
          <w:tab w:val="clear" w:pos="709"/>
          <w:tab w:val="left" w:pos="142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 xml:space="preserve">формирование понятия и представления о </w:t>
      </w:r>
      <w:r>
        <w:rPr>
          <w:rFonts w:ascii="Times New Roman" w:eastAsia="Times New Roman" w:hAnsi="Times New Roman"/>
          <w:color w:val="000000"/>
        </w:rPr>
        <w:t xml:space="preserve">национальной культуре, о вкладе </w:t>
      </w:r>
      <w:r w:rsidRPr="00481A1E">
        <w:rPr>
          <w:rFonts w:ascii="Times New Roman" w:eastAsia="Times New Roman" w:hAnsi="Times New Roman"/>
          <w:color w:val="000000"/>
        </w:rPr>
        <w:t>своего народа в культурное и художественное наследие мира;</w:t>
      </w:r>
    </w:p>
    <w:p w:rsidR="00481A1E" w:rsidRPr="00481A1E" w:rsidRDefault="00481A1E" w:rsidP="00556138">
      <w:pPr>
        <w:pStyle w:val="ac"/>
        <w:numPr>
          <w:ilvl w:val="0"/>
          <w:numId w:val="13"/>
        </w:numPr>
        <w:shd w:val="clear" w:color="auto" w:fill="FFFFFF"/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Pr="00481A1E">
        <w:rPr>
          <w:rFonts w:ascii="Times New Roman" w:eastAsia="Times New Roman" w:hAnsi="Times New Roman"/>
          <w:color w:val="000000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81A1E" w:rsidRPr="00481A1E" w:rsidRDefault="00481A1E" w:rsidP="00556138">
      <w:pPr>
        <w:pStyle w:val="ac"/>
        <w:numPr>
          <w:ilvl w:val="0"/>
          <w:numId w:val="13"/>
        </w:numPr>
        <w:shd w:val="clear" w:color="auto" w:fill="FFFFFF"/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r w:rsidRPr="00481A1E">
        <w:rPr>
          <w:rFonts w:ascii="Times New Roman" w:eastAsia="Times New Roman" w:hAnsi="Times New Roman"/>
          <w:color w:val="000000"/>
        </w:rPr>
        <w:t>развитие творческого потенциала, активизация воображения и фантазии;</w:t>
      </w:r>
    </w:p>
    <w:p w:rsidR="00481A1E" w:rsidRPr="00481A1E" w:rsidRDefault="00481A1E" w:rsidP="00556138">
      <w:pPr>
        <w:pStyle w:val="ac"/>
        <w:numPr>
          <w:ilvl w:val="0"/>
          <w:numId w:val="13"/>
        </w:numPr>
        <w:shd w:val="clear" w:color="auto" w:fill="FFFFFF"/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r w:rsidRPr="00481A1E">
        <w:rPr>
          <w:rFonts w:ascii="Times New Roman" w:eastAsia="Times New Roman" w:hAnsi="Times New Roman"/>
          <w:color w:val="000000"/>
        </w:rPr>
        <w:t>развитие этических чувств и эстетических потребностей, эмоционально-чувствен</w:t>
      </w:r>
      <w:r w:rsidRPr="00481A1E">
        <w:rPr>
          <w:rFonts w:ascii="Times New Roman" w:eastAsia="Times New Roman" w:hAnsi="Times New Roman"/>
          <w:color w:val="000000"/>
        </w:rPr>
        <w:softHyphen/>
        <w:t>ного восприятия окружающего мира природы и произведений искусства; пробуждение и обо</w:t>
      </w:r>
      <w:r w:rsidRPr="00481A1E">
        <w:rPr>
          <w:rFonts w:ascii="Times New Roman" w:eastAsia="Times New Roman" w:hAnsi="Times New Roman"/>
          <w:color w:val="000000"/>
        </w:rPr>
        <w:softHyphen/>
        <w:t>гащение чувств, сенсорных способностей;</w:t>
      </w:r>
    </w:p>
    <w:p w:rsidR="00481A1E" w:rsidRPr="00481A1E" w:rsidRDefault="00481A1E" w:rsidP="00556138">
      <w:pPr>
        <w:pStyle w:val="ac"/>
        <w:numPr>
          <w:ilvl w:val="0"/>
          <w:numId w:val="13"/>
        </w:numPr>
        <w:tabs>
          <w:tab w:val="clear" w:pos="709"/>
          <w:tab w:val="left" w:pos="0"/>
        </w:tabs>
        <w:spacing w:line="240" w:lineRule="auto"/>
        <w:ind w:left="284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Pr="00481A1E">
        <w:rPr>
          <w:rFonts w:ascii="Times New Roman" w:eastAsia="Times New Roman" w:hAnsi="Times New Roman"/>
          <w:color w:val="000000"/>
        </w:rPr>
        <w:t>воспитание интереса к самостоятельной творческой деятельности; развитие жела</w:t>
      </w:r>
      <w:r w:rsidRPr="00481A1E">
        <w:rPr>
          <w:rFonts w:ascii="Times New Roman" w:eastAsia="Times New Roman" w:hAnsi="Times New Roman"/>
          <w:color w:val="000000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481A1E" w:rsidRDefault="00481A1E" w:rsidP="005561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81A1E" w:rsidRPr="00556138" w:rsidRDefault="00481A1E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1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81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процесс освоения способов решения проблем поискового характера; развитие про</w:t>
      </w:r>
      <w:r w:rsidRPr="00481A1E">
        <w:rPr>
          <w:rFonts w:ascii="Times New Roman" w:eastAsia="Times New Roman" w:hAnsi="Times New Roman"/>
          <w:color w:val="000000"/>
        </w:rPr>
        <w:softHyphen/>
        <w:t>дуктивного проектного мышления, творческого потенциала личности, способности ориги</w:t>
      </w:r>
      <w:r w:rsidRPr="00481A1E">
        <w:rPr>
          <w:rFonts w:ascii="Times New Roman" w:eastAsia="Times New Roman" w:hAnsi="Times New Roman"/>
          <w:color w:val="000000"/>
        </w:rPr>
        <w:softHyphen/>
        <w:t>нально мыслить и самостоятельно решать творческие задачи;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развитие визуально-образного мышления, способности откликаться на происходя</w:t>
      </w:r>
      <w:r w:rsidRPr="00481A1E">
        <w:rPr>
          <w:rFonts w:ascii="Times New Roman" w:eastAsia="Times New Roman" w:hAnsi="Times New Roman"/>
          <w:color w:val="000000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481A1E">
        <w:rPr>
          <w:rFonts w:ascii="Times New Roman" w:eastAsia="Times New Roman" w:hAnsi="Times New Roman"/>
          <w:color w:val="000000"/>
        </w:rPr>
        <w:softHyphen/>
        <w:t>ления о разных видах искусства и их взаимосвязи;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способности сравнивать, анализировать, обобщать и переносить ин</w:t>
      </w:r>
      <w:r w:rsidRPr="00481A1E">
        <w:rPr>
          <w:rFonts w:ascii="Times New Roman" w:eastAsia="Times New Roman" w:hAnsi="Times New Roman"/>
          <w:color w:val="000000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lastRenderedPageBreak/>
        <w:t>развитие пространственного восприятия мира; формирование понятия о природном пространстве и среде разных народов;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развитие интереса к искусству разных стран и народов;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становление понимания связи народного искусства с окружающей природой, клима</w:t>
      </w:r>
      <w:r w:rsidRPr="00481A1E">
        <w:rPr>
          <w:rFonts w:ascii="Times New Roman" w:eastAsia="Times New Roman" w:hAnsi="Times New Roman"/>
          <w:color w:val="000000"/>
        </w:rPr>
        <w:softHyphen/>
        <w:t>том, ландшафтом, традициями и особенностями региона; представлений об освоении чело</w:t>
      </w:r>
      <w:r w:rsidRPr="00481A1E">
        <w:rPr>
          <w:rFonts w:ascii="Times New Roman" w:eastAsia="Times New Roman" w:hAnsi="Times New Roman"/>
          <w:color w:val="000000"/>
        </w:rPr>
        <w:softHyphen/>
        <w:t>веком пространства Земли;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воспитание нравственных и эстетических чувств; любви к народной природе, сво</w:t>
      </w:r>
      <w:r w:rsidRPr="00481A1E">
        <w:rPr>
          <w:rFonts w:ascii="Times New Roman" w:eastAsia="Times New Roman" w:hAnsi="Times New Roman"/>
          <w:color w:val="000000"/>
        </w:rPr>
        <w:softHyphen/>
        <w:t>ему народу, к многонациональной культуре;</w:t>
      </w:r>
    </w:p>
    <w:p w:rsidR="00481A1E" w:rsidRPr="00481A1E" w:rsidRDefault="00481A1E" w:rsidP="00556138">
      <w:pPr>
        <w:pStyle w:val="ac"/>
        <w:numPr>
          <w:ilvl w:val="0"/>
          <w:numId w:val="14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556138" w:rsidRDefault="00556138" w:rsidP="00556138">
      <w:pPr>
        <w:pStyle w:val="ac"/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556138" w:rsidRDefault="00481A1E" w:rsidP="00556138">
      <w:pPr>
        <w:pStyle w:val="ac"/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/>
        <w:rPr>
          <w:rFonts w:ascii="Times New Roman" w:eastAsia="Times New Roman" w:hAnsi="Times New Roman"/>
          <w:color w:val="000000"/>
        </w:rPr>
      </w:pPr>
      <w:r w:rsidRPr="00481A1E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Предметные результаты </w:t>
      </w:r>
      <w:r w:rsidRPr="00481A1E">
        <w:rPr>
          <w:rFonts w:ascii="Times New Roman" w:eastAsia="Times New Roman" w:hAnsi="Times New Roman"/>
          <w:color w:val="000000"/>
        </w:rPr>
        <w:t xml:space="preserve">освоения программы по изобразительному искусству. </w:t>
      </w:r>
    </w:p>
    <w:p w:rsidR="00481A1E" w:rsidRPr="00481A1E" w:rsidRDefault="00481A1E" w:rsidP="00556138">
      <w:pPr>
        <w:pStyle w:val="ac"/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У четвероклассника продолжится: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481A1E">
        <w:rPr>
          <w:rFonts w:ascii="Times New Roman" w:eastAsia="Times New Roman" w:hAnsi="Times New Roman"/>
          <w:color w:val="000000"/>
        </w:rPr>
        <w:softHyphen/>
        <w:t>дов искусства;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 xml:space="preserve">развитие коммуникативного и художественно-образного мышления в условиях </w:t>
      </w:r>
      <w:proofErr w:type="spellStart"/>
      <w:r w:rsidRPr="00481A1E">
        <w:rPr>
          <w:rFonts w:ascii="Times New Roman" w:eastAsia="Times New Roman" w:hAnsi="Times New Roman"/>
          <w:color w:val="000000"/>
        </w:rPr>
        <w:t>поли</w:t>
      </w:r>
      <w:r w:rsidRPr="00481A1E">
        <w:rPr>
          <w:rFonts w:ascii="Times New Roman" w:eastAsia="Times New Roman" w:hAnsi="Times New Roman"/>
          <w:color w:val="000000"/>
        </w:rPr>
        <w:softHyphen/>
        <w:t>художественного</w:t>
      </w:r>
      <w:proofErr w:type="spellEnd"/>
      <w:r w:rsidRPr="00481A1E">
        <w:rPr>
          <w:rFonts w:ascii="Times New Roman" w:eastAsia="Times New Roman" w:hAnsi="Times New Roman"/>
          <w:color w:val="000000"/>
        </w:rPr>
        <w:t xml:space="preserve"> воспитания;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воспитание проявления эмоциональной отзывчивости, развитие фантазии и вооб</w:t>
      </w:r>
      <w:r w:rsidRPr="00481A1E">
        <w:rPr>
          <w:rFonts w:ascii="Times New Roman" w:eastAsia="Times New Roman" w:hAnsi="Times New Roman"/>
          <w:color w:val="000000"/>
        </w:rPr>
        <w:softHyphen/>
        <w:t>ражения;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представлений о видах пластических искусств, об их специфике; ов</w:t>
      </w:r>
      <w:r w:rsidRPr="00481A1E">
        <w:rPr>
          <w:rFonts w:ascii="Times New Roman" w:eastAsia="Times New Roman" w:hAnsi="Times New Roman"/>
          <w:color w:val="000000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умение воспринимать изобразительное искусство и выражать свое отношение к ху</w:t>
      </w:r>
      <w:r w:rsidRPr="00481A1E">
        <w:rPr>
          <w:rFonts w:ascii="Times New Roman" w:eastAsia="Times New Roman" w:hAnsi="Times New Roman"/>
          <w:color w:val="000000"/>
        </w:rPr>
        <w:softHyphen/>
        <w:t>дожественному произведению; использование изобразительных, поэтических и музыкаль</w:t>
      </w:r>
      <w:r w:rsidRPr="00481A1E">
        <w:rPr>
          <w:rFonts w:ascii="Times New Roman" w:eastAsia="Times New Roman" w:hAnsi="Times New Roman"/>
          <w:color w:val="000000"/>
        </w:rPr>
        <w:softHyphen/>
        <w:t>ных образов при создании театрализованных композиций, художественных событий, импро</w:t>
      </w:r>
      <w:r w:rsidRPr="00481A1E">
        <w:rPr>
          <w:rFonts w:ascii="Times New Roman" w:eastAsia="Times New Roman" w:hAnsi="Times New Roman"/>
          <w:color w:val="000000"/>
        </w:rPr>
        <w:softHyphen/>
        <w:t>визаций по мотивам разных видов искусства;</w:t>
      </w:r>
    </w:p>
    <w:p w:rsidR="00481A1E" w:rsidRPr="00481A1E" w:rsidRDefault="00481A1E" w:rsidP="00556138">
      <w:pPr>
        <w:pStyle w:val="ac"/>
        <w:numPr>
          <w:ilvl w:val="0"/>
          <w:numId w:val="15"/>
        </w:numPr>
        <w:tabs>
          <w:tab w:val="clear" w:pos="709"/>
        </w:tabs>
        <w:ind w:left="142" w:firstLine="0"/>
        <w:rPr>
          <w:rFonts w:ascii="Times New Roman" w:hAnsi="Times New Roman"/>
        </w:rPr>
      </w:pPr>
      <w:r w:rsidRPr="00481A1E">
        <w:rPr>
          <w:rFonts w:ascii="Times New Roman" w:eastAsia="Times New Roman" w:hAnsi="Times New Roman"/>
          <w:color w:val="000000"/>
        </w:rPr>
        <w:t>формирование нравственных, эстетических, этических, общечеловеческих, культу</w:t>
      </w:r>
      <w:r w:rsidRPr="00481A1E">
        <w:rPr>
          <w:rFonts w:ascii="Times New Roman" w:eastAsia="Times New Roman" w:hAnsi="Times New Roman"/>
          <w:color w:val="000000"/>
        </w:rPr>
        <w:softHyphen/>
        <w:t>рологических, духовных аспектов воспитания на уроках изобразительного искусства.</w:t>
      </w:r>
    </w:p>
    <w:p w:rsidR="00B1303F" w:rsidRPr="00556138" w:rsidRDefault="00B47D2A" w:rsidP="00556138">
      <w:pPr>
        <w:pStyle w:val="ac"/>
        <w:shd w:val="clear" w:color="auto" w:fill="FFFFFF"/>
        <w:tabs>
          <w:tab w:val="left" w:pos="284"/>
        </w:tabs>
        <w:spacing w:line="360" w:lineRule="auto"/>
        <w:ind w:left="0"/>
        <w:contextualSpacing w:val="0"/>
      </w:pPr>
      <w:r w:rsidRPr="00556138">
        <w:rPr>
          <w:rFonts w:ascii="Times New Roman" w:eastAsia="Times New Roman" w:hAnsi="Times New Roman" w:cs="Georgia"/>
          <w:b/>
        </w:rPr>
        <w:t>Планируемые результаты освоения программы по изобразительному искусству в 4 классе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Выпускник научится: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создавать элементарные композиции на заданную тему на плоскости и в про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странстве;</w:t>
      </w:r>
    </w:p>
    <w:p w:rsidR="00556138" w:rsidRPr="00C67CCC" w:rsidRDefault="00556138" w:rsidP="0055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выразительные средства изобразительного искусства — цвет, свет, ко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лорит, ритм, линию, пятно, объём, симметрию, асимметрию, динамику, статику, силуэт и др.;</w:t>
      </w:r>
      <w:proofErr w:type="gramEnd"/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работать с художественными материалами (красками, карандашом, ручкой, фло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мастерами, углём, пастелью, мелками, пластилином, бумагой, картоном и т. д.);</w:t>
      </w:r>
      <w:proofErr w:type="gramEnd"/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  различать основные и составные, тёплые и холодные цвета, пользоваться воз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можностями цвета (для передачи характера персонажа/эмоционального состояния челове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природы), смешивать цвета для получения нужных оттенков;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выбирать средства художественной выразительности для создания художествен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образа в соответствии с поставленными задачами;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создавать образы природы и человека в живописи и графике;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композиционный центр);</w:t>
      </w:r>
      <w:proofErr w:type="gramEnd"/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разные виды ритма (спокойный, замедленный, порывистый, беспо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койный и т. д.) для придания выразительности своей работе;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передавать с помощью линии, штриха, пятна особенности художественного об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вующих предметных и природных форм; изображать объёмные тела на плоскости;</w:t>
      </w:r>
      <w:proofErr w:type="gram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разнообразные материалы в скульптуре для создания выразительного образа;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применять различные способы работы в объёме — вытягивание из целого куска, </w:t>
      </w:r>
      <w:proofErr w:type="spell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форму (наращивание формы по частям) для её уточнения, создание изде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из частей;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художественно-выразительный язык скульптуры (ракурс, ритм);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истоки и роль декоративно-прикладного искусства в жизни человека;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приводить примеры основных народных художественных промыслов России, соз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творческие работы по мотивам народных промыслов;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выразительность формы в декоративно-прикладном искусстве;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законы стилизации и трансформации природных форм для созда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декоративной формы;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культурно-исторические особенности народного искусства;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условность и многомерность знаково-символического языка декоратив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но-прикладного искусства;</w:t>
      </w:r>
    </w:p>
    <w:p w:rsid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приводить примеры ведущих художественных музеев страны, объяснять их роль и назначение.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пользоваться средствами выразительности языка живописи, графики, декоратив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но-прикладного искусства, скульптуры, архитектуры, дизайна и художественного конструи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собственной художественно-творческой деятельности;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видеть, чувствовать и передавать красоту и разнообразие родной природы;</w:t>
      </w:r>
    </w:p>
    <w:p w:rsidR="00556138" w:rsidRPr="00C67CCC" w:rsidRDefault="00556138" w:rsidP="0055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  понимать и передавать в художественной работе различное и общее в представ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 о мироздании разных народов мира;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работать в историческом жанре, создавать многофигурные композиции на за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данные темы и участвовать в коллективных работах, творческо-исследовательских про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ектах;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переносить художественный образ одного искусства на язык другого, создавать свой художественный образ;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народным творчеством и знанием специфики современного дизайна;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участвовать в обсуждениях произведений искусства и дискуссиях, посвященных искусству;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И</w:t>
      </w: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556138" w:rsidRDefault="00556138">
      <w:pPr>
        <w:pStyle w:val="a3"/>
        <w:spacing w:line="360" w:lineRule="auto"/>
        <w:ind w:right="176"/>
        <w:rPr>
          <w:rFonts w:ascii="Times New Roman" w:eastAsia="@Arial Unicode MS" w:hAnsi="Times New Roman"/>
          <w:b/>
          <w:i/>
          <w:iCs/>
          <w:u w:val="single"/>
        </w:rPr>
      </w:pPr>
    </w:p>
    <w:p w:rsidR="00B1303F" w:rsidRDefault="00B47D2A" w:rsidP="00556138">
      <w:pPr>
        <w:pStyle w:val="ac"/>
        <w:suppressAutoHyphens w:val="0"/>
        <w:spacing w:line="100" w:lineRule="atLeast"/>
        <w:ind w:left="709"/>
        <w:sectPr w:rsidR="00B1303F" w:rsidSect="00556138">
          <w:pgSz w:w="11906" w:h="16838"/>
          <w:pgMar w:top="1134" w:right="991" w:bottom="1134" w:left="1985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</w:rPr>
        <w:t>.</w:t>
      </w:r>
    </w:p>
    <w:p w:rsidR="00B1303F" w:rsidRDefault="00B47D2A">
      <w:pPr>
        <w:pStyle w:val="a3"/>
        <w:spacing w:line="100" w:lineRule="atLeast"/>
        <w:jc w:val="center"/>
      </w:pPr>
      <w:r>
        <w:rPr>
          <w:rFonts w:ascii="Times New Roman" w:eastAsia="Times New Roman" w:hAnsi="Times New Roman"/>
          <w:b/>
          <w:bCs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bCs/>
        </w:rPr>
        <w:t xml:space="preserve"> Содержание курса</w:t>
      </w:r>
    </w:p>
    <w:p w:rsidR="00B1303F" w:rsidRDefault="00B47D2A">
      <w:pPr>
        <w:pStyle w:val="a3"/>
        <w:spacing w:line="360" w:lineRule="auto"/>
        <w:contextualSpacing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(1 ч в неделю, всего 34 ч)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bookmark5"/>
      <w:r w:rsidRPr="005561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</w:t>
      </w:r>
      <w:r w:rsidRPr="005561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Развитие дифференцированного зрения; </w:t>
      </w: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перенос наблюдаемого в художест</w:t>
      </w: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венную форму (изобразительное искусство и окружающий мир) (17 часов)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Выполнение графических зарисовок, этюдов, небольших живописных работ с натуры в технике «а-ля-прима».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Представление об особенностях освоения окружающего пространства людьми.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Запечатление уголков природы в пейзаже с помощью графических материалов.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Создание композиции в технике компьютерной графики с помощью линий и цвета.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556138">
        <w:rPr>
          <w:rFonts w:ascii="Times New Roman" w:hAnsi="Times New Roman"/>
          <w:sz w:val="24"/>
          <w:szCs w:val="24"/>
        </w:rPr>
        <w:t>Представление о природных пространствах разных народов: горах, степях, лесах, озё</w:t>
      </w:r>
      <w:r w:rsidRPr="00556138">
        <w:rPr>
          <w:rFonts w:ascii="Times New Roman" w:hAnsi="Times New Roman"/>
          <w:sz w:val="24"/>
          <w:szCs w:val="24"/>
        </w:rPr>
        <w:softHyphen/>
        <w:t>рах, равнинах, реках, полях и др.</w:t>
      </w:r>
      <w:proofErr w:type="gramEnd"/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Выполнение зарисовок, этюдов, живописных и графических работ разными техниками и материалами.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Особенности народной архитектуры разных регионов земли, зависимость народной ар</w:t>
      </w:r>
      <w:r w:rsidRPr="00556138">
        <w:rPr>
          <w:rFonts w:ascii="Times New Roman" w:hAnsi="Times New Roman"/>
          <w:sz w:val="24"/>
          <w:szCs w:val="24"/>
        </w:rPr>
        <w:softHyphen/>
        <w:t>хитектуры от природных условий местности.</w:t>
      </w:r>
    </w:p>
    <w:p w:rsidR="00556138" w:rsidRPr="00556138" w:rsidRDefault="00556138" w:rsidP="00556138">
      <w:pPr>
        <w:pStyle w:val="ad"/>
        <w:rPr>
          <w:rFonts w:ascii="Times New Roman" w:hAnsi="Times New Roman"/>
          <w:sz w:val="24"/>
          <w:szCs w:val="24"/>
        </w:rPr>
      </w:pPr>
      <w:r w:rsidRPr="00556138">
        <w:rPr>
          <w:rFonts w:ascii="Times New Roman" w:hAnsi="Times New Roman"/>
          <w:sz w:val="24"/>
          <w:szCs w:val="24"/>
        </w:rPr>
        <w:t>Участие в обсуждении тем, связанных с ролью искусства в жизни общества каждого человека.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творческих работах с помощью цвета определённого настроения с исполь</w:t>
      </w: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нужной цветовой гаммы.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проекта своего дома, находящегося в конкретной природной среде.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работе воздушной перспективы; первого, второго и третьего планов; про</w:t>
      </w: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странственные отношения между предметами в конкретном формате.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сюжетных композиций, передача в работе смысловых связей между объек</w:t>
      </w: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изображения, колорита, динамики с помощью цвета, пятен, линий.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графических компьютерных программ.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нужного формата, выделение композиционного центра.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набросков с натуры (изображения одноклассников).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тематического натюрморта из бытовых предметов.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натюрморте смысловой зависимости между предметами и их национально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колорита.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решение творческих задач при работе над композицией.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общих для разных народов интонаций, мотивов, настроения.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этюдов.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исследований, в том числе с помощью Интернета.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набросков, зарисовок на передачу характерной позы и характера чело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фигуры человека по наблюдению.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народном декоративном орнаменте, создание своего орнамента с ис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пользованием элементов орнамента конкретного региона (народности).</w:t>
      </w:r>
    </w:p>
    <w:p w:rsidR="00556138" w:rsidRPr="00E25576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симметрии и асимметрии в природной форме.</w:t>
      </w:r>
    </w:p>
    <w:p w:rsidR="00556138" w:rsidRPr="00C67CCC" w:rsidRDefault="00556138" w:rsidP="0055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на плоскости и в объёме характерных особенностей предмета.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народного искусства от природных и климатических особенностей мест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 его связь с культурными традициями.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1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Pr="005561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561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Развитие фантазии и воображения </w:t>
      </w: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(11 часов)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на темы «Родной язык», «Звучащее слово орнамента», «Поэзия декора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тивно-прикладного искусства».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понятий «устное народное творчество», «литературная сказка (авторская)».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поисковой системы Интернет.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графических работ по результатам обсуждения.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коллективных композиций в технике коллажа.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в работе колорита, динамики в соответствии с темой и настроением.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цветовых и графических композиций на тему, создание из них коллектив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композиции или книги.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коллективной творческой работе в реальной предметно-пространственной среде (интерьере школы).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характера традиционной игрушки в современной пластике.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коллективных объёмно-пространственных композиций из выполненных работ.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«художественного события» на темы сказок.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силуэтов предметов быта (утвари) по мотивам народных орнаментов.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произведений народного и декоративно-прикладного искусства.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выбора </w:t>
      </w: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использованных</w:t>
      </w:r>
      <w:proofErr w:type="gram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мастером материала, формы и декоративного ук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рашения предмета.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композиции по мотивам народного декоративно-прикладного промысла.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 руководством взрослого исследования по материалам народного ис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своего региона.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коллективных проектах по материалам народных ремёсел.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творческого продукта как составной части проектной работы.</w:t>
      </w: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38" w:rsidRPr="00556138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561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Художественно-образное восприятие произведений изобразительного ис</w:t>
      </w:r>
      <w:r w:rsidRPr="00556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кусства (музейная педагогика) (6 часов)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композиции в разных видах изобразительного искус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творческой манеры разных мастеров.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Подражание манере исполнения понравившегося мастера при создании собственной композиции.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народном декоративно-прикладном искусстве.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особенного в каждом виде народного искусства.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самостоятельных эскизов предметов народного искусства.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эскизов, проектов архитектурных объектов в зависимости от рельефа мест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Орнаментальные символы разных народов и значение этих символов.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556138" w:rsidRPr="00C67CCC" w:rsidRDefault="00556138" w:rsidP="00556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формы, динамики (движения), характера и повадок животных в объёме (леп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кой), графике (линией), живописи (способом </w:t>
      </w:r>
      <w:r w:rsidRPr="00C6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«от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пятна»).</w:t>
      </w:r>
      <w:proofErr w:type="gramEnd"/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56138" w:rsidRDefault="00556138" w:rsidP="00D9759B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bookmarkEnd w:id="0"/>
    <w:p w:rsidR="00B1303F" w:rsidRDefault="00B47D2A" w:rsidP="00556138">
      <w:pPr>
        <w:pStyle w:val="a3"/>
        <w:tabs>
          <w:tab w:val="left" w:pos="-589"/>
        </w:tabs>
        <w:suppressAutoHyphens w:val="0"/>
        <w:jc w:val="center"/>
      </w:pPr>
      <w:r>
        <w:rPr>
          <w:rFonts w:ascii="Times New Roman" w:hAnsi="Times New Roman"/>
          <w:b/>
        </w:rPr>
        <w:lastRenderedPageBreak/>
        <w:t>ΙΙΙ  Тематическое планирование</w:t>
      </w:r>
    </w:p>
    <w:p w:rsidR="00B1303F" w:rsidRDefault="00B1303F" w:rsidP="00D9759B">
      <w:pPr>
        <w:pStyle w:val="a3"/>
        <w:tabs>
          <w:tab w:val="left" w:pos="-589"/>
        </w:tabs>
        <w:suppressAutoHyphens w:val="0"/>
      </w:pPr>
    </w:p>
    <w:tbl>
      <w:tblPr>
        <w:tblW w:w="4952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"/>
        <w:gridCol w:w="8156"/>
        <w:gridCol w:w="843"/>
      </w:tblGrid>
      <w:tr w:rsidR="00D9759B" w:rsidTr="00D9759B">
        <w:trPr>
          <w:trHeight w:val="65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Пейзаж с элементами традиционной народной архитектуры «Песня при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роды твоего родного края».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Эскиз крыльца деревян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тайских художников.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формы. </w:t>
            </w:r>
            <w:proofErr w:type="spellStart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Жостовский</w:t>
            </w:r>
            <w:proofErr w:type="spellEnd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формы. Хохломская роспись.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мотивы в национальной одежде. Эскиз, японского нацио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нального костюма.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исследо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«Чайная церемо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в Китае».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Растительные и зоо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морфные формы. Ритм, симметрия и соотноше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величин в узоре по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лотенца в технике «вы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шивка крестом».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посуда. Натюрморт.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CF04AA">
        <w:trPr>
          <w:trHeight w:val="409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здания, при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родные условия и уклад  жизни. Здание в пейзаже.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Головной убор сказочно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персонажа.</w:t>
            </w:r>
            <w:bookmarkStart w:id="1" w:name="_GoBack"/>
            <w:bookmarkEnd w:id="1"/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Цвета и оттенки. Гонки (парусные или велосипедные).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Теплая и холодная гамма цветов и их оттенки.</w:t>
            </w:r>
          </w:p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Горы в лучах заходящего солнца. Жанровая композиция.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народного жилища.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класса к Новому году.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дов изобразительного искусства.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одежда. «Дет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народные игры». Жанровая композиция.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Цветовое решение (ко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лорит) и художественный образ. Сюжетная компо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зиция, передающая дви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жение.</w:t>
            </w:r>
            <w:r w:rsidRPr="00D97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творческая работа.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Художники-анималисты. Изображение животного в естественной среде обитания.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«Рябиновая гроздь на подоконнике».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Трехмерность</w:t>
            </w:r>
            <w:proofErr w:type="spellEnd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ства. Законы воздушной и линейной перспективы. Тематическая компози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 «Старая площадь», «Торговые ряды», «Старые улицы».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в портрет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 жанре. Любимый литературный герой.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жанр. Компози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 «Дети на реке», «Пылесосим пол», «Иг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раем с собакой», «Мои домашние друзья» и др.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 и равновесие в композиции натюрморта. Единая смысловая груп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па. «Овощи и фрукты на кухонном столе».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Стилизация. «Из жизни деревни», «Летние вос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поминания» в стиле </w:t>
            </w:r>
            <w:proofErr w:type="spellStart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каргопольской</w:t>
            </w:r>
            <w:proofErr w:type="spellEnd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творческая работа «Базарный день».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древо. Лист Мирового древа.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явления ок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ружающего мира и архи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тектура. Фантастический дом.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Художники-иллюстраторы. Иллюст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рация к волшебной сказке.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Сто лет тому вперед. Иллюстрация к фантастическому произведе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Диковинки. Дымковская игрушка.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Преданья старины глубо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кой. Иллюстрация к былине.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«художест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венного события»  на те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рез 1000 лет», «Космиче</w:t>
            </w: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ская музыка».</w:t>
            </w:r>
            <w:proofErr w:type="gramEnd"/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59B" w:rsidTr="00D9759B">
        <w:trPr>
          <w:trHeight w:val="20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9B" w:rsidRPr="00D9759B" w:rsidRDefault="00D975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9759B" w:rsidRDefault="00D9759B" w:rsidP="00D9759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sz w:val="24"/>
          <w:szCs w:val="24"/>
          <w:u w:val="single"/>
          <w:lang w:eastAsia="en-US" w:bidi="en-US"/>
        </w:rPr>
      </w:pPr>
    </w:p>
    <w:p w:rsidR="00D9759B" w:rsidRDefault="00D9759B" w:rsidP="00D9759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sz w:val="24"/>
          <w:szCs w:val="24"/>
          <w:u w:val="single"/>
          <w:lang w:eastAsia="en-US" w:bidi="en-US"/>
        </w:rPr>
      </w:pPr>
    </w:p>
    <w:p w:rsidR="00D9759B" w:rsidRDefault="00D9759B" w:rsidP="00D9759B">
      <w:pPr>
        <w:spacing w:after="0"/>
        <w:rPr>
          <w:rFonts w:ascii="Times New Roman" w:eastAsia="Book Antiqua" w:hAnsi="Times New Roman" w:cs="Book Antiqua"/>
          <w:b/>
          <w:caps/>
          <w:color w:val="7030A0"/>
          <w:sz w:val="24"/>
          <w:szCs w:val="28"/>
          <w:u w:val="single"/>
          <w:shd w:val="clear" w:color="auto" w:fill="FFFFFF"/>
          <w:lang w:eastAsia="en-US"/>
        </w:rPr>
        <w:sectPr w:rsidR="00D9759B" w:rsidSect="00D9759B">
          <w:pgSz w:w="11906" w:h="16838"/>
          <w:pgMar w:top="851" w:right="851" w:bottom="1134" w:left="1701" w:header="709" w:footer="709" w:gutter="0"/>
          <w:cols w:space="720"/>
          <w:docGrid w:linePitch="299"/>
        </w:sectPr>
      </w:pPr>
    </w:p>
    <w:p w:rsidR="00B1303F" w:rsidRDefault="00B1303F" w:rsidP="00556138">
      <w:pPr>
        <w:pStyle w:val="a3"/>
        <w:tabs>
          <w:tab w:val="left" w:pos="-589"/>
        </w:tabs>
        <w:suppressAutoHyphens w:val="0"/>
      </w:pPr>
    </w:p>
    <w:tbl>
      <w:tblPr>
        <w:tblW w:w="0" w:type="auto"/>
        <w:tblInd w:w="-7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604"/>
        <w:gridCol w:w="1054"/>
      </w:tblGrid>
      <w:tr w:rsidR="00B1303F">
        <w:trPr>
          <w:cantSplit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Кол-во часов 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Особенности художественного творчества: художник и зритель. «Пейзажи нашей Родины».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Путевые зарисовки художника. Архитектура разных мест. «Санкт-Петербург – город прямых линий»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Представление о роли изобразительных искусств в организации материального окружения человека, его повседневной жизни. Сюжетные композиции: «На площади».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Знакомство с пропорциями человека. «Школьный кросс».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Основы изобразительного языка: рисунок, цвет, композиция, пропорции. «Перед грозой».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Изображение с натуры цветка.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Передача настроения в живописи с помощью цвета, композиции, пространства. «Праздничный город».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Отражение патриотической темы в произведениях отечественных художников. «Портреты богатырей Русской земли».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Изображение по памяти и воображению. «Дети лепят снеговика».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 xml:space="preserve">Традиционное ремесло крестьян и их одежда. 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Использование в индивидуальной и коллективной деятельности различных художественных техник и материалов: лепка, бумажная пластика, гуашь. «Посиделки».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Знакомство с особенностями традиционной народной одежды разных стран. «Национальный русский костюм: орнамент, крой, силуэт».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Симметрия и асимметрия в природной форме. Панно «Бабочки, жуки».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Взаимодействие света и цвета. Пейзаж: «Закат солнца».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Выбор и применение выразительных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реализации собственного замысла в рисунке. «Фантастическая птица».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Творческое исследование. Зарисовки деталей украшений, передача формы и цвета предметов народного искусства.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Экспедиции в места народных промыслов.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Выбор и применение выразительных 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 реализации собственного замысла в рисунке. «Нарисуем песню».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Отображение в изобразительном искусстве исторических событий Родины. «Ледовое побоище».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Создание моделей предметов бытового окружения человека. «В землянке».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Выбор и применение выразительных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реализации собственного замысла в рисунке. « Я в пещере древнего человека».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Взаимосвязь изобразительного искусства с литературой. Иллюстрации к сказкам разных народов.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Путешествие на машине времени. «Жизнь на Земле через 1000 лет».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Создание моделей предметов бытового окружения человека. «Кованые изделия – застывшая музыка».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Создание моделей предметов бытового окружения человека. «Образ предметно-пространственной среды».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Изготовление кукольных персонажей сказок в технике бумажной пластики.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Декоративно-прикладная деятельность. Изготовление костюмов, предметов быта.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Взаимосвязь изобразительного искусства с литературой, музыкой, театром. «</w:t>
            </w:r>
            <w:proofErr w:type="gramStart"/>
            <w:r>
              <w:rPr>
                <w:rFonts w:ascii="Times New Roman" w:hAnsi="Times New Roman"/>
                <w:color w:val="000000"/>
              </w:rPr>
              <w:t>Весна-красна</w:t>
            </w:r>
            <w:proofErr w:type="gram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Композиция в изобразительном искусстве.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Заочная экскурсия в музей народного декоративно-прикладного искусства.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Знакомство с крупными музеями России. Заочная экскурсия в Государственную Третьяковскую галерею.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Знакомство с крупными музеями России. Заочная экскурсия в Эрмитаж.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Знакомство с крупными музеями России. Заочная экскурсия в Государственный Русский музей.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Краски лета.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303F">
        <w:trPr>
          <w:cantSplit/>
        </w:trPr>
        <w:tc>
          <w:tcPr>
            <w:tcW w:w="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1303F">
            <w:pPr>
              <w:pStyle w:val="a3"/>
              <w:spacing w:line="100" w:lineRule="atLeast"/>
            </w:pPr>
          </w:p>
        </w:tc>
        <w:tc>
          <w:tcPr>
            <w:tcW w:w="7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3F" w:rsidRDefault="00B47D2A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</w:tbl>
    <w:p w:rsidR="00B1303F" w:rsidRDefault="00B1303F">
      <w:pPr>
        <w:pStyle w:val="a3"/>
        <w:tabs>
          <w:tab w:val="left" w:pos="-589"/>
        </w:tabs>
        <w:suppressAutoHyphens w:val="0"/>
        <w:jc w:val="center"/>
      </w:pPr>
    </w:p>
    <w:p w:rsidR="00B1303F" w:rsidRDefault="00B47D2A">
      <w:pPr>
        <w:pStyle w:val="a3"/>
        <w:pageBreakBefore/>
        <w:spacing w:line="360" w:lineRule="auto"/>
        <w:jc w:val="center"/>
      </w:pPr>
      <w:r>
        <w:rPr>
          <w:rFonts w:ascii="Arial" w:eastAsia="Times New Roman" w:hAnsi="Arial" w:cs="Arial"/>
          <w:b/>
          <w:caps/>
          <w:sz w:val="28"/>
        </w:rPr>
        <w:lastRenderedPageBreak/>
        <w:t>Контроль уровня обученности</w:t>
      </w:r>
    </w:p>
    <w:p w:rsidR="00B1303F" w:rsidRDefault="00B47D2A">
      <w:pPr>
        <w:pStyle w:val="a3"/>
        <w:spacing w:line="360" w:lineRule="auto"/>
        <w:jc w:val="both"/>
      </w:pPr>
      <w:r>
        <w:rPr>
          <w:rFonts w:ascii="Times New Roman" w:hAnsi="Times New Roman"/>
        </w:rPr>
        <w:t>Оценивать деятельность учащихся на уроках изобразительного искусства необходимо индивидуально, с учётом возраста и прогресса каждого ученика, определяя освоение темы, технологию работы, овладение материалами и инструментами. Виды контроля: викторины, кроссворды, отчетные выставки творческих (индивидуальных и коллективных) работ.</w:t>
      </w:r>
    </w:p>
    <w:p w:rsidR="00B1303F" w:rsidRDefault="00B1303F">
      <w:pPr>
        <w:pStyle w:val="a3"/>
        <w:spacing w:line="360" w:lineRule="auto"/>
      </w:pPr>
    </w:p>
    <w:p w:rsidR="00B1303F" w:rsidRDefault="00B47D2A">
      <w:pPr>
        <w:pStyle w:val="a3"/>
        <w:spacing w:line="360" w:lineRule="auto"/>
        <w:jc w:val="center"/>
      </w:pPr>
      <w:r>
        <w:rPr>
          <w:rFonts w:ascii="Arial" w:hAnsi="Arial" w:cs="Arial"/>
          <w:b/>
          <w:caps/>
          <w:sz w:val="28"/>
          <w:szCs w:val="28"/>
        </w:rPr>
        <w:t>Учебно-методическое обеспечение программы</w:t>
      </w:r>
    </w:p>
    <w:p w:rsidR="00B1303F" w:rsidRDefault="00B47D2A">
      <w:pPr>
        <w:pStyle w:val="a3"/>
        <w:spacing w:line="360" w:lineRule="auto"/>
        <w:ind w:left="720" w:hanging="294"/>
        <w:contextualSpacing/>
      </w:pPr>
      <w:r>
        <w:rPr>
          <w:rFonts w:ascii="Times New Roman" w:eastAsia="Calibri" w:hAnsi="Times New Roman"/>
          <w:b/>
          <w:i/>
          <w:sz w:val="28"/>
          <w:szCs w:val="28"/>
        </w:rPr>
        <w:t>Методические пособия для учителя</w:t>
      </w:r>
    </w:p>
    <w:p w:rsidR="00B1303F" w:rsidRDefault="00B47D2A">
      <w:pPr>
        <w:pStyle w:val="a3"/>
        <w:numPr>
          <w:ilvl w:val="0"/>
          <w:numId w:val="5"/>
        </w:numPr>
        <w:tabs>
          <w:tab w:val="left" w:pos="-1080"/>
        </w:tabs>
        <w:spacing w:line="360" w:lineRule="auto"/>
        <w:contextualSpacing/>
        <w:jc w:val="both"/>
      </w:pPr>
      <w:r>
        <w:rPr>
          <w:rFonts w:ascii="Times New Roman" w:eastAsia="Times New Roman" w:hAnsi="Times New Roman"/>
          <w:lang w:eastAsia="ar-SA"/>
        </w:rPr>
        <w:t xml:space="preserve">Л. Г. Савенкова, Е. А. </w:t>
      </w:r>
      <w:proofErr w:type="spellStart"/>
      <w:r>
        <w:rPr>
          <w:rFonts w:ascii="Times New Roman" w:eastAsia="Times New Roman" w:hAnsi="Times New Roman"/>
          <w:lang w:eastAsia="ar-SA"/>
        </w:rPr>
        <w:t>Ермолинская</w:t>
      </w:r>
      <w:proofErr w:type="spellEnd"/>
      <w:r>
        <w:rPr>
          <w:rFonts w:ascii="Times New Roman" w:eastAsia="Times New Roman" w:hAnsi="Times New Roman"/>
          <w:lang w:eastAsia="ar-SA"/>
        </w:rPr>
        <w:t>. Изобразительное искусство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интегрированная программа: 1-4 классы/ -3-е издание, </w:t>
      </w:r>
      <w:proofErr w:type="spellStart"/>
      <w:r>
        <w:rPr>
          <w:rFonts w:ascii="Times New Roman" w:eastAsia="Times New Roman" w:hAnsi="Times New Roman"/>
          <w:lang w:eastAsia="ar-SA"/>
        </w:rPr>
        <w:t>перераб</w:t>
      </w:r>
      <w:proofErr w:type="spellEnd"/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Calibri" w:hAnsi="Times New Roman"/>
        </w:rPr>
        <w:t xml:space="preserve"> –</w:t>
      </w:r>
      <w:r>
        <w:rPr>
          <w:rFonts w:ascii="Times New Roman" w:eastAsia="Times New Roman" w:hAnsi="Times New Roman"/>
          <w:lang w:eastAsia="ar-SA"/>
        </w:rPr>
        <w:t xml:space="preserve"> М.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Вентана</w:t>
      </w:r>
      <w:proofErr w:type="spellEnd"/>
      <w:r>
        <w:rPr>
          <w:rFonts w:ascii="Times New Roman" w:eastAsia="Times New Roman" w:hAnsi="Times New Roman"/>
          <w:lang w:eastAsia="ar-SA"/>
        </w:rPr>
        <w:t xml:space="preserve">-Граф,  2013. </w:t>
      </w:r>
    </w:p>
    <w:p w:rsidR="00B1303F" w:rsidRDefault="00B47D2A">
      <w:pPr>
        <w:pStyle w:val="a3"/>
        <w:numPr>
          <w:ilvl w:val="0"/>
          <w:numId w:val="5"/>
        </w:numPr>
        <w:tabs>
          <w:tab w:val="left" w:pos="-1080"/>
        </w:tabs>
        <w:spacing w:line="360" w:lineRule="auto"/>
        <w:contextualSpacing/>
        <w:jc w:val="both"/>
      </w:pPr>
      <w:r>
        <w:rPr>
          <w:rFonts w:ascii="Times New Roman" w:eastAsia="Times New Roman" w:hAnsi="Times New Roman"/>
          <w:lang w:eastAsia="ar-SA"/>
        </w:rPr>
        <w:t>Л. Г. Савенкова,</w:t>
      </w:r>
      <w:r>
        <w:rPr>
          <w:rFonts w:ascii="Verdana" w:eastAsia="Times New Roman" w:hAnsi="Verdana"/>
          <w:b/>
          <w:bCs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Н.В.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Богданова</w:t>
      </w:r>
      <w:r>
        <w:rPr>
          <w:rFonts w:ascii="Times New Roman" w:eastAsia="Times New Roman" w:hAnsi="Times New Roman"/>
          <w:lang w:eastAsia="ar-SA"/>
        </w:rPr>
        <w:t>. Изобразительное искусство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lang w:eastAsia="ar-SA"/>
        </w:rPr>
        <w:t xml:space="preserve"> 1-4 классы: методическое пособие для учителя.</w:t>
      </w:r>
      <w:r>
        <w:rPr>
          <w:rFonts w:ascii="Times New Roman" w:eastAsia="Calibri" w:hAnsi="Times New Roman"/>
        </w:rPr>
        <w:t xml:space="preserve"> –</w:t>
      </w:r>
      <w:r>
        <w:rPr>
          <w:rFonts w:ascii="Times New Roman" w:eastAsia="Times New Roman" w:hAnsi="Times New Roman"/>
          <w:lang w:eastAsia="ar-SA"/>
        </w:rPr>
        <w:t xml:space="preserve"> М.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Вентана</w:t>
      </w:r>
      <w:proofErr w:type="spellEnd"/>
      <w:r>
        <w:rPr>
          <w:rFonts w:ascii="Times New Roman" w:eastAsia="Times New Roman" w:hAnsi="Times New Roman"/>
          <w:lang w:eastAsia="ar-SA"/>
        </w:rPr>
        <w:t>-Граф,  2010.</w:t>
      </w:r>
    </w:p>
    <w:p w:rsidR="00B1303F" w:rsidRDefault="00B47D2A">
      <w:pPr>
        <w:pStyle w:val="a3"/>
        <w:spacing w:line="360" w:lineRule="auto"/>
        <w:ind w:firstLine="426"/>
        <w:jc w:val="both"/>
      </w:pPr>
      <w:r>
        <w:rPr>
          <w:rFonts w:ascii="Times New Roman" w:hAnsi="Times New Roman"/>
          <w:b/>
          <w:i/>
          <w:sz w:val="28"/>
          <w:szCs w:val="28"/>
        </w:rPr>
        <w:t>Электронные образовательные ресурсы, Интернет-ресурсы</w:t>
      </w:r>
    </w:p>
    <w:p w:rsidR="00B1303F" w:rsidRDefault="00CF04AA">
      <w:pPr>
        <w:pStyle w:val="a3"/>
        <w:numPr>
          <w:ilvl w:val="0"/>
          <w:numId w:val="4"/>
        </w:numPr>
        <w:contextualSpacing/>
      </w:pPr>
      <w:hyperlink r:id="rId7">
        <w:r w:rsidR="00B47D2A">
          <w:rPr>
            <w:rStyle w:val="-"/>
            <w:rFonts w:ascii="Times New Roman" w:eastAsia="Calibri" w:hAnsi="Times New Roman"/>
            <w:sz w:val="28"/>
            <w:szCs w:val="28"/>
          </w:rPr>
          <w:t>http://rusmuseum.ru/</w:t>
        </w:r>
      </w:hyperlink>
    </w:p>
    <w:p w:rsidR="00B1303F" w:rsidRDefault="00CF04AA">
      <w:pPr>
        <w:pStyle w:val="a3"/>
        <w:numPr>
          <w:ilvl w:val="0"/>
          <w:numId w:val="4"/>
        </w:numPr>
        <w:contextualSpacing/>
      </w:pPr>
      <w:hyperlink r:id="rId8">
        <w:r w:rsidR="00B47D2A">
          <w:rPr>
            <w:rStyle w:val="-"/>
            <w:rFonts w:ascii="Times New Roman" w:eastAsia="Calibri" w:hAnsi="Times New Roman"/>
            <w:sz w:val="28"/>
            <w:szCs w:val="28"/>
          </w:rPr>
          <w:t>http://www.hermitagemuseum.org/</w:t>
        </w:r>
      </w:hyperlink>
    </w:p>
    <w:p w:rsidR="00B1303F" w:rsidRDefault="00B1303F">
      <w:pPr>
        <w:pStyle w:val="a3"/>
      </w:pPr>
    </w:p>
    <w:sectPr w:rsidR="00B1303F" w:rsidSect="00B130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09"/>
    <w:multiLevelType w:val="hybridMultilevel"/>
    <w:tmpl w:val="700C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25A"/>
    <w:multiLevelType w:val="hybridMultilevel"/>
    <w:tmpl w:val="2B6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442E"/>
    <w:multiLevelType w:val="hybridMultilevel"/>
    <w:tmpl w:val="D6AE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0341"/>
    <w:multiLevelType w:val="multilevel"/>
    <w:tmpl w:val="188E87A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9052EA2"/>
    <w:multiLevelType w:val="multilevel"/>
    <w:tmpl w:val="50E85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811"/>
    <w:multiLevelType w:val="multilevel"/>
    <w:tmpl w:val="F33258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AA4D32"/>
    <w:multiLevelType w:val="multilevel"/>
    <w:tmpl w:val="95D6C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2019A7"/>
    <w:multiLevelType w:val="hybridMultilevel"/>
    <w:tmpl w:val="8BEAF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0C96"/>
    <w:multiLevelType w:val="multilevel"/>
    <w:tmpl w:val="0FFCA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D904FC"/>
    <w:multiLevelType w:val="hybridMultilevel"/>
    <w:tmpl w:val="DBAE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00C5F"/>
    <w:multiLevelType w:val="hybridMultilevel"/>
    <w:tmpl w:val="75001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3C74D1"/>
    <w:multiLevelType w:val="hybridMultilevel"/>
    <w:tmpl w:val="AD7CE8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1A3905"/>
    <w:multiLevelType w:val="hybridMultilevel"/>
    <w:tmpl w:val="83E6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93A77"/>
    <w:multiLevelType w:val="hybridMultilevel"/>
    <w:tmpl w:val="2BB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929B4"/>
    <w:multiLevelType w:val="multilevel"/>
    <w:tmpl w:val="2A94B5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03F"/>
    <w:rsid w:val="003B1E30"/>
    <w:rsid w:val="004618A8"/>
    <w:rsid w:val="00481A1E"/>
    <w:rsid w:val="00556138"/>
    <w:rsid w:val="005B5114"/>
    <w:rsid w:val="006E7E14"/>
    <w:rsid w:val="00A2542E"/>
    <w:rsid w:val="00B1303F"/>
    <w:rsid w:val="00B47D2A"/>
    <w:rsid w:val="00CB41CB"/>
    <w:rsid w:val="00CF04AA"/>
    <w:rsid w:val="00D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303F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Times New Roman"/>
      <w:color w:val="00000A"/>
      <w:sz w:val="24"/>
      <w:szCs w:val="24"/>
    </w:rPr>
  </w:style>
  <w:style w:type="character" w:customStyle="1" w:styleId="FontStyle76">
    <w:name w:val="Font Style76"/>
    <w:basedOn w:val="a0"/>
    <w:rsid w:val="00B1303F"/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uiPriority w:val="1"/>
    <w:rsid w:val="00B1303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Label1">
    <w:name w:val="ListLabel 1"/>
    <w:rsid w:val="00B1303F"/>
    <w:rPr>
      <w:rFonts w:cs="Symbol"/>
    </w:rPr>
  </w:style>
  <w:style w:type="character" w:customStyle="1" w:styleId="ListLabel2">
    <w:name w:val="ListLabel 2"/>
    <w:rsid w:val="00B1303F"/>
    <w:rPr>
      <w:rFonts w:cs="Courier New"/>
    </w:rPr>
  </w:style>
  <w:style w:type="character" w:customStyle="1" w:styleId="ListLabel3">
    <w:name w:val="ListLabel 3"/>
    <w:rsid w:val="00B1303F"/>
    <w:rPr>
      <w:rFonts w:cs="Wingdings"/>
    </w:rPr>
  </w:style>
  <w:style w:type="character" w:customStyle="1" w:styleId="-">
    <w:name w:val="Интернет-ссылка"/>
    <w:rsid w:val="00B1303F"/>
    <w:rPr>
      <w:color w:val="000080"/>
      <w:u w:val="single"/>
      <w:lang w:val="ru-RU" w:eastAsia="ru-RU" w:bidi="ru-RU"/>
    </w:rPr>
  </w:style>
  <w:style w:type="character" w:customStyle="1" w:styleId="ListLabel4">
    <w:name w:val="ListLabel 4"/>
    <w:rsid w:val="00B1303F"/>
    <w:rPr>
      <w:rFonts w:cs="Symbol"/>
    </w:rPr>
  </w:style>
  <w:style w:type="character" w:customStyle="1" w:styleId="ListLabel5">
    <w:name w:val="ListLabel 5"/>
    <w:rsid w:val="00B1303F"/>
    <w:rPr>
      <w:rFonts w:cs="Courier New"/>
    </w:rPr>
  </w:style>
  <w:style w:type="character" w:customStyle="1" w:styleId="ListLabel6">
    <w:name w:val="ListLabel 6"/>
    <w:rsid w:val="00B1303F"/>
    <w:rPr>
      <w:rFonts w:cs="Wingdings"/>
    </w:rPr>
  </w:style>
  <w:style w:type="character" w:customStyle="1" w:styleId="ListLabel7">
    <w:name w:val="ListLabel 7"/>
    <w:rsid w:val="00B1303F"/>
    <w:rPr>
      <w:rFonts w:cs="Symbol"/>
    </w:rPr>
  </w:style>
  <w:style w:type="character" w:customStyle="1" w:styleId="ListLabel8">
    <w:name w:val="ListLabel 8"/>
    <w:rsid w:val="00B1303F"/>
    <w:rPr>
      <w:rFonts w:cs="Courier New"/>
    </w:rPr>
  </w:style>
  <w:style w:type="character" w:customStyle="1" w:styleId="ListLabel9">
    <w:name w:val="ListLabel 9"/>
    <w:rsid w:val="00B1303F"/>
    <w:rPr>
      <w:rFonts w:cs="Wingdings"/>
    </w:rPr>
  </w:style>
  <w:style w:type="paragraph" w:customStyle="1" w:styleId="a5">
    <w:name w:val="Заголовок"/>
    <w:basedOn w:val="a3"/>
    <w:next w:val="a6"/>
    <w:rsid w:val="00B130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rsid w:val="00B1303F"/>
    <w:pPr>
      <w:spacing w:after="120"/>
    </w:pPr>
  </w:style>
  <w:style w:type="paragraph" w:styleId="a7">
    <w:name w:val="List"/>
    <w:basedOn w:val="a6"/>
    <w:rsid w:val="00B1303F"/>
    <w:rPr>
      <w:rFonts w:cs="Mangal"/>
    </w:rPr>
  </w:style>
  <w:style w:type="paragraph" w:styleId="a8">
    <w:name w:val="Title"/>
    <w:basedOn w:val="a3"/>
    <w:rsid w:val="00B1303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1303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1303F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B1303F"/>
    <w:pPr>
      <w:jc w:val="center"/>
    </w:pPr>
    <w:rPr>
      <w:i/>
      <w:iCs/>
    </w:rPr>
  </w:style>
  <w:style w:type="paragraph" w:styleId="ac">
    <w:name w:val="List Paragraph"/>
    <w:basedOn w:val="a3"/>
    <w:rsid w:val="00B1303F"/>
    <w:pPr>
      <w:ind w:left="720"/>
      <w:contextualSpacing/>
    </w:pPr>
  </w:style>
  <w:style w:type="paragraph" w:styleId="ad">
    <w:name w:val="No Spacing"/>
    <w:uiPriority w:val="1"/>
    <w:qFormat/>
    <w:rsid w:val="00B1303F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ae">
    <w:name w:val="Содержимое таблицы"/>
    <w:basedOn w:val="a3"/>
    <w:rsid w:val="00B1303F"/>
    <w:pPr>
      <w:suppressLineNumbers/>
    </w:pPr>
  </w:style>
  <w:style w:type="paragraph" w:customStyle="1" w:styleId="af">
    <w:name w:val="Заголовок таблицы"/>
    <w:basedOn w:val="ae"/>
    <w:rsid w:val="00B1303F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F45F-A8D5-479E-ADF9-40E7607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2017-09-25T10:14:00Z</cp:lastPrinted>
  <dcterms:created xsi:type="dcterms:W3CDTF">2017-09-13T12:23:00Z</dcterms:created>
  <dcterms:modified xsi:type="dcterms:W3CDTF">2017-09-25T10:14:00Z</dcterms:modified>
</cp:coreProperties>
</file>