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73" w:rsidRDefault="00306F81" w:rsidP="00306F81">
      <w:pPr>
        <w:pStyle w:val="a3"/>
        <w:jc w:val="center"/>
        <w:rPr>
          <w:b/>
          <w:sz w:val="28"/>
        </w:rPr>
      </w:pPr>
      <w:r>
        <w:rPr>
          <w:b/>
          <w:sz w:val="28"/>
        </w:rPr>
        <w:t>Конструкт тематического классного часа</w:t>
      </w:r>
      <w:r w:rsidR="000A6973" w:rsidRPr="000A6973">
        <w:rPr>
          <w:b/>
          <w:sz w:val="28"/>
        </w:rPr>
        <w:t>.</w:t>
      </w:r>
    </w:p>
    <w:p w:rsidR="00306F81" w:rsidRPr="00E73D86" w:rsidRDefault="00306F81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3D86">
        <w:rPr>
          <w:b/>
          <w:bCs/>
          <w:sz w:val="28"/>
        </w:rPr>
        <w:t>Тема классного часа:</w:t>
      </w:r>
      <w:r w:rsidRPr="00E73D86">
        <w:rPr>
          <w:sz w:val="28"/>
          <w:szCs w:val="28"/>
        </w:rPr>
        <w:t>«Экология. Природные парки Свердловской области»</w:t>
      </w:r>
    </w:p>
    <w:p w:rsidR="00306F81" w:rsidRPr="00E35130" w:rsidRDefault="00306F81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b/>
          <w:sz w:val="28"/>
          <w:szCs w:val="28"/>
        </w:rPr>
        <w:t>Цель:</w:t>
      </w:r>
      <w:r w:rsidRPr="00E35130">
        <w:rPr>
          <w:sz w:val="28"/>
          <w:szCs w:val="28"/>
        </w:rPr>
        <w:t xml:space="preserve"> развитие познавательного интереса к природному и культурному наследию родного края Свердловской области в рамках экологического воспитания.</w:t>
      </w:r>
    </w:p>
    <w:p w:rsidR="00306F81" w:rsidRPr="00E35130" w:rsidRDefault="00306F81" w:rsidP="00306F8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35130">
        <w:rPr>
          <w:b/>
          <w:sz w:val="28"/>
          <w:szCs w:val="28"/>
        </w:rPr>
        <w:t xml:space="preserve">Задачи: </w:t>
      </w:r>
    </w:p>
    <w:p w:rsidR="00306F81" w:rsidRPr="00E35130" w:rsidRDefault="00306F81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sz w:val="28"/>
          <w:szCs w:val="28"/>
        </w:rPr>
        <w:t>- познакомить обучающихся с некоторыми наиболее известными природными парками Свердловской области;</w:t>
      </w:r>
    </w:p>
    <w:p w:rsidR="00306F81" w:rsidRPr="00E35130" w:rsidRDefault="00306F81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sz w:val="28"/>
          <w:szCs w:val="28"/>
        </w:rPr>
        <w:t>- формировать экологические знания о взаимоотношениях организмов, воздействия человека на природу, знания об охраняемых территориях;</w:t>
      </w:r>
    </w:p>
    <w:p w:rsidR="00306F81" w:rsidRPr="00E35130" w:rsidRDefault="00306F81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sz w:val="28"/>
          <w:szCs w:val="28"/>
        </w:rPr>
        <w:t>- способствовать развитию логического мышления, эстетическому восприятию природы;</w:t>
      </w:r>
    </w:p>
    <w:p w:rsidR="00306F81" w:rsidRPr="00E35130" w:rsidRDefault="00306F81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sz w:val="28"/>
          <w:szCs w:val="28"/>
        </w:rPr>
        <w:t>- активизировать творческую самостоятельную деятельность обучающихся;</w:t>
      </w:r>
    </w:p>
    <w:p w:rsidR="00306F81" w:rsidRPr="00E35130" w:rsidRDefault="00306F81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sz w:val="28"/>
          <w:szCs w:val="28"/>
        </w:rPr>
        <w:t>- развивать умение работать в группах;</w:t>
      </w:r>
    </w:p>
    <w:p w:rsidR="00306F81" w:rsidRPr="00AC6ED9" w:rsidRDefault="00306F81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sz w:val="28"/>
          <w:szCs w:val="28"/>
        </w:rPr>
        <w:t>- воспитывать бережное отношение к природе и её составным частям.</w:t>
      </w:r>
    </w:p>
    <w:p w:rsidR="00306F81" w:rsidRPr="00E35130" w:rsidRDefault="00306F81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b/>
          <w:bCs/>
          <w:sz w:val="28"/>
          <w:szCs w:val="28"/>
        </w:rPr>
        <w:t xml:space="preserve">Формы работы: </w:t>
      </w:r>
      <w:r w:rsidRPr="00E35130">
        <w:rPr>
          <w:sz w:val="28"/>
          <w:szCs w:val="28"/>
        </w:rPr>
        <w:t>фронтальная, групповая.</w:t>
      </w:r>
    </w:p>
    <w:p w:rsidR="00306F81" w:rsidRPr="00AC6ED9" w:rsidRDefault="00306F81" w:rsidP="00306F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Оборудование:</w:t>
      </w:r>
      <w:r w:rsidRPr="00360644">
        <w:rPr>
          <w:rFonts w:ascii="Times New Roman" w:hAnsi="Times New Roman" w:cs="Times New Roman"/>
          <w:sz w:val="28"/>
        </w:rPr>
        <w:t xml:space="preserve"> проектор, экран, магниты, к</w:t>
      </w:r>
      <w:r>
        <w:rPr>
          <w:rFonts w:ascii="Times New Roman" w:hAnsi="Times New Roman" w:cs="Times New Roman"/>
          <w:sz w:val="28"/>
        </w:rPr>
        <w:t>арточки, раздаточный материал.</w:t>
      </w:r>
    </w:p>
    <w:p w:rsidR="00306F81" w:rsidRPr="00AC6ED9" w:rsidRDefault="00306F81" w:rsidP="00306F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360644">
        <w:rPr>
          <w:rFonts w:ascii="Times New Roman" w:hAnsi="Times New Roman" w:cs="Times New Roman"/>
          <w:b/>
          <w:bCs/>
          <w:sz w:val="28"/>
        </w:rPr>
        <w:t xml:space="preserve">Планируемые результаты: </w:t>
      </w:r>
    </w:p>
    <w:p w:rsidR="00306F81" w:rsidRPr="00AC6ED9" w:rsidRDefault="00306F81" w:rsidP="00306F8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C6ED9">
        <w:rPr>
          <w:rStyle w:val="c23"/>
          <w:b/>
          <w:i/>
          <w:iCs/>
          <w:color w:val="000000"/>
          <w:sz w:val="28"/>
          <w:szCs w:val="28"/>
        </w:rPr>
        <w:t>Личностные:</w:t>
      </w:r>
      <w:r w:rsidRPr="00AC6ED9">
        <w:rPr>
          <w:rStyle w:val="c4"/>
          <w:b/>
          <w:color w:val="000000"/>
          <w:sz w:val="28"/>
          <w:szCs w:val="28"/>
        </w:rPr>
        <w:t> </w:t>
      </w:r>
    </w:p>
    <w:p w:rsidR="00306F81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формировать навыки самоконтроля и самооценки результатов деятельности;</w:t>
      </w:r>
    </w:p>
    <w:p w:rsidR="00306F81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положительное отношение к окружающему миру;</w:t>
      </w:r>
    </w:p>
    <w:p w:rsidR="00306F81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мотивы учебной деятельности и личностного смысла учения;</w:t>
      </w:r>
    </w:p>
    <w:p w:rsidR="00306F81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интерес к познанию, к овладению новыми способами познания;</w:t>
      </w:r>
    </w:p>
    <w:p w:rsidR="00306F81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умения и навыки самостоятельной деятельности, осознание личной ответственности за её результат.</w:t>
      </w:r>
    </w:p>
    <w:p w:rsidR="00306F81" w:rsidRPr="00AC6ED9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C6ED9">
        <w:rPr>
          <w:rStyle w:val="c23"/>
          <w:b/>
          <w:i/>
          <w:iCs/>
          <w:color w:val="000000"/>
          <w:sz w:val="28"/>
          <w:szCs w:val="28"/>
        </w:rPr>
        <w:t>Предметные:</w:t>
      </w:r>
    </w:p>
    <w:p w:rsidR="00306F81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познакомить с тем, что экология – это наука, которая учит бережно относится к окружающему миру;</w:t>
      </w:r>
    </w:p>
    <w:p w:rsidR="00306F81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прививать любовь и интерес к родному краю;</w:t>
      </w:r>
    </w:p>
    <w:p w:rsidR="00306F81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учить бережно относится и защищать природные ресурсы.</w:t>
      </w:r>
    </w:p>
    <w:p w:rsidR="00306F81" w:rsidRPr="00AC6ED9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AC6ED9">
        <w:rPr>
          <w:rStyle w:val="c12"/>
          <w:b/>
          <w:i/>
          <w:iCs/>
          <w:color w:val="000000"/>
          <w:sz w:val="28"/>
          <w:szCs w:val="28"/>
        </w:rPr>
        <w:t>Метапредметные</w:t>
      </w:r>
      <w:proofErr w:type="spellEnd"/>
      <w:r w:rsidRPr="00AC6ED9">
        <w:rPr>
          <w:rStyle w:val="c12"/>
          <w:b/>
          <w:i/>
          <w:iCs/>
          <w:color w:val="000000"/>
          <w:sz w:val="28"/>
          <w:szCs w:val="28"/>
        </w:rPr>
        <w:t>:</w:t>
      </w:r>
    </w:p>
    <w:p w:rsidR="00306F81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i/>
          <w:iCs/>
          <w:color w:val="000000"/>
          <w:sz w:val="28"/>
          <w:szCs w:val="28"/>
        </w:rPr>
        <w:t>- </w:t>
      </w:r>
      <w:r>
        <w:rPr>
          <w:rStyle w:val="c4"/>
          <w:color w:val="000000"/>
          <w:sz w:val="28"/>
          <w:szCs w:val="28"/>
        </w:rPr>
        <w:t>принимать и сохранять цели и задачи деятельности, искать и находить средства их достижения;</w:t>
      </w:r>
    </w:p>
    <w:p w:rsidR="00306F81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планировать, контролировать и оценивать действия в соответствии с поставленной задачей и условиями её реализации;</w:t>
      </w:r>
    </w:p>
    <w:p w:rsidR="00306F81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владеть логическими действиями сравнения, анализа, синтеза, обобщения, классификации;</w:t>
      </w:r>
    </w:p>
    <w:p w:rsidR="00306F81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принимать участие в работе в паре, в группе, использовать речевые средства;</w:t>
      </w:r>
    </w:p>
    <w:p w:rsidR="00306F81" w:rsidRPr="00306F81" w:rsidRDefault="00306F81" w:rsidP="00306F8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  <w:sectPr w:rsidR="00306F81" w:rsidRPr="00306F81" w:rsidSect="00306F81">
          <w:pgSz w:w="11906" w:h="16838"/>
          <w:pgMar w:top="962" w:right="850" w:bottom="851" w:left="851" w:header="708" w:footer="708" w:gutter="0"/>
          <w:cols w:space="708"/>
          <w:docGrid w:linePitch="360"/>
        </w:sectPr>
      </w:pPr>
      <w:r>
        <w:rPr>
          <w:rStyle w:val="c4"/>
          <w:color w:val="000000"/>
          <w:sz w:val="28"/>
          <w:szCs w:val="28"/>
        </w:rPr>
        <w:t>- принимать участие в определении общей цели и путей её достижения.</w:t>
      </w:r>
    </w:p>
    <w:p w:rsidR="005E7D18" w:rsidRPr="00306F81" w:rsidRDefault="00EA4AC9" w:rsidP="00306F8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06F81">
        <w:rPr>
          <w:b/>
          <w:sz w:val="28"/>
          <w:szCs w:val="28"/>
        </w:rPr>
        <w:lastRenderedPageBreak/>
        <w:t>Ход мероприятия:</w:t>
      </w:r>
    </w:p>
    <w:p w:rsidR="005E7D18" w:rsidRPr="00306F81" w:rsidRDefault="00EA4AC9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F81">
        <w:rPr>
          <w:sz w:val="28"/>
          <w:szCs w:val="28"/>
        </w:rPr>
        <w:t>Здравствуйте, ребята.</w:t>
      </w:r>
      <w:r w:rsidR="00732DCF" w:rsidRPr="00306F81">
        <w:rPr>
          <w:sz w:val="28"/>
          <w:szCs w:val="28"/>
        </w:rPr>
        <w:t xml:space="preserve"> Сегодняшнее занятие пройдет под девизом: «Экология: думать, исследовать, действовать!»</w:t>
      </w:r>
    </w:p>
    <w:p w:rsidR="00EA4AC9" w:rsidRPr="00306F81" w:rsidRDefault="000758F6" w:rsidP="00306F81">
      <w:pPr>
        <w:pStyle w:val="a3"/>
        <w:spacing w:before="0" w:beforeAutospacing="0" w:after="0" w:afterAutospacing="0"/>
        <w:jc w:val="both"/>
        <w:rPr>
          <w:rStyle w:val="w"/>
          <w:sz w:val="28"/>
          <w:szCs w:val="28"/>
        </w:rPr>
      </w:pPr>
      <w:r w:rsidRPr="00306F81">
        <w:rPr>
          <w:sz w:val="28"/>
          <w:szCs w:val="28"/>
        </w:rPr>
        <w:t xml:space="preserve">В начале XX в. сформировалась новая биологическая наука — </w:t>
      </w:r>
      <w:r w:rsidRPr="00306F81">
        <w:rPr>
          <w:rStyle w:val="a4"/>
          <w:sz w:val="28"/>
          <w:szCs w:val="28"/>
        </w:rPr>
        <w:t>экология</w:t>
      </w:r>
      <w:r w:rsidRPr="00306F81">
        <w:rPr>
          <w:sz w:val="28"/>
          <w:szCs w:val="28"/>
        </w:rPr>
        <w:t>. В переводе с греческого — это «наука о местообитании».</w:t>
      </w:r>
    </w:p>
    <w:p w:rsidR="00EA4AC9" w:rsidRPr="00306F81" w:rsidRDefault="00EA4AC9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F81">
        <w:rPr>
          <w:rStyle w:val="w"/>
          <w:b/>
          <w:bCs/>
          <w:sz w:val="28"/>
          <w:szCs w:val="28"/>
        </w:rPr>
        <w:t>ЭКОЛО́ГИЯ</w:t>
      </w:r>
      <w:r w:rsidRPr="00306F81">
        <w:rPr>
          <w:sz w:val="28"/>
          <w:szCs w:val="28"/>
        </w:rPr>
        <w:t xml:space="preserve"> - [</w:t>
      </w:r>
      <w:r w:rsidRPr="00306F81">
        <w:rPr>
          <w:rStyle w:val="w"/>
          <w:sz w:val="28"/>
          <w:szCs w:val="28"/>
        </w:rPr>
        <w:t>отгреч</w:t>
      </w:r>
      <w:r w:rsidRPr="00306F81">
        <w:rPr>
          <w:sz w:val="28"/>
          <w:szCs w:val="28"/>
        </w:rPr>
        <w:t xml:space="preserve">. </w:t>
      </w:r>
      <w:proofErr w:type="spellStart"/>
      <w:r w:rsidRPr="00306F81">
        <w:rPr>
          <w:rStyle w:val="w"/>
          <w:sz w:val="28"/>
          <w:szCs w:val="28"/>
        </w:rPr>
        <w:t>oikos</w:t>
      </w:r>
      <w:proofErr w:type="spellEnd"/>
      <w:r w:rsidRPr="00306F81">
        <w:rPr>
          <w:sz w:val="28"/>
          <w:szCs w:val="28"/>
        </w:rPr>
        <w:t xml:space="preserve"> - </w:t>
      </w:r>
      <w:r w:rsidRPr="00306F81">
        <w:rPr>
          <w:rStyle w:val="w"/>
          <w:sz w:val="28"/>
          <w:szCs w:val="28"/>
        </w:rPr>
        <w:t>дом</w:t>
      </w:r>
      <w:r w:rsidRPr="00306F81">
        <w:rPr>
          <w:sz w:val="28"/>
          <w:szCs w:val="28"/>
        </w:rPr>
        <w:t xml:space="preserve">, </w:t>
      </w:r>
      <w:proofErr w:type="spellStart"/>
      <w:r w:rsidRPr="00306F81">
        <w:rPr>
          <w:rStyle w:val="w"/>
          <w:sz w:val="28"/>
          <w:szCs w:val="28"/>
        </w:rPr>
        <w:t>жилищеиlogos</w:t>
      </w:r>
      <w:proofErr w:type="spellEnd"/>
      <w:r w:rsidRPr="00306F81">
        <w:rPr>
          <w:sz w:val="28"/>
          <w:szCs w:val="28"/>
        </w:rPr>
        <w:t xml:space="preserve"> - </w:t>
      </w:r>
      <w:r w:rsidRPr="00306F81">
        <w:rPr>
          <w:rStyle w:val="w"/>
          <w:sz w:val="28"/>
          <w:szCs w:val="28"/>
        </w:rPr>
        <w:t>учение</w:t>
      </w:r>
      <w:r w:rsidRPr="00306F81">
        <w:rPr>
          <w:sz w:val="28"/>
          <w:szCs w:val="28"/>
        </w:rPr>
        <w:t>]</w:t>
      </w:r>
    </w:p>
    <w:p w:rsidR="006763D8" w:rsidRPr="00306F81" w:rsidRDefault="006763D8" w:rsidP="00306F81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06F81">
        <w:rPr>
          <w:rStyle w:val="a5"/>
          <w:b w:val="0"/>
          <w:sz w:val="28"/>
          <w:szCs w:val="28"/>
        </w:rPr>
        <w:t xml:space="preserve">Перед вами дерево без листвы. Предлагаю вам подумать и подобрать ассоциации, которые у вас возникают, когда слышите слово «экология». (Обсуждение). А теперь напишите одно слово-ассоциацию на листочках, которые у вас на столах и прикрепите к ветвям дерева. Аргументируйте свои ответы. </w:t>
      </w:r>
    </w:p>
    <w:p w:rsidR="00A21F2B" w:rsidRPr="00306F81" w:rsidRDefault="00A21F2B" w:rsidP="00306F81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 w:rsidRPr="00306F81">
        <w:rPr>
          <w:rStyle w:val="a5"/>
          <w:b w:val="0"/>
          <w:sz w:val="28"/>
          <w:szCs w:val="28"/>
        </w:rPr>
        <w:t>На дерево можно вывесит</w:t>
      </w:r>
      <w:r w:rsidR="005E2E74" w:rsidRPr="00306F81">
        <w:rPr>
          <w:rStyle w:val="a5"/>
          <w:b w:val="0"/>
          <w:sz w:val="28"/>
          <w:szCs w:val="28"/>
        </w:rPr>
        <w:t>ь</w:t>
      </w:r>
      <w:r w:rsidRPr="00306F81">
        <w:rPr>
          <w:rStyle w:val="a5"/>
          <w:b w:val="0"/>
          <w:sz w:val="28"/>
          <w:szCs w:val="28"/>
        </w:rPr>
        <w:t xml:space="preserve"> еще несколько листочков со словами-ассоциациями. Посмотрите на слайд и подумайте, какие еще слова можно подобрать? (обучающие</w:t>
      </w:r>
      <w:r w:rsidR="00A55D92" w:rsidRPr="00306F81">
        <w:rPr>
          <w:rStyle w:val="a5"/>
          <w:b w:val="0"/>
          <w:sz w:val="28"/>
          <w:szCs w:val="28"/>
        </w:rPr>
        <w:t>ся</w:t>
      </w:r>
      <w:r w:rsidRPr="00306F81">
        <w:rPr>
          <w:rStyle w:val="a5"/>
          <w:b w:val="0"/>
          <w:sz w:val="28"/>
          <w:szCs w:val="28"/>
        </w:rPr>
        <w:t xml:space="preserve"> называют, учитель крепит к дереву).</w:t>
      </w:r>
    </w:p>
    <w:p w:rsidR="000758F6" w:rsidRPr="00306F81" w:rsidRDefault="000758F6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F81">
        <w:rPr>
          <w:rStyle w:val="a5"/>
          <w:sz w:val="28"/>
          <w:szCs w:val="28"/>
        </w:rPr>
        <w:t xml:space="preserve">Экология </w:t>
      </w:r>
      <w:r w:rsidRPr="00306F81">
        <w:rPr>
          <w:sz w:val="28"/>
          <w:szCs w:val="28"/>
        </w:rPr>
        <w:t>— это наука о взаимоотношениях организмов, сообществ между собой и с окружающей средой.</w:t>
      </w:r>
    </w:p>
    <w:p w:rsidR="000758F6" w:rsidRPr="00306F81" w:rsidRDefault="000758F6" w:rsidP="00306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F81">
        <w:rPr>
          <w:sz w:val="28"/>
          <w:szCs w:val="28"/>
        </w:rPr>
        <w:t>Сам термин «экология» был введен в науку в 1866 г</w:t>
      </w:r>
      <w:r w:rsidR="00A21F2B" w:rsidRPr="00306F81">
        <w:rPr>
          <w:sz w:val="28"/>
          <w:szCs w:val="28"/>
        </w:rPr>
        <w:t>. видным немецким биологом Эрнстом</w:t>
      </w:r>
      <w:r w:rsidRPr="00306F81">
        <w:rPr>
          <w:sz w:val="28"/>
          <w:szCs w:val="28"/>
        </w:rPr>
        <w:t xml:space="preserve"> Геккелем. Однако лишь в XX в., преимущественно во второй его половине, чисто экологические исследования получили огромный размах. И это, конечно, не случайно.</w:t>
      </w:r>
    </w:p>
    <w:p w:rsidR="00442FB4" w:rsidRPr="00306F81" w:rsidRDefault="00442FB4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F81">
        <w:rPr>
          <w:sz w:val="28"/>
          <w:szCs w:val="28"/>
        </w:rPr>
        <w:t xml:space="preserve">Вот мы с вами подумали и разобрались в понятии «экология». Чтобы подвести небольшой итог и выяснить насколько вы все запомнили, предлагаю ответить на несколько вопросов. Для этого необходимо одному участнику из группы войти под своим логином и паролем на сайт </w:t>
      </w:r>
      <w:hyperlink r:id="rId4" w:history="1">
        <w:r w:rsidRPr="00306F81">
          <w:rPr>
            <w:rStyle w:val="a6"/>
            <w:sz w:val="28"/>
            <w:szCs w:val="28"/>
            <w:lang w:val="en-US"/>
          </w:rPr>
          <w:t>www</w:t>
        </w:r>
        <w:r w:rsidRPr="00306F81">
          <w:rPr>
            <w:rStyle w:val="a6"/>
            <w:sz w:val="28"/>
            <w:szCs w:val="28"/>
          </w:rPr>
          <w:t>.</w:t>
        </w:r>
        <w:proofErr w:type="spellStart"/>
        <w:r w:rsidRPr="00306F81">
          <w:rPr>
            <w:rStyle w:val="a6"/>
            <w:sz w:val="28"/>
            <w:szCs w:val="28"/>
            <w:lang w:val="en-US"/>
          </w:rPr>
          <w:t>learningapps</w:t>
        </w:r>
        <w:proofErr w:type="spellEnd"/>
        <w:r w:rsidRPr="00306F81">
          <w:rPr>
            <w:rStyle w:val="a6"/>
            <w:sz w:val="28"/>
            <w:szCs w:val="28"/>
          </w:rPr>
          <w:t>.</w:t>
        </w:r>
        <w:r w:rsidRPr="00306F81">
          <w:rPr>
            <w:rStyle w:val="a6"/>
            <w:sz w:val="28"/>
            <w:szCs w:val="28"/>
            <w:lang w:val="en-US"/>
          </w:rPr>
          <w:t>org</w:t>
        </w:r>
      </w:hyperlink>
      <w:r w:rsidRPr="00306F81">
        <w:rPr>
          <w:sz w:val="28"/>
          <w:szCs w:val="28"/>
        </w:rPr>
        <w:t xml:space="preserve"> и начать отвечать на вопросы. Обсуждать вопросы можно группой. А мы посмотрим, все ли группы справились.</w:t>
      </w:r>
    </w:p>
    <w:p w:rsidR="00442FB4" w:rsidRPr="00306F81" w:rsidRDefault="00442FB4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F81">
        <w:rPr>
          <w:sz w:val="28"/>
          <w:szCs w:val="28"/>
        </w:rPr>
        <w:t>Анализ работы.</w:t>
      </w:r>
    </w:p>
    <w:p w:rsidR="00A21F2B" w:rsidRPr="00306F81" w:rsidRDefault="000758F6" w:rsidP="00306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F81">
        <w:rPr>
          <w:sz w:val="28"/>
          <w:szCs w:val="28"/>
        </w:rPr>
        <w:t>В условиях научно-технического прогресса воздействия людей на природу приобрели поистине планетарный характер. Огромные пространства на Земле подверглись коренным преобразованиям в результате хозяйственной деятельности человека. Это выразилось и в истощении природных ресурсов, и в разрушении природных комплексов, и в загрязнении внешней среды.</w:t>
      </w:r>
    </w:p>
    <w:p w:rsidR="00B0289D" w:rsidRPr="00306F81" w:rsidRDefault="009C3E43" w:rsidP="00306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F81">
        <w:rPr>
          <w:sz w:val="28"/>
          <w:szCs w:val="28"/>
        </w:rPr>
        <w:t>Человечество давно задумывалось о своём пагубном влиянии на окружающую среду и старалось предпринять максимум мер для её сохранения. Одной из таких мер является создание специальных территорий,</w:t>
      </w:r>
      <w:r w:rsidR="00335F63" w:rsidRPr="00306F81">
        <w:rPr>
          <w:sz w:val="28"/>
          <w:szCs w:val="28"/>
        </w:rPr>
        <w:t xml:space="preserve"> парков,</w:t>
      </w:r>
      <w:r w:rsidRPr="00306F81">
        <w:rPr>
          <w:sz w:val="28"/>
          <w:szCs w:val="28"/>
        </w:rPr>
        <w:t xml:space="preserve"> где все сохраняется в первозданном виде. </w:t>
      </w:r>
      <w:r w:rsidR="00442FB4" w:rsidRPr="00306F81">
        <w:rPr>
          <w:sz w:val="28"/>
          <w:szCs w:val="28"/>
        </w:rPr>
        <w:t>Как вы думаете, для чего создаются парки? (</w:t>
      </w:r>
      <w:r w:rsidRPr="00306F81">
        <w:rPr>
          <w:sz w:val="28"/>
          <w:szCs w:val="28"/>
        </w:rPr>
        <w:t>чтобы не нарушалось равновесие в природе, прежде всего, ведь каждое растение и каждое животное на Земле для чего-нибудь нужно</w:t>
      </w:r>
      <w:r w:rsidR="00442FB4" w:rsidRPr="00306F81">
        <w:rPr>
          <w:sz w:val="28"/>
          <w:szCs w:val="28"/>
        </w:rPr>
        <w:t>)</w:t>
      </w:r>
      <w:r w:rsidRPr="00306F81">
        <w:rPr>
          <w:sz w:val="28"/>
          <w:szCs w:val="28"/>
        </w:rPr>
        <w:t>.</w:t>
      </w:r>
    </w:p>
    <w:p w:rsidR="00335F63" w:rsidRPr="00306F81" w:rsidRDefault="005E2E74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F81">
        <w:rPr>
          <w:sz w:val="28"/>
          <w:szCs w:val="28"/>
        </w:rPr>
        <w:t xml:space="preserve">- </w:t>
      </w:r>
      <w:r w:rsidR="00335F63" w:rsidRPr="00306F81">
        <w:rPr>
          <w:sz w:val="28"/>
          <w:szCs w:val="28"/>
        </w:rPr>
        <w:t>Какие природные парки Свердловской области вы знаете? (ответы ребят).</w:t>
      </w:r>
    </w:p>
    <w:p w:rsidR="00FF1496" w:rsidRPr="00306F81" w:rsidRDefault="00FF1496" w:rsidP="0030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81">
        <w:rPr>
          <w:rFonts w:ascii="Times New Roman" w:hAnsi="Times New Roman" w:cs="Times New Roman"/>
          <w:b/>
          <w:i/>
          <w:sz w:val="28"/>
          <w:szCs w:val="28"/>
        </w:rPr>
        <w:t xml:space="preserve">Природные парки являются областными государственными природоохранными </w:t>
      </w:r>
      <w:r w:rsidRPr="00306F81">
        <w:rPr>
          <w:rFonts w:ascii="Times New Roman" w:hAnsi="Times New Roman" w:cs="Times New Roman"/>
          <w:sz w:val="28"/>
          <w:szCs w:val="28"/>
        </w:rPr>
        <w:t>рекреационными учреждениями, территории (акватории) которых в соответствии с федеральным законом включают в себя природные комплексы и объекты, имеющие значительную экологическую и эстетическую ценность, и предназначены для использования в природоохранных, просветительских и рекреационных целях.</w:t>
      </w:r>
    </w:p>
    <w:p w:rsidR="00C323E1" w:rsidRPr="00306F81" w:rsidRDefault="00335F63" w:rsidP="00306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81">
        <w:rPr>
          <w:rFonts w:ascii="Times New Roman" w:hAnsi="Times New Roman" w:cs="Times New Roman"/>
          <w:sz w:val="28"/>
          <w:szCs w:val="28"/>
        </w:rPr>
        <w:lastRenderedPageBreak/>
        <w:t>На территории Свердловской области имеются</w:t>
      </w:r>
      <w:r w:rsidR="00C323E1" w:rsidRPr="00306F81">
        <w:rPr>
          <w:rFonts w:ascii="Times New Roman" w:hAnsi="Times New Roman" w:cs="Times New Roman"/>
          <w:sz w:val="28"/>
          <w:szCs w:val="28"/>
        </w:rPr>
        <w:t xml:space="preserve"> 4 природных парков</w:t>
      </w:r>
      <w:r w:rsidRPr="00306F81">
        <w:rPr>
          <w:rFonts w:ascii="Times New Roman" w:hAnsi="Times New Roman" w:cs="Times New Roman"/>
          <w:sz w:val="28"/>
          <w:szCs w:val="28"/>
        </w:rPr>
        <w:t>. Это всем известные «Река Чусовая», «Оленьи ручьи», «</w:t>
      </w:r>
      <w:proofErr w:type="spellStart"/>
      <w:r w:rsidRPr="00306F81">
        <w:rPr>
          <w:rFonts w:ascii="Times New Roman" w:hAnsi="Times New Roman" w:cs="Times New Roman"/>
          <w:sz w:val="28"/>
          <w:szCs w:val="28"/>
        </w:rPr>
        <w:t>Бажовские</w:t>
      </w:r>
      <w:proofErr w:type="spellEnd"/>
      <w:r w:rsidRPr="00306F81">
        <w:rPr>
          <w:rFonts w:ascii="Times New Roman" w:hAnsi="Times New Roman" w:cs="Times New Roman"/>
          <w:sz w:val="28"/>
          <w:szCs w:val="28"/>
        </w:rPr>
        <w:t xml:space="preserve"> места» и «</w:t>
      </w:r>
      <w:proofErr w:type="spellStart"/>
      <w:r w:rsidRPr="00306F81">
        <w:rPr>
          <w:rFonts w:ascii="Times New Roman" w:hAnsi="Times New Roman" w:cs="Times New Roman"/>
          <w:sz w:val="28"/>
          <w:szCs w:val="28"/>
        </w:rPr>
        <w:t>Припышминсие</w:t>
      </w:r>
      <w:proofErr w:type="spellEnd"/>
      <w:r w:rsidRPr="00306F81">
        <w:rPr>
          <w:rFonts w:ascii="Times New Roman" w:hAnsi="Times New Roman" w:cs="Times New Roman"/>
          <w:sz w:val="28"/>
          <w:szCs w:val="28"/>
        </w:rPr>
        <w:t xml:space="preserve"> боры», которые имеют значительную экологическую и эстетическую ценность, и предназначены для использования в природоохранных и просветительских целях. </w:t>
      </w:r>
      <w:r w:rsidR="00C323E1" w:rsidRPr="00306F81">
        <w:rPr>
          <w:rFonts w:ascii="Times New Roman" w:hAnsi="Times New Roman" w:cs="Times New Roman"/>
          <w:sz w:val="28"/>
          <w:szCs w:val="28"/>
        </w:rPr>
        <w:t xml:space="preserve">На территории каждого парка расположены охраняемые природные объекты со своим растительным и животным миром. </w:t>
      </w:r>
      <w:r w:rsidR="00DC18E4" w:rsidRPr="00306F81">
        <w:rPr>
          <w:rFonts w:ascii="Times New Roman" w:hAnsi="Times New Roman" w:cs="Times New Roman"/>
          <w:sz w:val="28"/>
          <w:szCs w:val="28"/>
        </w:rPr>
        <w:t xml:space="preserve">И именно сейчас мы переходим ко второму понятию девиза «исследовать». Вам необходимо разработать виртуальный маршрут из предложенных природных объектов. Изучив информацию, которая находится в конверте, каждой группе нужно выбрать один природный объект, </w:t>
      </w:r>
      <w:r w:rsidR="00612CED" w:rsidRPr="00306F81">
        <w:rPr>
          <w:rFonts w:ascii="Times New Roman" w:hAnsi="Times New Roman" w:cs="Times New Roman"/>
          <w:sz w:val="28"/>
          <w:szCs w:val="28"/>
        </w:rPr>
        <w:t>рассказать о его особенностях, почему вы выбрали именно этот объект, рассказать о животном или растительном мире данного объекта. А самое главное ответить на вопрос,</w:t>
      </w:r>
      <w:r w:rsidR="00DC18E4" w:rsidRPr="00306F81">
        <w:rPr>
          <w:rFonts w:ascii="Times New Roman" w:hAnsi="Times New Roman" w:cs="Times New Roman"/>
          <w:sz w:val="28"/>
          <w:szCs w:val="28"/>
        </w:rPr>
        <w:t xml:space="preserve"> какую экологическую ценность </w:t>
      </w:r>
      <w:r w:rsidR="00612CED" w:rsidRPr="00306F81">
        <w:rPr>
          <w:rFonts w:ascii="Times New Roman" w:hAnsi="Times New Roman" w:cs="Times New Roman"/>
          <w:sz w:val="28"/>
          <w:szCs w:val="28"/>
        </w:rPr>
        <w:t>данный природный объект</w:t>
      </w:r>
      <w:r w:rsidR="00DC18E4" w:rsidRPr="00306F81">
        <w:rPr>
          <w:rFonts w:ascii="Times New Roman" w:hAnsi="Times New Roman" w:cs="Times New Roman"/>
          <w:sz w:val="28"/>
          <w:szCs w:val="28"/>
        </w:rPr>
        <w:t xml:space="preserve"> представляет.  </w:t>
      </w:r>
      <w:r w:rsidR="00612CED" w:rsidRPr="00306F81">
        <w:rPr>
          <w:rFonts w:ascii="Times New Roman" w:hAnsi="Times New Roman" w:cs="Times New Roman"/>
          <w:sz w:val="28"/>
          <w:szCs w:val="28"/>
        </w:rPr>
        <w:t xml:space="preserve">Таким образом, у нас получится один маршрутный лист. </w:t>
      </w:r>
      <w:r w:rsidR="00C323E1" w:rsidRPr="00306F81">
        <w:rPr>
          <w:rFonts w:ascii="Times New Roman" w:hAnsi="Times New Roman" w:cs="Times New Roman"/>
          <w:sz w:val="28"/>
          <w:szCs w:val="28"/>
        </w:rPr>
        <w:t>Оформить маршрут необходимо на листах А3. Вы можете вырезать нужную вам информацию с названием объектов, флоры или фауны и наклеить на лист. На со</w:t>
      </w:r>
      <w:r w:rsidR="005E2E74" w:rsidRPr="00306F81">
        <w:rPr>
          <w:rFonts w:ascii="Times New Roman" w:hAnsi="Times New Roman" w:cs="Times New Roman"/>
          <w:sz w:val="28"/>
          <w:szCs w:val="28"/>
        </w:rPr>
        <w:t xml:space="preserve">здание маршрута у вас 10 минут, защита своего проекта 3 минуты. Главная задача при выполнении работы, определить </w:t>
      </w:r>
      <w:r w:rsidR="00C323E1" w:rsidRPr="00306F81">
        <w:rPr>
          <w:rFonts w:ascii="Times New Roman" w:hAnsi="Times New Roman" w:cs="Times New Roman"/>
          <w:sz w:val="28"/>
          <w:szCs w:val="28"/>
        </w:rPr>
        <w:t>какую экологическую ценность представляют</w:t>
      </w:r>
      <w:r w:rsidR="005E2E74" w:rsidRPr="00306F81">
        <w:rPr>
          <w:rFonts w:ascii="Times New Roman" w:hAnsi="Times New Roman" w:cs="Times New Roman"/>
          <w:sz w:val="28"/>
          <w:szCs w:val="28"/>
        </w:rPr>
        <w:t xml:space="preserve"> вами выбранные объекты</w:t>
      </w:r>
      <w:r w:rsidR="00C323E1" w:rsidRPr="00306F81">
        <w:rPr>
          <w:rFonts w:ascii="Times New Roman" w:hAnsi="Times New Roman" w:cs="Times New Roman"/>
          <w:sz w:val="28"/>
          <w:szCs w:val="28"/>
        </w:rPr>
        <w:t>.</w:t>
      </w:r>
    </w:p>
    <w:p w:rsidR="00335F63" w:rsidRPr="00306F81" w:rsidRDefault="005E2E74" w:rsidP="00306F81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06F81">
        <w:rPr>
          <w:b/>
          <w:i/>
          <w:sz w:val="28"/>
          <w:szCs w:val="28"/>
        </w:rPr>
        <w:t>Выполнение работы. Представление своих маршрутов.</w:t>
      </w:r>
    </w:p>
    <w:p w:rsidR="00A31FE7" w:rsidRPr="00306F81" w:rsidRDefault="00A31FE7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F81">
        <w:rPr>
          <w:sz w:val="28"/>
          <w:szCs w:val="28"/>
        </w:rPr>
        <w:t xml:space="preserve">Спасибо. Вот мы и разработали свой виртуальный маршрут, который может и стать реальным. </w:t>
      </w:r>
    </w:p>
    <w:p w:rsidR="00A31FE7" w:rsidRPr="00306F81" w:rsidRDefault="00A31FE7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F81">
        <w:rPr>
          <w:sz w:val="28"/>
          <w:szCs w:val="28"/>
        </w:rPr>
        <w:t>Хотелось бы снова обратиться к девизу классного часа, напомните, как звучит. Думаю, нам осталось поговорить о действии. Что же нам необходимо делать, чтобы сохранить те природные ресурсы, которые еще не исчерпали себя? Что мы можем сделать в рамках нашей школы?</w:t>
      </w:r>
    </w:p>
    <w:p w:rsidR="00C90142" w:rsidRPr="00306F81" w:rsidRDefault="0008112F" w:rsidP="00306F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6F81">
        <w:rPr>
          <w:sz w:val="28"/>
          <w:szCs w:val="28"/>
        </w:rPr>
        <w:t xml:space="preserve">Попробуйте обобщить ваши высказывания. Каждой группе вписать в листочек наши действия по сохранению окружающей среды. Это может быть словосочетание, краткое предложение. </w:t>
      </w:r>
    </w:p>
    <w:p w:rsidR="00C90142" w:rsidRPr="00306F81" w:rsidRDefault="00C90142" w:rsidP="00306F81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8E68C0" w:rsidRPr="00306F81" w:rsidRDefault="00C90142" w:rsidP="00306F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06F81">
        <w:rPr>
          <w:rFonts w:ascii="Times New Roman" w:hAnsi="Times New Roman" w:cs="Times New Roman"/>
          <w:sz w:val="28"/>
          <w:szCs w:val="28"/>
        </w:rPr>
        <w:t xml:space="preserve">Закончить классный час хотелось бы словами </w:t>
      </w:r>
      <w:r w:rsidR="008E68C0" w:rsidRPr="00306F81">
        <w:rPr>
          <w:rFonts w:ascii="Times New Roman" w:hAnsi="Times New Roman" w:cs="Times New Roman"/>
          <w:sz w:val="28"/>
          <w:szCs w:val="28"/>
        </w:rPr>
        <w:t xml:space="preserve">словацкого поэта </w:t>
      </w:r>
      <w:proofErr w:type="spellStart"/>
      <w:r w:rsidR="008E68C0" w:rsidRPr="00306F81">
        <w:rPr>
          <w:rFonts w:ascii="Times New Roman" w:eastAsia="Times New Roman" w:hAnsi="Times New Roman" w:cs="Times New Roman"/>
          <w:i/>
          <w:iCs/>
          <w:sz w:val="28"/>
          <w:szCs w:val="28"/>
        </w:rPr>
        <w:t>ГвездославомПаволом</w:t>
      </w:r>
      <w:proofErr w:type="spellEnd"/>
    </w:p>
    <w:p w:rsidR="008E68C0" w:rsidRPr="00306F81" w:rsidRDefault="008E68C0" w:rsidP="00306F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E68C0" w:rsidRPr="00306F81" w:rsidRDefault="008E68C0" w:rsidP="00306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F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«Я сорвал цветок – и он увял.</w:t>
      </w:r>
    </w:p>
    <w:p w:rsidR="008E68C0" w:rsidRPr="00306F81" w:rsidRDefault="008E68C0" w:rsidP="00306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F81">
        <w:rPr>
          <w:rFonts w:ascii="Times New Roman" w:eastAsia="Times New Roman" w:hAnsi="Times New Roman" w:cs="Times New Roman"/>
          <w:i/>
          <w:iCs/>
          <w:sz w:val="28"/>
          <w:szCs w:val="28"/>
        </w:rPr>
        <w:t>Я поймал мотылька –</w:t>
      </w:r>
    </w:p>
    <w:p w:rsidR="008E68C0" w:rsidRPr="00306F81" w:rsidRDefault="008E68C0" w:rsidP="00306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F81">
        <w:rPr>
          <w:rFonts w:ascii="Times New Roman" w:eastAsia="Times New Roman" w:hAnsi="Times New Roman" w:cs="Times New Roman"/>
          <w:i/>
          <w:iCs/>
          <w:sz w:val="28"/>
          <w:szCs w:val="28"/>
        </w:rPr>
        <w:t>И он умер у меня на ладони.</w:t>
      </w:r>
    </w:p>
    <w:p w:rsidR="008E68C0" w:rsidRPr="00306F81" w:rsidRDefault="008E68C0" w:rsidP="00306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F81">
        <w:rPr>
          <w:rFonts w:ascii="Times New Roman" w:eastAsia="Times New Roman" w:hAnsi="Times New Roman" w:cs="Times New Roman"/>
          <w:i/>
          <w:iCs/>
          <w:sz w:val="28"/>
          <w:szCs w:val="28"/>
        </w:rPr>
        <w:t>И тогда я понял,</w:t>
      </w:r>
    </w:p>
    <w:p w:rsidR="008E68C0" w:rsidRPr="00306F81" w:rsidRDefault="008E68C0" w:rsidP="00306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F81">
        <w:rPr>
          <w:rFonts w:ascii="Times New Roman" w:eastAsia="Times New Roman" w:hAnsi="Times New Roman" w:cs="Times New Roman"/>
          <w:i/>
          <w:iCs/>
          <w:sz w:val="28"/>
          <w:szCs w:val="28"/>
        </w:rPr>
        <w:t>Что прикоснуться к красоте</w:t>
      </w:r>
    </w:p>
    <w:p w:rsidR="008E68C0" w:rsidRPr="00306F81" w:rsidRDefault="008E68C0" w:rsidP="00306F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06F81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Можно только сердцем».</w:t>
      </w:r>
    </w:p>
    <w:p w:rsidR="0008112F" w:rsidRPr="00306F81" w:rsidRDefault="0008112F" w:rsidP="0030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8C0" w:rsidRDefault="0008112F" w:rsidP="0030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6F81">
        <w:rPr>
          <w:rFonts w:ascii="Times New Roman" w:eastAsia="Times New Roman" w:hAnsi="Times New Roman" w:cs="Times New Roman"/>
          <w:iCs/>
          <w:sz w:val="28"/>
          <w:szCs w:val="28"/>
        </w:rPr>
        <w:t xml:space="preserve">Мне очень интересно </w:t>
      </w:r>
      <w:r w:rsidR="00A55D92" w:rsidRPr="00306F81">
        <w:rPr>
          <w:rFonts w:ascii="Times New Roman" w:eastAsia="Times New Roman" w:hAnsi="Times New Roman" w:cs="Times New Roman"/>
          <w:iCs/>
          <w:sz w:val="28"/>
          <w:szCs w:val="28"/>
        </w:rPr>
        <w:t>узнать с каким настроением вы уходите, и поэтому я подготовила лепестки разных цветов. Каждый цвет – это одно настроение, расшифровка цветов в таблице. Выходя из кабинета, выберите цвет своего настроения и приклейтелепесток на доску. Спасибо. До свидания.</w:t>
      </w:r>
    </w:p>
    <w:p w:rsidR="00306F81" w:rsidRPr="00306F81" w:rsidRDefault="00306F81" w:rsidP="0030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1281" w:type="dxa"/>
        <w:tblLook w:val="04A0"/>
      </w:tblPr>
      <w:tblGrid>
        <w:gridCol w:w="2376"/>
        <w:gridCol w:w="5529"/>
      </w:tblGrid>
      <w:tr w:rsidR="001440CD" w:rsidRPr="00306F81" w:rsidTr="001440CD">
        <w:tc>
          <w:tcPr>
            <w:tcW w:w="2376" w:type="dxa"/>
          </w:tcPr>
          <w:p w:rsidR="001440CD" w:rsidRPr="00306F81" w:rsidRDefault="00F92131" w:rsidP="00EE7F18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26" type="#_x0000_t95" style="position:absolute;left:0;text-align:left;margin-left:1.45pt;margin-top:6.3pt;width:92.65pt;height:44.8pt;z-index:251660288" adj="-10345628,7485" fillcolor="red"/>
              </w:pict>
            </w:r>
          </w:p>
        </w:tc>
        <w:tc>
          <w:tcPr>
            <w:tcW w:w="5529" w:type="dxa"/>
          </w:tcPr>
          <w:p w:rsidR="001440CD" w:rsidRPr="00306F81" w:rsidRDefault="001440CD" w:rsidP="00EE7F1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81">
              <w:rPr>
                <w:rFonts w:ascii="Times New Roman" w:hAnsi="Times New Roman" w:cs="Times New Roman"/>
                <w:sz w:val="28"/>
                <w:szCs w:val="28"/>
              </w:rPr>
              <w:t>Отличное, хочется петь, смеяться, летать</w:t>
            </w:r>
          </w:p>
        </w:tc>
      </w:tr>
      <w:tr w:rsidR="001440CD" w:rsidRPr="00306F81" w:rsidTr="001440CD">
        <w:tc>
          <w:tcPr>
            <w:tcW w:w="2376" w:type="dxa"/>
          </w:tcPr>
          <w:p w:rsidR="001440CD" w:rsidRPr="00306F81" w:rsidRDefault="00F92131" w:rsidP="00EE7F18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95" style="position:absolute;left:0;text-align:left;margin-left:8.25pt;margin-top:8.85pt;width:85.85pt;height:25.05pt;z-index:251666432;mso-position-horizontal-relative:text;mso-position-vertical-relative:text" fillcolor="#ff5e1d"/>
              </w:pict>
            </w:r>
          </w:p>
        </w:tc>
        <w:tc>
          <w:tcPr>
            <w:tcW w:w="5529" w:type="dxa"/>
          </w:tcPr>
          <w:p w:rsidR="001440CD" w:rsidRPr="00306F81" w:rsidRDefault="001440CD" w:rsidP="00EE7F1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81">
              <w:rPr>
                <w:rFonts w:ascii="Times New Roman" w:hAnsi="Times New Roman" w:cs="Times New Roman"/>
                <w:sz w:val="28"/>
                <w:szCs w:val="28"/>
              </w:rPr>
              <w:t>Хорошее, радостное, веселое</w:t>
            </w:r>
          </w:p>
        </w:tc>
      </w:tr>
      <w:tr w:rsidR="001440CD" w:rsidRPr="00306F81" w:rsidTr="001440CD">
        <w:tc>
          <w:tcPr>
            <w:tcW w:w="2376" w:type="dxa"/>
          </w:tcPr>
          <w:p w:rsidR="001440CD" w:rsidRPr="00306F81" w:rsidRDefault="00F92131" w:rsidP="00EE7F18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95" style="position:absolute;left:0;text-align:left;margin-left:8.25pt;margin-top:23.7pt;width:75.5pt;height:31.15pt;z-index:251664384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95" style="position:absolute;left:0;text-align:left;margin-left:8.25pt;margin-top:1.8pt;width:81.35pt;height:31.15pt;z-index:251663360;mso-position-horizontal-relative:text;mso-position-vertical-relative:text" fillcolor="yellow"/>
              </w:pict>
            </w:r>
          </w:p>
        </w:tc>
        <w:tc>
          <w:tcPr>
            <w:tcW w:w="5529" w:type="dxa"/>
          </w:tcPr>
          <w:p w:rsidR="001440CD" w:rsidRPr="00306F81" w:rsidRDefault="001440CD" w:rsidP="00EE7F1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81">
              <w:rPr>
                <w:rFonts w:ascii="Times New Roman" w:hAnsi="Times New Roman" w:cs="Times New Roman"/>
                <w:sz w:val="28"/>
                <w:szCs w:val="28"/>
              </w:rPr>
              <w:t>Светлое, солнечное, цветущее</w:t>
            </w:r>
          </w:p>
        </w:tc>
      </w:tr>
      <w:tr w:rsidR="001440CD" w:rsidRPr="00306F81" w:rsidTr="001440CD">
        <w:tc>
          <w:tcPr>
            <w:tcW w:w="2376" w:type="dxa"/>
          </w:tcPr>
          <w:p w:rsidR="001440CD" w:rsidRPr="00306F81" w:rsidRDefault="001440CD" w:rsidP="00EE7F18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440CD" w:rsidRPr="00306F81" w:rsidRDefault="001440CD" w:rsidP="00EE7F1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81">
              <w:rPr>
                <w:rFonts w:ascii="Times New Roman" w:hAnsi="Times New Roman" w:cs="Times New Roman"/>
                <w:sz w:val="28"/>
                <w:szCs w:val="28"/>
              </w:rPr>
              <w:t>Спокойное, безмятежное, умиротворенное</w:t>
            </w:r>
          </w:p>
        </w:tc>
      </w:tr>
      <w:tr w:rsidR="001440CD" w:rsidRPr="00306F81" w:rsidTr="001440CD">
        <w:tc>
          <w:tcPr>
            <w:tcW w:w="2376" w:type="dxa"/>
          </w:tcPr>
          <w:p w:rsidR="001440CD" w:rsidRPr="00306F81" w:rsidRDefault="00F92131" w:rsidP="00EE7F18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95" style="position:absolute;left:0;text-align:left;margin-left:5.65pt;margin-top:5.55pt;width:78.1pt;height:31.15pt;z-index:251665408;mso-position-horizontal-relative:text;mso-position-vertical-relative:text" fillcolor="#00b0f0"/>
              </w:pict>
            </w:r>
          </w:p>
        </w:tc>
        <w:tc>
          <w:tcPr>
            <w:tcW w:w="5529" w:type="dxa"/>
          </w:tcPr>
          <w:p w:rsidR="001440CD" w:rsidRPr="00306F81" w:rsidRDefault="001440CD" w:rsidP="00EE7F1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81">
              <w:rPr>
                <w:rFonts w:ascii="Times New Roman" w:hAnsi="Times New Roman" w:cs="Times New Roman"/>
                <w:sz w:val="28"/>
                <w:szCs w:val="28"/>
              </w:rPr>
              <w:t>Печальное, грустное, меланхоличное</w:t>
            </w:r>
          </w:p>
        </w:tc>
      </w:tr>
      <w:tr w:rsidR="001440CD" w:rsidRPr="00306F81" w:rsidTr="001440CD">
        <w:tc>
          <w:tcPr>
            <w:tcW w:w="2376" w:type="dxa"/>
          </w:tcPr>
          <w:p w:rsidR="001440CD" w:rsidRPr="00306F81" w:rsidRDefault="00F92131" w:rsidP="00EE7F18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95" style="position:absolute;left:0;text-align:left;margin-left:2.05pt;margin-top:2.6pt;width:87.55pt;height:31.15pt;z-index:251662336;mso-position-horizontal-relative:text;mso-position-vertical-relative:text" fillcolor="#0070c0"/>
              </w:pict>
            </w:r>
          </w:p>
        </w:tc>
        <w:tc>
          <w:tcPr>
            <w:tcW w:w="5529" w:type="dxa"/>
          </w:tcPr>
          <w:p w:rsidR="001440CD" w:rsidRPr="00306F81" w:rsidRDefault="001440CD" w:rsidP="00EE7F1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81">
              <w:rPr>
                <w:rFonts w:ascii="Times New Roman" w:hAnsi="Times New Roman" w:cs="Times New Roman"/>
                <w:sz w:val="28"/>
                <w:szCs w:val="28"/>
              </w:rPr>
              <w:t>Равнодушное, безразличное</w:t>
            </w:r>
          </w:p>
        </w:tc>
      </w:tr>
      <w:tr w:rsidR="001440CD" w:rsidRPr="00306F81" w:rsidTr="001440CD">
        <w:tc>
          <w:tcPr>
            <w:tcW w:w="2376" w:type="dxa"/>
          </w:tcPr>
          <w:p w:rsidR="001440CD" w:rsidRPr="00306F81" w:rsidRDefault="00F92131" w:rsidP="00EE7F18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95" style="position:absolute;left:0;text-align:left;margin-left:2.05pt;margin-top:3.85pt;width:92.45pt;height:44.45pt;z-index:251661312;mso-position-horizontal-relative:text;mso-position-vertical-relative:text" adj="-10258893,5889" fillcolor="#7030a0"/>
              </w:pict>
            </w:r>
          </w:p>
        </w:tc>
        <w:tc>
          <w:tcPr>
            <w:tcW w:w="5529" w:type="dxa"/>
          </w:tcPr>
          <w:p w:rsidR="001440CD" w:rsidRPr="00306F81" w:rsidRDefault="001440CD" w:rsidP="00EE7F18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81">
              <w:rPr>
                <w:rFonts w:ascii="Times New Roman" w:hAnsi="Times New Roman" w:cs="Times New Roman"/>
                <w:sz w:val="28"/>
                <w:szCs w:val="28"/>
              </w:rPr>
              <w:t>Ужасное, мрачное, неспокойное, тревожное</w:t>
            </w:r>
          </w:p>
        </w:tc>
      </w:tr>
    </w:tbl>
    <w:p w:rsidR="008E68C0" w:rsidRPr="00306F81" w:rsidRDefault="008E68C0" w:rsidP="00C90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68C0" w:rsidRDefault="008E68C0" w:rsidP="00C9014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E68C0" w:rsidRDefault="008E68C0" w:rsidP="00C9014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E68C0" w:rsidRDefault="008E68C0" w:rsidP="00C9014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E68C0" w:rsidRDefault="008E68C0" w:rsidP="00C9014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E68C0" w:rsidRDefault="008E68C0" w:rsidP="00C9014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C3E43" w:rsidRPr="005E7D18" w:rsidRDefault="009C3E43"/>
    <w:sectPr w:rsidR="009C3E43" w:rsidRPr="005E7D18" w:rsidSect="005E2E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E43"/>
    <w:rsid w:val="000758F6"/>
    <w:rsid w:val="0008112F"/>
    <w:rsid w:val="000A6973"/>
    <w:rsid w:val="001440CD"/>
    <w:rsid w:val="001718B3"/>
    <w:rsid w:val="00212992"/>
    <w:rsid w:val="00306F81"/>
    <w:rsid w:val="00335F63"/>
    <w:rsid w:val="00442FB4"/>
    <w:rsid w:val="004A2004"/>
    <w:rsid w:val="004D1B93"/>
    <w:rsid w:val="005E2E74"/>
    <w:rsid w:val="005E7D18"/>
    <w:rsid w:val="00606F59"/>
    <w:rsid w:val="00612CED"/>
    <w:rsid w:val="006763D8"/>
    <w:rsid w:val="00732DCF"/>
    <w:rsid w:val="008E68C0"/>
    <w:rsid w:val="009C3E43"/>
    <w:rsid w:val="00A21F2B"/>
    <w:rsid w:val="00A31FE7"/>
    <w:rsid w:val="00A55D92"/>
    <w:rsid w:val="00B0289D"/>
    <w:rsid w:val="00BE2EC4"/>
    <w:rsid w:val="00C323E1"/>
    <w:rsid w:val="00C52837"/>
    <w:rsid w:val="00C90142"/>
    <w:rsid w:val="00DC18E4"/>
    <w:rsid w:val="00E07076"/>
    <w:rsid w:val="00E35130"/>
    <w:rsid w:val="00EA4AC9"/>
    <w:rsid w:val="00F92131"/>
    <w:rsid w:val="00FF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58F6"/>
    <w:rPr>
      <w:i/>
      <w:iCs/>
    </w:rPr>
  </w:style>
  <w:style w:type="character" w:styleId="a5">
    <w:name w:val="Strong"/>
    <w:basedOn w:val="a0"/>
    <w:uiPriority w:val="22"/>
    <w:qFormat/>
    <w:rsid w:val="000758F6"/>
    <w:rPr>
      <w:b/>
      <w:bCs/>
    </w:rPr>
  </w:style>
  <w:style w:type="character" w:customStyle="1" w:styleId="w">
    <w:name w:val="w"/>
    <w:basedOn w:val="a0"/>
    <w:rsid w:val="00EA4AC9"/>
  </w:style>
  <w:style w:type="character" w:styleId="a6">
    <w:name w:val="Hyperlink"/>
    <w:basedOn w:val="a0"/>
    <w:uiPriority w:val="99"/>
    <w:unhideWhenUsed/>
    <w:rsid w:val="00442FB4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1440CD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1440CD"/>
    <w:rPr>
      <w:rFonts w:eastAsiaTheme="minorHAnsi"/>
      <w:lang w:eastAsia="en-US"/>
    </w:rPr>
  </w:style>
  <w:style w:type="table" w:styleId="a9">
    <w:name w:val="Table Grid"/>
    <w:basedOn w:val="a1"/>
    <w:uiPriority w:val="59"/>
    <w:rsid w:val="001440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30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06F81"/>
  </w:style>
  <w:style w:type="character" w:customStyle="1" w:styleId="c4">
    <w:name w:val="c4"/>
    <w:basedOn w:val="a0"/>
    <w:rsid w:val="00306F81"/>
  </w:style>
  <w:style w:type="paragraph" w:customStyle="1" w:styleId="c14">
    <w:name w:val="c14"/>
    <w:basedOn w:val="a"/>
    <w:rsid w:val="0030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06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Венера</cp:lastModifiedBy>
  <cp:revision>11</cp:revision>
  <cp:lastPrinted>2017-04-06T02:57:00Z</cp:lastPrinted>
  <dcterms:created xsi:type="dcterms:W3CDTF">2017-04-02T19:03:00Z</dcterms:created>
  <dcterms:modified xsi:type="dcterms:W3CDTF">2021-04-21T12:30:00Z</dcterms:modified>
</cp:coreProperties>
</file>