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B" w:rsidRDefault="00371698" w:rsidP="006B0FDB">
      <w:pPr>
        <w:spacing w:after="0" w:line="36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МУЗЫКА </w:t>
      </w:r>
      <w:r w:rsidR="006D540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И МЫ: </w:t>
      </w:r>
    </w:p>
    <w:p w:rsidR="006B0FDB" w:rsidRDefault="006D540D" w:rsidP="006B0FDB">
      <w:pPr>
        <w:spacing w:after="0" w:line="36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ПОЛОЖИТЕЛЬНОЕ И ОТРИЦАТЕЛЬНОЕ ВЛИЯНИЕ МУЗЫКИ </w:t>
      </w:r>
    </w:p>
    <w:p w:rsidR="00371698" w:rsidRPr="006D540D" w:rsidRDefault="006B0FDB" w:rsidP="006B0FDB">
      <w:pPr>
        <w:spacing w:after="0" w:line="36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НА </w:t>
      </w:r>
      <w:r w:rsidR="006D540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ЭМОЦИОНАЛЬНОЕ СОСТОЯНИЕ ЛЮДЕЙ   </w:t>
      </w:r>
    </w:p>
    <w:p w:rsidR="00371698" w:rsidRPr="006D540D" w:rsidRDefault="00371698" w:rsidP="006D540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</w:pPr>
      <w:proofErr w:type="spellStart"/>
      <w:r w:rsidRPr="006D540D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>Вилисова</w:t>
      </w:r>
      <w:proofErr w:type="spellEnd"/>
      <w:r w:rsidRPr="006D540D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 xml:space="preserve"> И</w:t>
      </w:r>
      <w:r w:rsidR="006D540D" w:rsidRPr="006D540D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>.М.</w:t>
      </w:r>
      <w:r w:rsidRPr="006D540D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 xml:space="preserve"> </w:t>
      </w:r>
    </w:p>
    <w:p w:rsidR="006D540D" w:rsidRPr="006D540D" w:rsidRDefault="006D540D" w:rsidP="001651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>Научный руководитель: Ермакова В.Н.</w:t>
      </w:r>
    </w:p>
    <w:p w:rsidR="006D540D" w:rsidRDefault="006D540D" w:rsidP="0016515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 xml:space="preserve">ГОБУ СПО </w:t>
      </w:r>
      <w:proofErr w:type="gramStart"/>
      <w:r w:rsidRPr="006D540D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ВО</w:t>
      </w:r>
      <w:proofErr w:type="gramEnd"/>
      <w:r w:rsidRPr="006D540D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 xml:space="preserve"> «Воронежский музыкально-педагогический колледж»</w:t>
      </w:r>
    </w:p>
    <w:p w:rsidR="0016515B" w:rsidRPr="0016515B" w:rsidRDefault="0016515B" w:rsidP="0016515B">
      <w:pPr>
        <w:spacing w:after="0" w:line="480" w:lineRule="auto"/>
        <w:ind w:firstLine="709"/>
        <w:jc w:val="right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  <w:lang w:val="en-US"/>
        </w:rPr>
        <w:t>e-mail</w:t>
      </w:r>
      <w:proofErr w:type="gramEnd"/>
      <w:r w:rsidRPr="0016515B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  <w:lang w:val="en-US"/>
        </w:rPr>
        <w:t xml:space="preserve"> vmpk36@gmail.com</w:t>
      </w:r>
      <w:r w:rsidRPr="0016515B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  <w:lang w:val="en-US"/>
        </w:rPr>
        <w:t xml:space="preserve"> </w:t>
      </w:r>
    </w:p>
    <w:p w:rsidR="006D540D" w:rsidRDefault="00371698" w:rsidP="001651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Тема работы выбрана не случайно. 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Музыка занимала и занимает в жизни автора статьи большое место</w:t>
      </w:r>
      <w:r w:rsidR="001651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  <w:r w:rsidR="0016515B" w:rsidRPr="001651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6515B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c</w:t>
      </w:r>
      <w:r w:rsidR="009D280F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музыкой связаны многие воспоминания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9D280F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детства, школьные годы. 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 п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оступив в 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Воронежский музыкально-педагогический 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ледж на отделение «Музыкальное образование», 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автор</w:t>
      </w:r>
      <w:r w:rsidR="009D280F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связал свою жизнь с м</w:t>
      </w:r>
      <w:r w:rsidR="009D280F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</w:t>
      </w:r>
      <w:r w:rsidR="009D280F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зык</w:t>
      </w:r>
      <w:r w:rsidR="004E0DED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альным искусством</w:t>
      </w:r>
      <w:r w:rsidR="004E164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 </w:t>
      </w:r>
      <w:r w:rsidR="004E164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профессиональном плане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9D280F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6D540D" w:rsidRDefault="009D280F" w:rsidP="006B0F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Что 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же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заставляет людей слушать музыку? Почему </w:t>
      </w:r>
      <w:r w:rsidR="00463B6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они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отдают предпо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тение тем или иным музыкальным жанрам? Как восприятие музыкальных пр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изведений влияет на эмоциональное и психическое состояние  людей и живо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</w:t>
      </w:r>
      <w:r w:rsid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ных?</w:t>
      </w:r>
    </w:p>
    <w:p w:rsidR="008759E3" w:rsidRPr="006D540D" w:rsidRDefault="006D540D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Попытки найти ответы на поставленные вопросы 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побудил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автора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вести 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несложный 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эксперимент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цель которого </w:t>
      </w:r>
      <w:r w:rsidR="004E164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состоял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4E164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4F0CA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том, чтобы выяснить, как </w:t>
      </w:r>
      <w:r w:rsidR="001A46D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восприятие тех</w:t>
      </w:r>
      <w:r w:rsidR="004F0CA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или ин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ы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х</w:t>
      </w:r>
      <w:r w:rsidR="004F0CA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жанр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ов и направлений</w:t>
      </w:r>
      <w:r w:rsidR="004F0CA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A7E4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музыкальн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ого искусства</w:t>
      </w:r>
      <w:r w:rsidR="00DA7E4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4F0CA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влия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4F0CA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 на психологическое 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 </w:t>
      </w:r>
      <w:r w:rsidR="006B0FD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физическое </w:t>
      </w:r>
      <w:r w:rsidR="004F0CA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состояние 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испытуемых</w:t>
      </w:r>
      <w:r w:rsidR="004F0CA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</w:p>
    <w:p w:rsidR="00DA7E46" w:rsidRDefault="006D540D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Уч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астник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эксперимента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были разделены </w:t>
      </w:r>
      <w:r w:rsidR="008759E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 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5 </w:t>
      </w:r>
      <w:r w:rsidR="008759E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групп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: 1)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представители старшего поколения семьи (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дедушка с бабушкой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); 2) среднее поколение, кот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рое представляли родители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; 3) младшее поколение (автор статьи и его младший брат-подросток); 4) домашние 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ж</w:t>
      </w:r>
      <w:r w:rsidR="008759E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ивотные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DA7E4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собака, кошка и морская свинка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);</w:t>
      </w:r>
      <w:r w:rsidR="008759E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) 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комнатные растения. </w:t>
      </w:r>
    </w:p>
    <w:p w:rsidR="008759E3" w:rsidRPr="006D540D" w:rsidRDefault="004F0CAC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Для 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проведения эксперимента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из 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сети «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Интернет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автором статьи было скачано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около сотни мелодий самых разнообразных жанров</w:t>
      </w:r>
      <w:r w:rsidR="00C06CA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– от </w:t>
      </w:r>
      <w:proofErr w:type="spellStart"/>
      <w:r w:rsidR="00DA7E4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рэпа</w:t>
      </w:r>
      <w:proofErr w:type="spellEnd"/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DA7E4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рок, поп-музыка, электроника</w:t>
      </w:r>
      <w:r w:rsidR="00DA7E4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до классики.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DA7E46" w:rsidRPr="006D540D" w:rsidRDefault="00DA7E46" w:rsidP="008B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На первом этапе эксперимента испытуемым было предложено слушать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рэп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(иностранный и русский).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Старшее поколение заявило, что «лучше бы мы оглохли»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среднее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−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пригрозило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автору статьи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домашним арестом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 ж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ивотные впали в депрессию и все время ели, забыв про игры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 ц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веты начали увядать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н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смотря на то, что их регулярно поливали. И только 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мальчик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-подросток чувс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вовал себя комфортно и радовался появлению в плеере новых песен. В общем, ф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изическое состояние участников эксперимента было обычным, а вот психол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гически они были подавлены. </w:t>
      </w:r>
    </w:p>
    <w:p w:rsidR="001A4EBA" w:rsidRDefault="00DA7E46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с</w:t>
      </w:r>
      <w:r w:rsidR="006F30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ледующ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ем</w:t>
      </w:r>
      <w:r w:rsidR="006F30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этапе эксперимента испытуемые </w:t>
      </w:r>
      <w:r w:rsidR="006F30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всей семьей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слушали </w:t>
      </w:r>
      <w:r w:rsidR="006F30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электрон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ную музыку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сли кратко 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характеризовать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состояние и 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настроение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435F8E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испытуемых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после прослушивания электронной музыки</w:t>
      </w:r>
      <w:r w:rsidR="00435F8E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то, по сравнению с первой неделей, 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его 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можно 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считать позитивным</w:t>
      </w:r>
      <w:r w:rsidR="00435F8E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хотя с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таршее поколение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отм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тило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что </w:t>
      </w:r>
      <w:r w:rsidR="008B1407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для их возраста 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это </w:t>
      </w:r>
      <w:proofErr w:type="gramStart"/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слишком подвижная</w:t>
      </w:r>
      <w:proofErr w:type="gramEnd"/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музыка. Среднее поколение заявило, что в их время электро-музыка не была такой тяжелой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Мальчик-подросток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остался доволен, как всегда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Ж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ивотные были напуганы, а растения 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как будто бы</w:t>
      </w:r>
      <w:r w:rsidR="00F30AF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начали оживать. </w:t>
      </w:r>
    </w:p>
    <w:p w:rsidR="001A4EBA" w:rsidRDefault="00F30AF2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Третья неделя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эксперимент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ального исследования 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стал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 переходной ст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дией от депрессии и головных болей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первой недели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 оживлению и н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екоей р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дости. Все потому, что испытуемые слушали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поп-музыку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: 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песни в исполнении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Адель, П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Гагарин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ой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Пелаге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других популярных певцов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Однако 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испыту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мые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в том числе и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автор статьи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не смогли разобраться в себе. С одной стор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ны</w:t>
      </w:r>
      <w:r w:rsidR="00435F8E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легкие веселые песни, исполняемые чистым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приятным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голос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ами</w:t>
      </w:r>
      <w:r w:rsidR="00435F8E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радов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6D1A6B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ли,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 другой – сильно досаждали сво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им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однообраз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ием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(хотя были и исключ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ния, такие как </w:t>
      </w:r>
      <w:proofErr w:type="spellStart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Гару</w:t>
      </w:r>
      <w:proofErr w:type="spellEnd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Шер, С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Дион</w:t>
      </w:r>
      <w:proofErr w:type="spellEnd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Л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Фабиан</w:t>
      </w:r>
      <w:proofErr w:type="spellEnd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А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Челентано</w:t>
      </w:r>
      <w:proofErr w:type="spellEnd"/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другие исполн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тели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80-90-х годов 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XX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века)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Но, в 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конечном итоге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довольными о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лись все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</w:p>
    <w:p w:rsidR="00565BCD" w:rsidRDefault="00F30AF2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Четвертая неделя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эксперимента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была полностью посвящена року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 исп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ы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туемым были предложены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песни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Start"/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рок-исполнителей</w:t>
      </w:r>
      <w:proofErr w:type="gramEnd"/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начиная с легких жанров вроде поп-рока или рок-н-ролла и заканчивая тяжелыми, такими как </w:t>
      </w:r>
      <w:proofErr w:type="spellStart"/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дэт-металл</w:t>
      </w:r>
      <w:proofErr w:type="spellEnd"/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</w:t>
      </w:r>
      <w:proofErr w:type="spellStart"/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грайндкор</w:t>
      </w:r>
      <w:proofErr w:type="spellEnd"/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ыяснилось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что легкие направления рока нравятся абсолютно всем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участникам эксперимента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включая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растения. Тяжелые направления ос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лили далеко не все. В общем, для сна и уроков такая музыка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явно 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 всегда подходит</w:t>
      </w:r>
      <w:r w:rsidR="00EF5E7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и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мнение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том, что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тяжелый рок 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негативно 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влияет на психику, не ошибочн</w:t>
      </w:r>
      <w:r w:rsidR="00FA3802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Действительно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иногда 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испытуем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ые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ключая 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Start"/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животны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х</w:t>
      </w:r>
      <w:proofErr w:type="gramEnd"/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были на грани нервного срыва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885073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885073" w:rsidRPr="006D540D" w:rsidRDefault="00885073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 пятой неделе все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испытуемые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вздохнули с облегчением. Наконец-то 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мы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дошл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до класси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ки:</w:t>
      </w:r>
      <w:r w:rsidR="004512C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имфонии, оратории, </w:t>
      </w:r>
      <w:r w:rsidR="004512C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оперы,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пес</w:t>
      </w:r>
      <w:r w:rsidR="004512C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ни. Слушая их,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старшее и среднее поколение были в восторге</w:t>
      </w:r>
      <w:r w:rsidR="001A4E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Животные перестали прятаться и вновь стали узнавать хозяев, а растения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начали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цвести. Не зря ученые советуют сл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шать музыку Бетховена, Моцарта, Баха, Генделя и других классиков. Это п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ложительно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сказывается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на психическом и физиологическом состоянии орг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низма. 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Вместе с тем, ученые выяснили, что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музыка Бетховена способна ус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ы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пить</w:t>
      </w:r>
      <w:r w:rsidR="00C0609C" w:rsidRPr="006D540D">
        <w:rPr>
          <w:rStyle w:val="a9"/>
          <w:rFonts w:ascii="Times New Roman" w:hAnsi="Times New Roman" w:cs="Times New Roman"/>
          <w:color w:val="171717" w:themeColor="background2" w:themeShade="1A"/>
          <w:sz w:val="28"/>
          <w:szCs w:val="28"/>
        </w:rPr>
        <w:footnoteReference w:id="1"/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поэтому автомобилистам лучше не слушать ее за рулем. А музыка Баха не подходит для занятий математикой, так как ее </w:t>
      </w:r>
      <w:r w:rsidR="004512C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масштабность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величие с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ревнуются со сложностью и 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непогрешимостью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математических формул</w:t>
      </w:r>
      <w:r w:rsidR="004512C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Для таких случаев стоит использовать произведения Моцарта.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ченые из Оксфор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ского университета доказали, что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слушание музыки Моцарта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повыша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 акти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ность мозговой деятельности</w:t>
      </w:r>
      <w:r w:rsidR="00584597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41459" w:rsidRPr="006B0FDB">
        <w:rPr>
          <w:rFonts w:ascii="Times New Roman" w:hAnsi="Times New Roman" w:cs="Times New Roman"/>
          <w:sz w:val="28"/>
          <w:szCs w:val="28"/>
        </w:rPr>
        <w:t>[</w:t>
      </w:r>
      <w:r w:rsidR="006B0FDB" w:rsidRPr="006B0FDB">
        <w:rPr>
          <w:rFonts w:ascii="Times New Roman" w:hAnsi="Times New Roman" w:cs="Times New Roman"/>
          <w:sz w:val="28"/>
          <w:szCs w:val="28"/>
        </w:rPr>
        <w:t>3</w:t>
      </w:r>
      <w:r w:rsidR="00D454C3" w:rsidRPr="006B0FDB">
        <w:rPr>
          <w:rFonts w:ascii="Times New Roman" w:hAnsi="Times New Roman" w:cs="Times New Roman"/>
          <w:sz w:val="28"/>
          <w:szCs w:val="28"/>
        </w:rPr>
        <w:t>]</w:t>
      </w:r>
      <w:r w:rsidR="00C0609C" w:rsidRPr="006B0FDB">
        <w:rPr>
          <w:rFonts w:ascii="Times New Roman" w:hAnsi="Times New Roman" w:cs="Times New Roman"/>
          <w:sz w:val="28"/>
          <w:szCs w:val="28"/>
        </w:rPr>
        <w:t>.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Музыка Грига «подходит» для сигнала б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дильника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а е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сли хотите сделать зарядку, то неплох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подойдет</w:t>
      </w:r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испанская гитара (например, </w:t>
      </w:r>
      <w:proofErr w:type="spellStart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Армика</w:t>
      </w:r>
      <w:proofErr w:type="spellEnd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</w:t>
      </w:r>
      <w:proofErr w:type="spellStart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Пако</w:t>
      </w:r>
      <w:proofErr w:type="spellEnd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де </w:t>
      </w:r>
      <w:proofErr w:type="spellStart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Лючия</w:t>
      </w:r>
      <w:proofErr w:type="spellEnd"/>
      <w:r w:rsidR="00C0609C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). </w:t>
      </w:r>
    </w:p>
    <w:p w:rsidR="00463B65" w:rsidRPr="006D540D" w:rsidRDefault="00463B65" w:rsidP="00463B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последнее </w:t>
      </w:r>
      <w:r w:rsidR="00565BCD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время весьма популярными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стали </w:t>
      </w:r>
      <w:proofErr w:type="spellStart"/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вокалоиды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которые пр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числяют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 жанру электро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нной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музыки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Фактически же – это компьютерные программы,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озданные изобретательными японцами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которых записанный с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помощью компьютера голос певца и певицы, 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накладывается на рисунок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перс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наж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стиле «аниме» (японского мультфильма)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proofErr w:type="gramStart"/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</w:t>
      </w:r>
      <w:proofErr w:type="gramEnd"/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елодии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вокалоидов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легки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приятны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для слуха, но писклявый тембр голосов раздража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ет. 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общем, и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сп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ы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туемые оказались не очень довольны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8B1407" w:rsidRDefault="00463B65" w:rsidP="00D020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Теперь вернемся к вопросам, 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которы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были поставлены </w:t>
      </w:r>
      <w:r w:rsidR="004512C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начале эксп</w:t>
      </w:r>
      <w:r w:rsidR="004512C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4512C8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римента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Какова же роль музыки в нашей жизни? На этот вопрос у каждого 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свой ответ.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Один из первокурсников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ответил, что музыка нужна нам для того, чтобы мы не скучали.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Другая знакомая автора статьи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воспитанная в очень р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лигиозной семье, </w:t>
      </w:r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 </w:t>
      </w:r>
      <w:r w:rsidR="00A439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тот же самый вопрос ответила: «Для разговора с Богом внутри себя». </w:t>
      </w:r>
    </w:p>
    <w:p w:rsidR="00463B65" w:rsidRPr="006D540D" w:rsidRDefault="00D454C3" w:rsidP="00D020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Недавно познавательный журнал </w:t>
      </w:r>
      <w:proofErr w:type="spellStart"/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Facte</w:t>
      </w:r>
      <w:proofErr w:type="spellEnd"/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proofErr w:type="spellStart"/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ru</w:t>
      </w:r>
      <w:proofErr w:type="spellEnd"/>
      <w:r w:rsidR="00C41459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[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] опубликовал в сети «Инте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нет» статью, касающуюся взаимосвязи </w:t>
      </w:r>
      <w:r w:rsidR="006E41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уровня 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интеллекта и музыкальных предпочтений. </w:t>
      </w:r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Оказывается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самый высокий </w:t>
      </w:r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уровень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интеллекта у тех людей, которые предпочитаю</w:t>
      </w:r>
      <w:r w:rsidR="002E76A0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классическую музыку, а также тяжелый рок. </w:t>
      </w:r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Низкий показатель </w:t>
      </w:r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IQ</w:t>
      </w:r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 тех, кто отдает предпочтение рэпу и </w:t>
      </w:r>
      <w:proofErr w:type="spellStart"/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айренби</w:t>
      </w:r>
      <w:proofErr w:type="spellEnd"/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6E41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Ученые были удивлены тем, насколько тонкая грань отделяет  любителей классики и люб</w:t>
      </w:r>
      <w:r w:rsidR="006E41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="006E41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телей рока. 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Опрос, проведенный автором статьи в группе однокурсников, по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твердил данное у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</w:t>
      </w:r>
      <w:r w:rsidR="008B14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верждение.</w:t>
      </w:r>
    </w:p>
    <w:p w:rsidR="00225871" w:rsidRPr="006D540D" w:rsidRDefault="00565BCD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Итак, р</w:t>
      </w:r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оль музыки в нашей жизни еще не изучена до конца</w:t>
      </w:r>
      <w:r w:rsidR="006E41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(включая и психотерапевтический эффект)</w:t>
      </w:r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но никто не возьмется отрицать, что </w:t>
      </w:r>
      <w:r w:rsidR="006E41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эта роль значительна.</w:t>
      </w:r>
      <w:r w:rsidR="00A818F6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258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Найдите хотя бы одного человека, который никогда не сл</w:t>
      </w:r>
      <w:r w:rsidR="002258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</w:t>
      </w:r>
      <w:r w:rsidR="002258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шал бы музыку или не напевал бы про себя любимую мелодию. Факт остается фа</w:t>
      </w:r>
      <w:r w:rsidR="002258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</w:t>
      </w:r>
      <w:r w:rsidR="002258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том – представить мир без музыки н</w:t>
      </w:r>
      <w:r w:rsidR="002258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</w:t>
      </w:r>
      <w:r w:rsidR="00225871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возможно.</w:t>
      </w:r>
    </w:p>
    <w:p w:rsidR="00A818F6" w:rsidRPr="006D540D" w:rsidRDefault="00225871" w:rsidP="006D5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Напоследок </w:t>
      </w:r>
      <w:r w:rsidR="00463B6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хочется порекомендовать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всем</w:t>
      </w:r>
      <w:r w:rsidR="002E76A0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кто заинтересовался исслед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ванием, прочитать кн</w:t>
      </w:r>
      <w:r w:rsidR="00C41459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игу Оливера Сакса «</w:t>
      </w:r>
      <w:proofErr w:type="spellStart"/>
      <w:r w:rsidR="00C41459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Музыкофилия</w:t>
      </w:r>
      <w:proofErr w:type="spellEnd"/>
      <w:r w:rsidR="00C41459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» </w:t>
      </w:r>
      <w:r w:rsidR="00C2437E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[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]</w:t>
      </w:r>
      <w:r w:rsidR="002E76A0"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которой автор рассуждает о роли музыки в нашей жизни, о той пользе, которую приносят з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D540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нятия музыкой. </w:t>
      </w:r>
    </w:p>
    <w:p w:rsidR="00371698" w:rsidRPr="006D540D" w:rsidRDefault="006B0FDB" w:rsidP="006D540D">
      <w:pPr>
        <w:spacing w:after="0" w:line="360" w:lineRule="auto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Литература </w:t>
      </w:r>
    </w:p>
    <w:p w:rsidR="00D02018" w:rsidRDefault="00D02018" w:rsidP="00D02018">
      <w:pPr>
        <w:pStyle w:val="a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Ежедневный познавательный интернет-журнал </w:t>
      </w:r>
      <w:proofErr w:type="spellStart"/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Facte</w:t>
      </w:r>
      <w:proofErr w:type="spellEnd"/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proofErr w:type="spellStart"/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ru</w:t>
      </w:r>
      <w:proofErr w:type="spellEnd"/>
      <w:r w:rsidR="00565BC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2010. – </w:t>
      </w:r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URL</w:t>
      </w:r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: </w:t>
      </w:r>
      <w:hyperlink r:id="rId8" w:history="1">
        <w:r w:rsidR="006B0FDB" w:rsidRPr="00A45044">
          <w:rPr>
            <w:rStyle w:val="ab"/>
            <w:rFonts w:ascii="Times New Roman" w:hAnsi="Times New Roman" w:cs="Times New Roman"/>
            <w:sz w:val="28"/>
            <w:szCs w:val="28"/>
          </w:rPr>
          <w:t>http://facte.ru/man/17011.html</w:t>
        </w:r>
      </w:hyperlink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6B0FDB" w:rsidRDefault="00C2437E" w:rsidP="006B0FDB">
      <w:pPr>
        <w:pStyle w:val="a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Сакс </w:t>
      </w:r>
      <w:r w:rsidR="00D02018"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О. </w:t>
      </w:r>
      <w:proofErr w:type="spellStart"/>
      <w:r w:rsidR="00584597"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Музык</w:t>
      </w:r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офилия</w:t>
      </w:r>
      <w:proofErr w:type="spellEnd"/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: сказки о музыке и мозге; ред. М. Савченко; пер. А. </w:t>
      </w:r>
      <w:proofErr w:type="spellStart"/>
      <w:r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Поляринов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proofErr w:type="spellEnd"/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="00E544BD"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2007. – 247</w:t>
      </w:r>
      <w:r w:rsid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E544BD"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с.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− </w:t>
      </w:r>
      <w:r w:rsidR="006B0FDB"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URL</w:t>
      </w:r>
      <w:r w:rsidR="006B0FDB" w:rsidRPr="00D0201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hyperlink r:id="rId9" w:history="1">
        <w:r w:rsidR="006B0FDB" w:rsidRPr="00A45044">
          <w:rPr>
            <w:rStyle w:val="ab"/>
            <w:rFonts w:ascii="Times New Roman" w:hAnsi="Times New Roman" w:cs="Times New Roman"/>
            <w:sz w:val="28"/>
            <w:szCs w:val="28"/>
          </w:rPr>
          <w:t>http://e-puzzle.ru</w:t>
        </w:r>
        <w:r w:rsidR="006B0FDB" w:rsidRPr="00A45044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6B0FDB" w:rsidRPr="00A45044">
          <w:rPr>
            <w:rStyle w:val="ab"/>
            <w:rFonts w:ascii="Times New Roman" w:hAnsi="Times New Roman" w:cs="Times New Roman"/>
            <w:sz w:val="28"/>
            <w:szCs w:val="28"/>
          </w:rPr>
          <w:t>page</w:t>
        </w:r>
        <w:r w:rsidR="006B0FDB" w:rsidRPr="00A4504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B0FDB" w:rsidRPr="00A45044">
          <w:rPr>
            <w:rStyle w:val="ab"/>
            <w:rFonts w:ascii="Times New Roman" w:hAnsi="Times New Roman" w:cs="Times New Roman"/>
            <w:sz w:val="28"/>
            <w:szCs w:val="28"/>
          </w:rPr>
          <w:t>php?al=olive</w:t>
        </w:r>
        <w:r w:rsidR="006B0FDB" w:rsidRPr="00A45044">
          <w:rPr>
            <w:rStyle w:val="ab"/>
            <w:rFonts w:ascii="Times New Roman" w:hAnsi="Times New Roman" w:cs="Times New Roman"/>
            <w:sz w:val="28"/>
            <w:szCs w:val="28"/>
          </w:rPr>
          <w:t>r</w:t>
        </w:r>
        <w:r w:rsidR="006B0FDB" w:rsidRPr="00A45044">
          <w:rPr>
            <w:rStyle w:val="ab"/>
            <w:rFonts w:ascii="Times New Roman" w:hAnsi="Times New Roman" w:cs="Times New Roman"/>
            <w:sz w:val="28"/>
            <w:szCs w:val="28"/>
          </w:rPr>
          <w:t>_saksmuzykofilij</w:t>
        </w:r>
      </w:hyperlink>
      <w:r w:rsid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57272" w:rsidRPr="006B0FDB" w:rsidRDefault="00957272" w:rsidP="006B0FDB">
      <w:pPr>
        <w:pStyle w:val="a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Электр</w:t>
      </w:r>
      <w:r w:rsidR="00ED3E11" w:rsidRP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онная библиотека «Музей фактов»</w:t>
      </w:r>
      <w:r w:rsidR="00D02018" w:rsidRP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r w:rsidR="00ED3E11" w:rsidRP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2009. – </w:t>
      </w:r>
      <w:r w:rsidR="00ED3E11" w:rsidRPr="006B0FDB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URL</w:t>
      </w:r>
      <w:r w:rsidR="00ED3E11" w:rsidRPr="006B0FD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: </w:t>
      </w:r>
      <w:hyperlink r:id="rId10" w:history="1">
        <w:r w:rsidR="00D02018" w:rsidRPr="006B0FDB">
          <w:rPr>
            <w:rStyle w:val="ab"/>
            <w:rFonts w:ascii="Times New Roman" w:hAnsi="Times New Roman" w:cs="Times New Roman"/>
            <w:sz w:val="28"/>
            <w:szCs w:val="28"/>
          </w:rPr>
          <w:t>http://muzey-factov.ru/</w:t>
        </w:r>
      </w:hyperlink>
      <w:bookmarkStart w:id="0" w:name="_GoBack"/>
      <w:bookmarkEnd w:id="0"/>
    </w:p>
    <w:p w:rsidR="008B1407" w:rsidRPr="00D02018" w:rsidRDefault="008B1407" w:rsidP="00D02018">
      <w:pPr>
        <w:pStyle w:val="aa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sectPr w:rsidR="008B1407" w:rsidRPr="00D02018" w:rsidSect="0037169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46" w:rsidRDefault="00DA7E46" w:rsidP="00371698">
      <w:pPr>
        <w:spacing w:after="0" w:line="240" w:lineRule="auto"/>
      </w:pPr>
      <w:r>
        <w:separator/>
      </w:r>
    </w:p>
  </w:endnote>
  <w:endnote w:type="continuationSeparator" w:id="0">
    <w:p w:rsidR="00DA7E46" w:rsidRDefault="00DA7E46" w:rsidP="0037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72"/>
      <w:docPartObj>
        <w:docPartGallery w:val="Page Numbers (Bottom of Page)"/>
        <w:docPartUnique/>
      </w:docPartObj>
    </w:sdtPr>
    <w:sdtContent>
      <w:p w:rsidR="00DA7E46" w:rsidRDefault="00DA7E46">
        <w:pPr>
          <w:pStyle w:val="a5"/>
          <w:jc w:val="center"/>
        </w:pPr>
        <w:fldSimple w:instr=" PAGE   \* MERGEFORMAT ">
          <w:r w:rsidR="006E4171">
            <w:rPr>
              <w:noProof/>
            </w:rPr>
            <w:t>4</w:t>
          </w:r>
        </w:fldSimple>
      </w:p>
    </w:sdtContent>
  </w:sdt>
  <w:p w:rsidR="00DA7E46" w:rsidRDefault="00DA7E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46" w:rsidRDefault="00DA7E46" w:rsidP="00371698">
      <w:pPr>
        <w:spacing w:after="0" w:line="240" w:lineRule="auto"/>
      </w:pPr>
      <w:r>
        <w:separator/>
      </w:r>
    </w:p>
  </w:footnote>
  <w:footnote w:type="continuationSeparator" w:id="0">
    <w:p w:rsidR="00DA7E46" w:rsidRDefault="00DA7E46" w:rsidP="00371698">
      <w:pPr>
        <w:spacing w:after="0" w:line="240" w:lineRule="auto"/>
      </w:pPr>
      <w:r>
        <w:continuationSeparator/>
      </w:r>
    </w:p>
  </w:footnote>
  <w:footnote w:id="1">
    <w:p w:rsidR="00DA7E46" w:rsidRPr="00C0609C" w:rsidRDefault="00DA7E46" w:rsidP="00C0609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0609C">
        <w:rPr>
          <w:rStyle w:val="a9"/>
          <w:rFonts w:ascii="Times New Roman" w:hAnsi="Times New Roman" w:cs="Times New Roman"/>
        </w:rPr>
        <w:footnoteRef/>
      </w:r>
      <w:r w:rsidRPr="00C0609C">
        <w:rPr>
          <w:rFonts w:ascii="Times New Roman" w:hAnsi="Times New Roman" w:cs="Times New Roman"/>
        </w:rPr>
        <w:t xml:space="preserve"> Это достаточно спорное заявление</w:t>
      </w:r>
      <w:r>
        <w:rPr>
          <w:rFonts w:ascii="Times New Roman" w:hAnsi="Times New Roman" w:cs="Times New Roman"/>
        </w:rPr>
        <w:t>,</w:t>
      </w:r>
      <w:r w:rsidRPr="00C06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принадлежащее ученым из университета Райса, </w:t>
      </w:r>
      <w:r w:rsidRPr="00C0609C">
        <w:rPr>
          <w:rFonts w:ascii="Times New Roman" w:hAnsi="Times New Roman" w:cs="Times New Roman"/>
        </w:rPr>
        <w:t>очевидно, отн</w:t>
      </w:r>
      <w:r w:rsidRPr="00C0609C">
        <w:rPr>
          <w:rFonts w:ascii="Times New Roman" w:hAnsi="Times New Roman" w:cs="Times New Roman"/>
        </w:rPr>
        <w:t>о</w:t>
      </w:r>
      <w:r w:rsidRPr="00C0609C">
        <w:rPr>
          <w:rFonts w:ascii="Times New Roman" w:hAnsi="Times New Roman" w:cs="Times New Roman"/>
        </w:rPr>
        <w:t xml:space="preserve">сится лишь к некоторым </w:t>
      </w:r>
      <w:r>
        <w:rPr>
          <w:rFonts w:ascii="Times New Roman" w:hAnsi="Times New Roman" w:cs="Times New Roman"/>
        </w:rPr>
        <w:t xml:space="preserve">конкретным </w:t>
      </w:r>
      <w:r w:rsidRPr="00C0609C">
        <w:rPr>
          <w:rFonts w:ascii="Times New Roman" w:hAnsi="Times New Roman" w:cs="Times New Roman"/>
        </w:rPr>
        <w:t xml:space="preserve">произведениям композитора.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561D"/>
    <w:multiLevelType w:val="hybridMultilevel"/>
    <w:tmpl w:val="DABE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053DD"/>
    <w:multiLevelType w:val="hybridMultilevel"/>
    <w:tmpl w:val="D2D26B36"/>
    <w:lvl w:ilvl="0" w:tplc="62CED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D17FC5"/>
    <w:multiLevelType w:val="hybridMultilevel"/>
    <w:tmpl w:val="A1D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0F"/>
    <w:rsid w:val="000E2769"/>
    <w:rsid w:val="000F43F7"/>
    <w:rsid w:val="000F52B1"/>
    <w:rsid w:val="0016515B"/>
    <w:rsid w:val="001A46D3"/>
    <w:rsid w:val="001A4EBA"/>
    <w:rsid w:val="00225871"/>
    <w:rsid w:val="00232230"/>
    <w:rsid w:val="002E76A0"/>
    <w:rsid w:val="002F4DA7"/>
    <w:rsid w:val="00371698"/>
    <w:rsid w:val="003C0F68"/>
    <w:rsid w:val="0040587F"/>
    <w:rsid w:val="00435F8E"/>
    <w:rsid w:val="004512C8"/>
    <w:rsid w:val="00463B65"/>
    <w:rsid w:val="004E0DED"/>
    <w:rsid w:val="004E164C"/>
    <w:rsid w:val="004F0CAC"/>
    <w:rsid w:val="005303EE"/>
    <w:rsid w:val="00565BCD"/>
    <w:rsid w:val="00584597"/>
    <w:rsid w:val="005E24A1"/>
    <w:rsid w:val="006B0FDB"/>
    <w:rsid w:val="006D1A6B"/>
    <w:rsid w:val="006D540D"/>
    <w:rsid w:val="006E4171"/>
    <w:rsid w:val="006F30F6"/>
    <w:rsid w:val="007827A5"/>
    <w:rsid w:val="007B7F76"/>
    <w:rsid w:val="00845721"/>
    <w:rsid w:val="008759E3"/>
    <w:rsid w:val="00885073"/>
    <w:rsid w:val="008B1407"/>
    <w:rsid w:val="00957272"/>
    <w:rsid w:val="009B0AF7"/>
    <w:rsid w:val="009D280F"/>
    <w:rsid w:val="00A42581"/>
    <w:rsid w:val="00A43971"/>
    <w:rsid w:val="00A818F6"/>
    <w:rsid w:val="00B1669B"/>
    <w:rsid w:val="00C0609C"/>
    <w:rsid w:val="00C06CA3"/>
    <w:rsid w:val="00C2437E"/>
    <w:rsid w:val="00C41459"/>
    <w:rsid w:val="00C7449A"/>
    <w:rsid w:val="00D02018"/>
    <w:rsid w:val="00D454C3"/>
    <w:rsid w:val="00DA7E46"/>
    <w:rsid w:val="00E544BD"/>
    <w:rsid w:val="00E75A7F"/>
    <w:rsid w:val="00ED017E"/>
    <w:rsid w:val="00ED3E11"/>
    <w:rsid w:val="00ED44A1"/>
    <w:rsid w:val="00EF5E78"/>
    <w:rsid w:val="00F30AF2"/>
    <w:rsid w:val="00FA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698"/>
  </w:style>
  <w:style w:type="paragraph" w:styleId="a5">
    <w:name w:val="footer"/>
    <w:basedOn w:val="a"/>
    <w:link w:val="a6"/>
    <w:uiPriority w:val="99"/>
    <w:unhideWhenUsed/>
    <w:rsid w:val="0037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98"/>
  </w:style>
  <w:style w:type="paragraph" w:styleId="a7">
    <w:name w:val="footnote text"/>
    <w:basedOn w:val="a"/>
    <w:link w:val="a8"/>
    <w:uiPriority w:val="99"/>
    <w:semiHidden/>
    <w:unhideWhenUsed/>
    <w:rsid w:val="00C060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609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609C"/>
    <w:rPr>
      <w:vertAlign w:val="superscript"/>
    </w:rPr>
  </w:style>
  <w:style w:type="paragraph" w:styleId="aa">
    <w:name w:val="List Paragraph"/>
    <w:basedOn w:val="a"/>
    <w:uiPriority w:val="34"/>
    <w:qFormat/>
    <w:rsid w:val="002E76A0"/>
    <w:pPr>
      <w:ind w:left="720"/>
      <w:contextualSpacing/>
    </w:pPr>
  </w:style>
  <w:style w:type="character" w:customStyle="1" w:styleId="apple-converted-space">
    <w:name w:val="apple-converted-space"/>
    <w:basedOn w:val="a0"/>
    <w:rsid w:val="00C41459"/>
  </w:style>
  <w:style w:type="character" w:styleId="ab">
    <w:name w:val="Hyperlink"/>
    <w:basedOn w:val="a0"/>
    <w:uiPriority w:val="99"/>
    <w:unhideWhenUsed/>
    <w:rsid w:val="00C4145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0F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e.ru/man/170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zey-fact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uzzle.ru/page.php?al=oliver_saksmuzykofi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7197-19E3-4BC1-BC0A-5169747F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Admin</cp:lastModifiedBy>
  <cp:revision>3</cp:revision>
  <cp:lastPrinted>2015-01-28T06:20:00Z</cp:lastPrinted>
  <dcterms:created xsi:type="dcterms:W3CDTF">2015-04-10T18:38:00Z</dcterms:created>
  <dcterms:modified xsi:type="dcterms:W3CDTF">2015-04-10T18:56:00Z</dcterms:modified>
</cp:coreProperties>
</file>