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83" w:rsidRDefault="00402AB3" w:rsidP="00AA1AF0">
      <w:pPr>
        <w:jc w:val="center"/>
        <w:rPr>
          <w:b/>
          <w:sz w:val="36"/>
          <w:szCs w:val="36"/>
        </w:rPr>
      </w:pPr>
      <w:r w:rsidRPr="00CE0083">
        <w:rPr>
          <w:b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4D48A95" wp14:editId="08D536DF">
            <wp:simplePos x="0" y="0"/>
            <wp:positionH relativeFrom="column">
              <wp:posOffset>-295275</wp:posOffset>
            </wp:positionH>
            <wp:positionV relativeFrom="page">
              <wp:posOffset>161925</wp:posOffset>
            </wp:positionV>
            <wp:extent cx="7219950" cy="10306050"/>
            <wp:effectExtent l="0" t="0" r="0" b="0"/>
            <wp:wrapNone/>
            <wp:docPr id="3" name="Рисунок 3" descr="https://fs00.infourok.ru/images/doc/17/22621/hello_html_m51bd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7/22621/hello_html_m51bd32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AF0" w:rsidRPr="00C765FE" w:rsidRDefault="00AA1AF0" w:rsidP="00AA1AF0">
      <w:pPr>
        <w:jc w:val="center"/>
        <w:rPr>
          <w:b/>
          <w:sz w:val="36"/>
          <w:szCs w:val="36"/>
        </w:rPr>
      </w:pPr>
      <w:r w:rsidRPr="00C765FE">
        <w:rPr>
          <w:b/>
          <w:sz w:val="36"/>
          <w:szCs w:val="36"/>
        </w:rPr>
        <w:t xml:space="preserve">Методики использования дидактической игры </w:t>
      </w:r>
      <w:bookmarkStart w:id="0" w:name="_GoBack"/>
      <w:bookmarkEnd w:id="0"/>
    </w:p>
    <w:p w:rsidR="00C765FE" w:rsidRPr="00C765FE" w:rsidRDefault="00AA1AF0" w:rsidP="00CE0083">
      <w:pPr>
        <w:jc w:val="center"/>
        <w:rPr>
          <w:b/>
          <w:sz w:val="36"/>
          <w:szCs w:val="36"/>
        </w:rPr>
      </w:pPr>
      <w:r w:rsidRPr="00C765FE">
        <w:rPr>
          <w:b/>
          <w:sz w:val="36"/>
          <w:szCs w:val="36"/>
        </w:rPr>
        <w:t>«Если хочешь быть здоровым…»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5DA" w:rsidTr="00C765FE">
        <w:tc>
          <w:tcPr>
            <w:tcW w:w="4785" w:type="dxa"/>
          </w:tcPr>
          <w:p w:rsidR="00BA75DA" w:rsidRDefault="00BA75DA" w:rsidP="00AA1AF0">
            <w:pPr>
              <w:jc w:val="center"/>
              <w:rPr>
                <w:b/>
                <w:sz w:val="28"/>
                <w:szCs w:val="28"/>
              </w:rPr>
            </w:pPr>
            <w:r w:rsidRPr="00BA75DA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4F32E4" wp14:editId="0B603783">
                  <wp:extent cx="2257425" cy="1693146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201" cy="1697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765FE" w:rsidRPr="00BA75DA" w:rsidRDefault="00C765FE" w:rsidP="00C765FE">
            <w:pPr>
              <w:jc w:val="center"/>
              <w:rPr>
                <w:b/>
                <w:sz w:val="28"/>
                <w:szCs w:val="28"/>
              </w:rPr>
            </w:pPr>
          </w:p>
          <w:p w:rsidR="00BA75DA" w:rsidRDefault="00C765FE" w:rsidP="00C765FE">
            <w:pPr>
              <w:jc w:val="both"/>
              <w:rPr>
                <w:sz w:val="32"/>
                <w:szCs w:val="32"/>
              </w:rPr>
            </w:pPr>
            <w:r w:rsidRPr="00C765FE">
              <w:rPr>
                <w:b/>
                <w:sz w:val="32"/>
                <w:szCs w:val="32"/>
              </w:rPr>
              <w:t xml:space="preserve">Цель: </w:t>
            </w:r>
            <w:r w:rsidRPr="00C765FE">
              <w:rPr>
                <w:sz w:val="32"/>
                <w:szCs w:val="32"/>
              </w:rPr>
              <w:t>формирование представлений детей о здоровом образе жизни, путем осмысления пословиц, загадок и поговорок</w:t>
            </w:r>
          </w:p>
          <w:p w:rsidR="00CE0083" w:rsidRPr="00C765FE" w:rsidRDefault="00CE0083" w:rsidP="00C765FE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CE0083" w:rsidRDefault="00CE0083" w:rsidP="00EF5975">
      <w:pPr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CE0083" w:rsidRPr="00CE0083" w:rsidRDefault="00EF5975" w:rsidP="00EF5975">
      <w:pPr>
        <w:spacing w:after="0" w:line="240" w:lineRule="auto"/>
        <w:ind w:left="1077"/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ru-RU"/>
        </w:rPr>
        <w:t xml:space="preserve">    </w:t>
      </w:r>
      <w:r w:rsidR="00CE0083" w:rsidRPr="00CE0083"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ru-RU"/>
        </w:rPr>
        <w:t>Задачи:</w:t>
      </w:r>
    </w:p>
    <w:p w:rsidR="00CE0083" w:rsidRDefault="00CE0083" w:rsidP="00EF5975">
      <w:pPr>
        <w:spacing w:after="0" w:line="240" w:lineRule="auto"/>
        <w:ind w:left="567"/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ru-RU"/>
        </w:rPr>
      </w:pPr>
      <w:r w:rsidRPr="00CE0083"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ru-RU"/>
        </w:rPr>
        <w:t>-расширять представление детей о здоровом образе жизни, у</w:t>
      </w:r>
      <w:r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ru-RU"/>
        </w:rPr>
        <w:t>чить рассуждать, делать выводы;</w:t>
      </w:r>
    </w:p>
    <w:p w:rsidR="00CE0083" w:rsidRPr="00CE0083" w:rsidRDefault="00CE0083" w:rsidP="00EF5975">
      <w:pPr>
        <w:spacing w:after="0" w:line="240" w:lineRule="auto"/>
        <w:ind w:left="567"/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ru-RU"/>
        </w:rPr>
      </w:pPr>
      <w:r w:rsidRPr="00CE0083"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ru-RU"/>
        </w:rPr>
        <w:t>-развитие интеллекта, смекалки, познавательного интереса к фольклорным и авторским высказываниям;</w:t>
      </w:r>
    </w:p>
    <w:p w:rsidR="00CE0083" w:rsidRPr="00CE0083" w:rsidRDefault="00CE0083" w:rsidP="00EF5975">
      <w:pPr>
        <w:spacing w:after="0" w:line="240" w:lineRule="auto"/>
        <w:ind w:left="567"/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ru-RU"/>
        </w:rPr>
      </w:pPr>
      <w:r w:rsidRPr="00CE0083"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ru-RU"/>
        </w:rPr>
        <w:t>-развивать речь детей, учить отвечать полными ответами, развивать логическое мышление;</w:t>
      </w:r>
    </w:p>
    <w:p w:rsidR="00CE0083" w:rsidRDefault="00CE0083" w:rsidP="00EF5975">
      <w:pPr>
        <w:spacing w:after="0" w:line="240" w:lineRule="auto"/>
        <w:ind w:left="567"/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ru-RU"/>
        </w:rPr>
      </w:pPr>
      <w:r w:rsidRPr="00CE0083"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ru-RU"/>
        </w:rPr>
        <w:t>-воспитывать жела</w:t>
      </w:r>
      <w:r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ru-RU"/>
        </w:rPr>
        <w:t>ние заботится о своем здоровье.</w:t>
      </w:r>
    </w:p>
    <w:p w:rsidR="00CE0083" w:rsidRPr="00CE0083" w:rsidRDefault="00CE0083" w:rsidP="00CE0083">
      <w:pPr>
        <w:spacing w:after="0" w:line="240" w:lineRule="auto"/>
        <w:rPr>
          <w:rFonts w:eastAsia="Times New Roman" w:cstheme="minorHAnsi"/>
          <w:color w:val="000000"/>
          <w:sz w:val="26"/>
          <w:szCs w:val="26"/>
          <w:shd w:val="clear" w:color="auto" w:fill="FFFFFF"/>
          <w:lang w:eastAsia="ru-RU"/>
        </w:rPr>
      </w:pPr>
    </w:p>
    <w:p w:rsidR="00CE0083" w:rsidRDefault="00CE0083" w:rsidP="00CE0083">
      <w:pPr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ru-RU"/>
        </w:rPr>
      </w:pPr>
      <w:r w:rsidRPr="00CE0083"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ru-RU"/>
        </w:rPr>
        <w:t>Данный дидактический ма</w:t>
      </w:r>
      <w:r>
        <w:rPr>
          <w:rFonts w:eastAsia="Times New Roman" w:cstheme="minorHAnsi"/>
          <w:b/>
          <w:color w:val="000000"/>
          <w:sz w:val="26"/>
          <w:szCs w:val="26"/>
          <w:shd w:val="clear" w:color="auto" w:fill="FFFFFF"/>
          <w:lang w:eastAsia="ru-RU"/>
        </w:rPr>
        <w:t>териал включает в себя три игры:</w:t>
      </w:r>
    </w:p>
    <w:p w:rsidR="00DA4519" w:rsidRPr="00CE0083" w:rsidRDefault="00C75E2A" w:rsidP="00CE0083">
      <w:pPr>
        <w:pStyle w:val="a6"/>
        <w:numPr>
          <w:ilvl w:val="0"/>
          <w:numId w:val="3"/>
        </w:numPr>
        <w:rPr>
          <w:b/>
          <w:sz w:val="26"/>
          <w:szCs w:val="26"/>
        </w:rPr>
      </w:pPr>
      <w:r w:rsidRPr="00CE0083">
        <w:rPr>
          <w:b/>
          <w:sz w:val="26"/>
          <w:szCs w:val="26"/>
        </w:rPr>
        <w:t>Игра «Советы доктора»</w:t>
      </w:r>
    </w:p>
    <w:p w:rsidR="00C75E2A" w:rsidRPr="00C765FE" w:rsidRDefault="00C75E2A" w:rsidP="00C75E2A">
      <w:pPr>
        <w:pStyle w:val="a6"/>
        <w:rPr>
          <w:sz w:val="26"/>
          <w:szCs w:val="26"/>
        </w:rPr>
      </w:pPr>
      <w:r w:rsidRPr="00C765FE">
        <w:rPr>
          <w:sz w:val="26"/>
          <w:szCs w:val="26"/>
        </w:rPr>
        <w:t>Прочитайте детям советы доктора Айболита в стихах. Обсудите с ними, что нужно делать, чтобы быть здоровыми.</w:t>
      </w:r>
    </w:p>
    <w:p w:rsidR="003271B3" w:rsidRPr="00CE0083" w:rsidRDefault="003271B3" w:rsidP="00CE0083">
      <w:pPr>
        <w:pStyle w:val="a6"/>
        <w:numPr>
          <w:ilvl w:val="0"/>
          <w:numId w:val="3"/>
        </w:numPr>
        <w:rPr>
          <w:b/>
          <w:sz w:val="26"/>
          <w:szCs w:val="26"/>
        </w:rPr>
      </w:pPr>
      <w:r w:rsidRPr="00CE0083">
        <w:rPr>
          <w:b/>
          <w:sz w:val="26"/>
          <w:szCs w:val="26"/>
        </w:rPr>
        <w:t xml:space="preserve">Игра </w:t>
      </w:r>
      <w:r w:rsidR="00566C03" w:rsidRPr="00CE0083">
        <w:rPr>
          <w:b/>
          <w:sz w:val="26"/>
          <w:szCs w:val="26"/>
        </w:rPr>
        <w:t>«Загадки о здоровье»</w:t>
      </w:r>
    </w:p>
    <w:p w:rsidR="00566C03" w:rsidRPr="00C765FE" w:rsidRDefault="00566C03" w:rsidP="00566C03">
      <w:pPr>
        <w:pStyle w:val="a6"/>
        <w:rPr>
          <w:sz w:val="26"/>
          <w:szCs w:val="26"/>
        </w:rPr>
      </w:pPr>
      <w:r w:rsidRPr="00C765FE">
        <w:rPr>
          <w:sz w:val="26"/>
          <w:szCs w:val="26"/>
        </w:rPr>
        <w:t>Прочитайте детям загадки, связанные со здоровьем и здоровым образом жизни. Дайте возможность им порассуждать. Затем проверьте ответы детей, нажав кнопку «ОТВЕТ»</w:t>
      </w:r>
    </w:p>
    <w:p w:rsidR="00755780" w:rsidRPr="00C765FE" w:rsidRDefault="00755780" w:rsidP="00CE0083">
      <w:pPr>
        <w:pStyle w:val="a6"/>
        <w:numPr>
          <w:ilvl w:val="0"/>
          <w:numId w:val="3"/>
        </w:numPr>
        <w:rPr>
          <w:b/>
          <w:sz w:val="26"/>
          <w:szCs w:val="26"/>
        </w:rPr>
      </w:pPr>
      <w:r w:rsidRPr="00C765FE">
        <w:rPr>
          <w:b/>
          <w:sz w:val="26"/>
          <w:szCs w:val="26"/>
        </w:rPr>
        <w:t>Игра «Закончи пословицу!»</w:t>
      </w:r>
    </w:p>
    <w:p w:rsidR="00755780" w:rsidRPr="00C765FE" w:rsidRDefault="00755780" w:rsidP="00755780">
      <w:pPr>
        <w:pStyle w:val="a6"/>
        <w:rPr>
          <w:sz w:val="26"/>
          <w:szCs w:val="26"/>
        </w:rPr>
      </w:pPr>
      <w:r w:rsidRPr="00C765FE">
        <w:rPr>
          <w:sz w:val="26"/>
          <w:szCs w:val="26"/>
        </w:rPr>
        <w:t xml:space="preserve">Прочитайте детям </w:t>
      </w:r>
      <w:r w:rsidRPr="00C765FE">
        <w:rPr>
          <w:sz w:val="26"/>
          <w:szCs w:val="26"/>
        </w:rPr>
        <w:t>пословицы</w:t>
      </w:r>
      <w:r w:rsidRPr="00C765FE">
        <w:rPr>
          <w:sz w:val="26"/>
          <w:szCs w:val="26"/>
        </w:rPr>
        <w:t>, связанные со здоровьем и здоровым образом жизни. Да</w:t>
      </w:r>
      <w:r w:rsidRPr="00C765FE">
        <w:rPr>
          <w:sz w:val="26"/>
          <w:szCs w:val="26"/>
        </w:rPr>
        <w:t xml:space="preserve">йте возможность им порассуждать о смысле пословицы. </w:t>
      </w:r>
    </w:p>
    <w:p w:rsidR="00755780" w:rsidRPr="00C765FE" w:rsidRDefault="00755780" w:rsidP="00755780">
      <w:pPr>
        <w:pStyle w:val="a6"/>
        <w:rPr>
          <w:sz w:val="26"/>
          <w:szCs w:val="26"/>
        </w:rPr>
      </w:pPr>
      <w:r w:rsidRPr="00C765FE">
        <w:rPr>
          <w:sz w:val="26"/>
          <w:szCs w:val="26"/>
        </w:rPr>
        <w:t>При выборе правильного ответа, зазвучит соответствующий сигнал, и ответ появится в окошке с вопросом.</w:t>
      </w:r>
    </w:p>
    <w:p w:rsidR="009330D6" w:rsidRPr="00C765FE" w:rsidRDefault="009330D6" w:rsidP="00755780">
      <w:pPr>
        <w:pStyle w:val="a6"/>
        <w:rPr>
          <w:sz w:val="26"/>
          <w:szCs w:val="26"/>
        </w:rPr>
      </w:pPr>
    </w:p>
    <w:p w:rsidR="009330D6" w:rsidRPr="00C765FE" w:rsidRDefault="009330D6" w:rsidP="00755780">
      <w:pPr>
        <w:pStyle w:val="a6"/>
        <w:rPr>
          <w:b/>
          <w:sz w:val="26"/>
          <w:szCs w:val="26"/>
        </w:rPr>
      </w:pPr>
      <w:r w:rsidRPr="00C765FE">
        <w:rPr>
          <w:sz w:val="26"/>
          <w:szCs w:val="26"/>
        </w:rPr>
        <w:t xml:space="preserve">В конце игры, когда все задания будут выполнены, зазвучит весёлая музыка. Предложите детям провести </w:t>
      </w:r>
      <w:proofErr w:type="spellStart"/>
      <w:r w:rsidRPr="00C765FE">
        <w:rPr>
          <w:sz w:val="26"/>
          <w:szCs w:val="26"/>
        </w:rPr>
        <w:t>физминутку</w:t>
      </w:r>
      <w:proofErr w:type="spellEnd"/>
      <w:r w:rsidRPr="00C765FE">
        <w:rPr>
          <w:sz w:val="26"/>
          <w:szCs w:val="26"/>
        </w:rPr>
        <w:t xml:space="preserve"> «ВЕСЁЛАЯ ЗАРЯДКА С МАШЕЙ»</w:t>
      </w:r>
    </w:p>
    <w:sectPr w:rsidR="009330D6" w:rsidRPr="00C765FE" w:rsidSect="00C76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3C6"/>
    <w:multiLevelType w:val="hybridMultilevel"/>
    <w:tmpl w:val="CC02E8E2"/>
    <w:lvl w:ilvl="0" w:tplc="3120135A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D2EE5"/>
    <w:multiLevelType w:val="hybridMultilevel"/>
    <w:tmpl w:val="70DC2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5589"/>
    <w:multiLevelType w:val="multilevel"/>
    <w:tmpl w:val="6B0C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F0"/>
    <w:rsid w:val="00081BBA"/>
    <w:rsid w:val="001B79B4"/>
    <w:rsid w:val="003271B3"/>
    <w:rsid w:val="00402AB3"/>
    <w:rsid w:val="00566C03"/>
    <w:rsid w:val="00755780"/>
    <w:rsid w:val="009330D6"/>
    <w:rsid w:val="00AA1AF0"/>
    <w:rsid w:val="00BA75DA"/>
    <w:rsid w:val="00BE5F41"/>
    <w:rsid w:val="00C75E2A"/>
    <w:rsid w:val="00C765FE"/>
    <w:rsid w:val="00CE0083"/>
    <w:rsid w:val="00D85CBA"/>
    <w:rsid w:val="00DA4519"/>
    <w:rsid w:val="00E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A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5E2A"/>
    <w:pPr>
      <w:ind w:left="720"/>
      <w:contextualSpacing/>
    </w:pPr>
  </w:style>
  <w:style w:type="table" w:styleId="a7">
    <w:name w:val="Table Grid"/>
    <w:basedOn w:val="a1"/>
    <w:uiPriority w:val="59"/>
    <w:rsid w:val="00BA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AF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5E2A"/>
    <w:pPr>
      <w:ind w:left="720"/>
      <w:contextualSpacing/>
    </w:pPr>
  </w:style>
  <w:style w:type="table" w:styleId="a7">
    <w:name w:val="Table Grid"/>
    <w:basedOn w:val="a1"/>
    <w:uiPriority w:val="59"/>
    <w:rsid w:val="00BA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dcterms:created xsi:type="dcterms:W3CDTF">2019-03-11T14:19:00Z</dcterms:created>
  <dcterms:modified xsi:type="dcterms:W3CDTF">2019-03-12T11:33:00Z</dcterms:modified>
</cp:coreProperties>
</file>