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A5" w:rsidRPr="00A479DA" w:rsidRDefault="0063620F" w:rsidP="0063620F">
      <w:pPr>
        <w:jc w:val="center"/>
        <w:rPr>
          <w:rFonts w:ascii="Arial" w:hAnsi="Arial" w:cs="Arial"/>
          <w:b/>
          <w:sz w:val="32"/>
          <w:szCs w:val="32"/>
          <w:lang w:val="be-BY"/>
        </w:rPr>
      </w:pPr>
      <w:r w:rsidRPr="00A479DA">
        <w:rPr>
          <w:rFonts w:ascii="Arial" w:hAnsi="Arial" w:cs="Arial"/>
          <w:b/>
          <w:sz w:val="32"/>
          <w:szCs w:val="32"/>
          <w:lang w:val="be-BY"/>
        </w:rPr>
        <w:t>Хаталар өҫтөндә эште ойоштороу</w:t>
      </w:r>
    </w:p>
    <w:p w:rsidR="0063620F" w:rsidRDefault="0063620F" w:rsidP="0063620F">
      <w:pPr>
        <w:jc w:val="both"/>
        <w:rPr>
          <w:rFonts w:ascii="Arial" w:hAnsi="Arial" w:cs="Arial"/>
          <w:sz w:val="24"/>
          <w:szCs w:val="24"/>
          <w:lang w:val="be-BY"/>
        </w:rPr>
      </w:pPr>
      <w:r w:rsidRPr="0063620F">
        <w:rPr>
          <w:rFonts w:ascii="Arial" w:hAnsi="Arial" w:cs="Arial"/>
          <w:sz w:val="24"/>
          <w:szCs w:val="24"/>
          <w:lang w:val="be-BY"/>
        </w:rPr>
        <w:t>Хаталар өҫтөндә эш дәрестәрен планлаштырыу һәм үткәреүҙең ике этабын билд</w:t>
      </w:r>
      <w:r>
        <w:rPr>
          <w:rFonts w:ascii="Arial" w:hAnsi="Arial" w:cs="Arial"/>
          <w:sz w:val="24"/>
          <w:szCs w:val="24"/>
          <w:lang w:val="be-BY"/>
        </w:rPr>
        <w:t>әләргә мөм-кин: 1) уҡытыусының</w:t>
      </w:r>
      <w:r w:rsidR="007E19C7">
        <w:rPr>
          <w:rFonts w:ascii="Arial" w:hAnsi="Arial" w:cs="Arial"/>
          <w:sz w:val="24"/>
          <w:szCs w:val="24"/>
          <w:lang w:val="be-BY"/>
        </w:rPr>
        <w:t xml:space="preserve"> дәрескә әҙерлеге;  2) уҡыусыларҙың дәрестә хаталар өҫтөндә эшләүе.    </w:t>
      </w:r>
    </w:p>
    <w:p w:rsidR="007E19C7" w:rsidRDefault="007E19C7" w:rsidP="0063620F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ab/>
        <w:t>Яҙма эштән һуң, шул уҡ дәфтәрҙә хаталар өҫтөндә эш үткәрелә. Уның этаптары:</w:t>
      </w:r>
    </w:p>
    <w:p w:rsidR="007E19C7" w:rsidRDefault="007E19C7" w:rsidP="007E19C7">
      <w:pPr>
        <w:jc w:val="both"/>
        <w:rPr>
          <w:rFonts w:ascii="Arial" w:hAnsi="Arial" w:cs="Arial"/>
          <w:sz w:val="24"/>
          <w:szCs w:val="24"/>
          <w:lang w:val="be-BY"/>
        </w:rPr>
      </w:pPr>
      <w:r w:rsidRPr="007E19C7">
        <w:rPr>
          <w:rFonts w:ascii="Arial" w:hAnsi="Arial" w:cs="Arial"/>
          <w:sz w:val="24"/>
          <w:szCs w:val="24"/>
          <w:lang w:val="be-BY"/>
        </w:rPr>
        <w:t>1)уҡытыусының</w:t>
      </w:r>
      <w:r>
        <w:rPr>
          <w:rFonts w:ascii="Arial" w:hAnsi="Arial" w:cs="Arial"/>
          <w:sz w:val="24"/>
          <w:szCs w:val="24"/>
          <w:lang w:val="be-BY"/>
        </w:rPr>
        <w:t xml:space="preserve"> хаталарҙы төҙәтеүе;</w:t>
      </w:r>
    </w:p>
    <w:p w:rsidR="007E19C7" w:rsidRDefault="007E19C7" w:rsidP="007E19C7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2)хаталарҙы иҫәпләү һәм классификациялау;</w:t>
      </w:r>
    </w:p>
    <w:p w:rsidR="007E19C7" w:rsidRDefault="007E19C7" w:rsidP="007E19C7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3)уҡыусының яҙма эшен баһалау;</w:t>
      </w:r>
    </w:p>
    <w:p w:rsidR="007E19C7" w:rsidRDefault="007E19C7" w:rsidP="007E19C7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4)уҡыусының үҙ хатаһын төҙәтеү өсөн эш төрөн һайлау.</w:t>
      </w:r>
    </w:p>
    <w:p w:rsidR="007E19C7" w:rsidRPr="00A479DA" w:rsidRDefault="007E19C7" w:rsidP="0024255C">
      <w:pPr>
        <w:jc w:val="center"/>
        <w:rPr>
          <w:rFonts w:ascii="Arial" w:hAnsi="Arial" w:cs="Arial"/>
          <w:b/>
          <w:sz w:val="28"/>
          <w:szCs w:val="28"/>
          <w:lang w:val="be-BY"/>
        </w:rPr>
      </w:pPr>
      <w:r w:rsidRPr="00A479DA">
        <w:rPr>
          <w:rFonts w:ascii="Arial" w:hAnsi="Arial" w:cs="Arial"/>
          <w:b/>
          <w:sz w:val="28"/>
          <w:szCs w:val="28"/>
          <w:lang w:val="be-BY"/>
        </w:rPr>
        <w:t>Уҡытыусының хаталарҙы төҙәтеүе</w:t>
      </w:r>
    </w:p>
    <w:p w:rsidR="0024255C" w:rsidRDefault="0024255C" w:rsidP="0024255C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ab/>
        <w:t>Эште тикшереү барышында хаталарҙың бөтәһен дә: ҡағиҙәләре өйрәнелгәнен дә, өйрә-нелмәгәнен дә төҙәтергә кәрәк. Иң мөһиме, уҡыусы һуңынан үҙе ебәргән хатаны күрергә һәм аңларға, уны төҙәтергә ынтылырға тейеш.</w:t>
      </w:r>
    </w:p>
    <w:p w:rsidR="0024255C" w:rsidRDefault="0024255C" w:rsidP="0024255C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ab/>
        <w:t>Хаталар өҫтөндә эште ойоштороуҙың ҡатмарлылығына ҡарап, төҙәтеүҙең бер нисә ысу-лы билдәле.</w:t>
      </w:r>
    </w:p>
    <w:p w:rsidR="0024255C" w:rsidRDefault="0024255C" w:rsidP="0024255C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1)</w:t>
      </w:r>
      <w:r w:rsidRPr="0024255C">
        <w:rPr>
          <w:rFonts w:ascii="Arial" w:hAnsi="Arial" w:cs="Arial"/>
          <w:sz w:val="24"/>
          <w:szCs w:val="24"/>
          <w:lang w:val="be-BY"/>
        </w:rPr>
        <w:t xml:space="preserve">Хата һыҙыла һәм өҫтөнә дөрөҫө яҙыла. Был ысул, әлбиттә, уҡыусының иғтибарын </w:t>
      </w:r>
      <w:r>
        <w:rPr>
          <w:rFonts w:ascii="Arial" w:hAnsi="Arial" w:cs="Arial"/>
          <w:sz w:val="24"/>
          <w:szCs w:val="24"/>
          <w:lang w:val="be-BY"/>
        </w:rPr>
        <w:t>тейешле кимәлдә йәлеп итә алмай, сөнки ул хатаны күрә генә. Был ысулды уҡыусы хатаны үҙаллы тө-ҙәтә алмаған осраҡта ғына ҡулланылырға мөмкин.</w:t>
      </w:r>
      <w:r w:rsidR="008F0310">
        <w:rPr>
          <w:rFonts w:ascii="Arial" w:hAnsi="Arial" w:cs="Arial"/>
          <w:sz w:val="24"/>
          <w:szCs w:val="24"/>
          <w:lang w:val="be-BY"/>
        </w:rPr>
        <w:t xml:space="preserve"> </w:t>
      </w:r>
    </w:p>
    <w:p w:rsidR="008F0310" w:rsidRDefault="008F0310" w:rsidP="0024255C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2)Хата һыҙыла, тик дөрөҫө яҙылмай, ә поляла хатаның төрө күрһәтелә. Был ысул уҡыусылар-ҙың мөмкинлектәрен</w:t>
      </w:r>
      <w:r w:rsidR="00FA7988">
        <w:rPr>
          <w:rFonts w:ascii="Arial" w:hAnsi="Arial" w:cs="Arial"/>
          <w:sz w:val="24"/>
          <w:szCs w:val="24"/>
          <w:lang w:val="be-BY"/>
        </w:rPr>
        <w:t>ән</w:t>
      </w:r>
      <w:r>
        <w:rPr>
          <w:rFonts w:ascii="Arial" w:hAnsi="Arial" w:cs="Arial"/>
          <w:sz w:val="24"/>
          <w:szCs w:val="24"/>
          <w:lang w:val="be-BY"/>
        </w:rPr>
        <w:t xml:space="preserve"> сығып тәҡдим ителә.</w:t>
      </w:r>
    </w:p>
    <w:p w:rsidR="008F0310" w:rsidRDefault="008F0310" w:rsidP="0024255C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3)Хаталы һүҙҙең аҫтына һыҙыла һәм уҡыусы хатаны үҙе таба. Ебәрелгән хата иғтибарһыҙлыҡ-тан булһа, ул үҙ хатаһын тиҙ табып төҙәтәсәк.</w:t>
      </w:r>
    </w:p>
    <w:p w:rsidR="008F0310" w:rsidRDefault="008F0310" w:rsidP="0024255C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4)Хаталар яҙма эштә төҙәтелмәй, ә эштең аҙағына хатаның төрө күрһәтелә. Мәҫәлән: орф.- 3, пункт.-2, телмәр х.- 2. Бындай ысул көслө уҡыусыларға ғына тәғәйенләнә.</w:t>
      </w:r>
    </w:p>
    <w:p w:rsidR="008F0310" w:rsidRDefault="008F0310" w:rsidP="0024255C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ab/>
        <w:t xml:space="preserve">Хата төҙәтеүҙең теге йәки был ысулын һайлағанда уҡыусының грамоталылығын, хата-ларҙың төрөн, уны ебәреүҙең сәбәбен асыҡлап, һәр ҡайһыһының эшенә шәхсән ҡарарға кәрәк. Хата төҙәтеү өсөн ҡулланылған шартлы тамғаларҙы бөтә уҡыусылар ҙа танырға тейеш. </w:t>
      </w:r>
    </w:p>
    <w:p w:rsidR="008F0310" w:rsidRDefault="008F0310" w:rsidP="0024255C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ab/>
        <w:t>Орфографик һәм пунктуацион хаталарҙың аҫтына ике (=), телмәр хатаһына бер (</w:t>
      </w:r>
      <w:r w:rsidRPr="008F0310">
        <w:rPr>
          <w:rFonts w:ascii="Arial" w:hAnsi="Arial" w:cs="Arial"/>
          <w:sz w:val="24"/>
          <w:szCs w:val="24"/>
          <w:lang w:val="be-BY"/>
        </w:rPr>
        <w:t>-)</w:t>
      </w:r>
      <w:r w:rsidR="00C76AF2">
        <w:rPr>
          <w:rFonts w:ascii="Arial" w:hAnsi="Arial" w:cs="Arial"/>
          <w:sz w:val="24"/>
          <w:szCs w:val="24"/>
          <w:lang w:val="be-BY"/>
        </w:rPr>
        <w:t>, сти-листик хатаға (  ) тулҡынлы һыҙыҡ һыҙыла.</w:t>
      </w:r>
    </w:p>
    <w:p w:rsidR="00C76AF2" w:rsidRDefault="00C76AF2" w:rsidP="0024255C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ab/>
        <w:t>Хатаның төрөнә ҡарап, пол</w:t>
      </w:r>
      <w:r w:rsidR="00FA7988">
        <w:rPr>
          <w:rFonts w:ascii="Arial" w:hAnsi="Arial" w:cs="Arial"/>
          <w:sz w:val="24"/>
          <w:szCs w:val="24"/>
          <w:lang w:val="be-BY"/>
        </w:rPr>
        <w:t>я</w:t>
      </w:r>
      <w:r>
        <w:rPr>
          <w:rFonts w:ascii="Arial" w:hAnsi="Arial" w:cs="Arial"/>
          <w:sz w:val="24"/>
          <w:szCs w:val="24"/>
          <w:lang w:val="be-BY"/>
        </w:rPr>
        <w:t xml:space="preserve">лағы билдәләр ҙә бер төрлө булырға тейеш. </w:t>
      </w:r>
    </w:p>
    <w:p w:rsidR="00C76AF2" w:rsidRDefault="00C76AF2" w:rsidP="0024255C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/ - орфографик,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  <w:lang w:val="be-BY"/>
        </w:rPr>
        <w:t xml:space="preserve"> – пунктуацион, т – телмәр, ст. – стилистик хата.</w:t>
      </w:r>
    </w:p>
    <w:p w:rsidR="00C76AF2" w:rsidRDefault="00C76AF2" w:rsidP="0024255C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ab/>
        <w:t>Телмәр хатаһын хәрефтәр менән билдәләп, аныҡларға мөмкин: л – лексик, гр.- грамма-тик, м.- морфологик, с. – синтаксик хата.</w:t>
      </w:r>
    </w:p>
    <w:p w:rsidR="00C76AF2" w:rsidRDefault="00C76AF2" w:rsidP="0024255C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ab/>
        <w:t xml:space="preserve">Стилистик хаталарҙың үҙенсәлеген дә тамғалар менән күрһәтергә кәрәк: z – абзац,            z – абзац кәрәкмәй, ҡ – ҡабатлау, </w:t>
      </w:r>
      <w:r w:rsidRPr="00C76AF2">
        <w:rPr>
          <w:rFonts w:ascii="Arial" w:hAnsi="Arial" w:cs="Arial"/>
          <w:sz w:val="24"/>
          <w:szCs w:val="24"/>
          <w:lang w:val="be-BY"/>
        </w:rPr>
        <w:t>[ ]</w:t>
      </w:r>
      <w:r>
        <w:rPr>
          <w:rFonts w:ascii="Arial" w:hAnsi="Arial" w:cs="Arial"/>
          <w:sz w:val="24"/>
          <w:szCs w:val="24"/>
          <w:lang w:val="be-BY"/>
        </w:rPr>
        <w:t xml:space="preserve"> – артыҡ һүҙ, </w:t>
      </w:r>
      <w:r w:rsidRPr="003B59BD">
        <w:rPr>
          <w:rFonts w:ascii="Arial" w:hAnsi="Arial" w:cs="Arial"/>
          <w:i/>
          <w:sz w:val="24"/>
          <w:szCs w:val="24"/>
          <w:lang w:val="be-BY"/>
        </w:rPr>
        <w:t>V</w:t>
      </w:r>
      <w:r w:rsidR="003B59BD" w:rsidRPr="003B59BD">
        <w:rPr>
          <w:rFonts w:ascii="Arial" w:hAnsi="Arial" w:cs="Arial"/>
          <w:sz w:val="24"/>
          <w:szCs w:val="24"/>
          <w:lang w:val="be-BY"/>
        </w:rPr>
        <w:t xml:space="preserve"> – һүҙ </w:t>
      </w:r>
      <w:r w:rsidR="003B59BD">
        <w:rPr>
          <w:rFonts w:ascii="Arial" w:hAnsi="Arial" w:cs="Arial"/>
          <w:sz w:val="24"/>
          <w:szCs w:val="24"/>
          <w:lang w:val="be-BY"/>
        </w:rPr>
        <w:t>төшөп ҡалған, 1,2,3 – һүҙ тәртибе бо-ҙолған. Был тамғалар әкренләп ҡулланылышҡа индерелә бара.</w:t>
      </w:r>
      <w:r w:rsidR="001206A0">
        <w:rPr>
          <w:rFonts w:ascii="Arial" w:hAnsi="Arial" w:cs="Arial"/>
          <w:sz w:val="24"/>
          <w:szCs w:val="24"/>
          <w:lang w:val="be-BY"/>
        </w:rPr>
        <w:t xml:space="preserve"> </w:t>
      </w:r>
    </w:p>
    <w:p w:rsidR="001206A0" w:rsidRDefault="001206A0" w:rsidP="0024255C">
      <w:pPr>
        <w:jc w:val="both"/>
        <w:rPr>
          <w:rFonts w:ascii="Arial" w:hAnsi="Arial" w:cs="Arial"/>
          <w:sz w:val="24"/>
          <w:szCs w:val="24"/>
          <w:lang w:val="be-BY"/>
        </w:rPr>
      </w:pPr>
    </w:p>
    <w:p w:rsidR="001206A0" w:rsidRPr="00A479DA" w:rsidRDefault="001206A0" w:rsidP="001206A0">
      <w:pPr>
        <w:jc w:val="center"/>
        <w:rPr>
          <w:rFonts w:ascii="Arial" w:hAnsi="Arial" w:cs="Arial"/>
          <w:b/>
          <w:sz w:val="28"/>
          <w:szCs w:val="28"/>
          <w:lang w:val="be-BY"/>
        </w:rPr>
      </w:pPr>
      <w:r w:rsidRPr="00A479DA">
        <w:rPr>
          <w:rFonts w:ascii="Arial" w:hAnsi="Arial" w:cs="Arial"/>
          <w:b/>
          <w:sz w:val="28"/>
          <w:szCs w:val="28"/>
          <w:lang w:val="be-BY"/>
        </w:rPr>
        <w:lastRenderedPageBreak/>
        <w:t>Хаталарҙы классификациялау һәм иҫәпләү</w:t>
      </w:r>
    </w:p>
    <w:p w:rsidR="001206A0" w:rsidRDefault="001206A0" w:rsidP="001206A0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Уҡыусылар ебәргән хаталарҙы классификациялау тулы йә һайланма булырға мөмкин. Хаталарҙы тулы килеш классификациялау уҡыусының белем кимәле хаҡында киң мәғлүмәт бирә һәм киләсәктә ниндәй грамматик тема өҫтөндә эшләргә кә</w:t>
      </w:r>
      <w:r w:rsidR="00FA7988">
        <w:rPr>
          <w:rFonts w:ascii="Arial" w:hAnsi="Arial" w:cs="Arial"/>
          <w:sz w:val="24"/>
          <w:szCs w:val="24"/>
          <w:lang w:val="be-BY"/>
        </w:rPr>
        <w:t>рәклек билдәләнә, артабанғы эш</w:t>
      </w:r>
      <w:r>
        <w:rPr>
          <w:rFonts w:ascii="Arial" w:hAnsi="Arial" w:cs="Arial"/>
          <w:sz w:val="24"/>
          <w:szCs w:val="24"/>
          <w:lang w:val="be-BY"/>
        </w:rPr>
        <w:t xml:space="preserve"> планлаштырыла. Классификациялауҙың был төрөн сирек аҙағында, ярты йыллыҡҡа ҡа-рата йомғаҡлау эшендә ҡулланылырға мөмкин. </w:t>
      </w:r>
    </w:p>
    <w:p w:rsidR="001206A0" w:rsidRDefault="001206A0" w:rsidP="001206A0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ab/>
        <w:t>Хаталарҙы һайланма классификациялау ҡайһы бер темаларҙы үҙләштереү кимәлен билдәләү өсөн үткәрелә. Был осраҡта бөтә хаталарҙың араһынан  әлеге ваҡытта үтелгән ҡағи-ҙәләргә ҡарата ебәрелгәндәре һайлап алына</w:t>
      </w:r>
      <w:r w:rsidR="000121E2">
        <w:rPr>
          <w:rFonts w:ascii="Arial" w:hAnsi="Arial" w:cs="Arial"/>
          <w:sz w:val="24"/>
          <w:szCs w:val="24"/>
          <w:lang w:val="be-BY"/>
        </w:rPr>
        <w:t>. Уны һәр яҙма эштән һуң үткәрергә мөмкин. Ха-таларҙы</w:t>
      </w:r>
      <w:r w:rsidR="000121E2" w:rsidRPr="000121E2">
        <w:rPr>
          <w:rFonts w:ascii="Arial" w:hAnsi="Arial" w:cs="Arial"/>
          <w:sz w:val="24"/>
          <w:szCs w:val="24"/>
          <w:lang w:val="be-BY"/>
        </w:rPr>
        <w:t xml:space="preserve"> </w:t>
      </w:r>
      <w:r w:rsidR="000121E2">
        <w:rPr>
          <w:rFonts w:ascii="Arial" w:hAnsi="Arial" w:cs="Arial"/>
          <w:sz w:val="24"/>
          <w:szCs w:val="24"/>
          <w:lang w:val="be-BY"/>
        </w:rPr>
        <w:t xml:space="preserve">классификациялау барышында уҡытыусының дөйөм дәфтәрендә һәр уҡыусыға бер нисә бит бүленеп, унда яҙма эштәрҙәге бөтә төр хаталар ҙа иҫәпкә алына. Мәҫәлән: китаптар- исемд. күплек ялғ. Һ.б. </w:t>
      </w:r>
    </w:p>
    <w:p w:rsidR="000121E2" w:rsidRDefault="000121E2" w:rsidP="001206A0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ab/>
        <w:t xml:space="preserve">Хаталарҙы иҫәпләп, уҡыусыларҙың эштәрен баһалағанда, хаталарҙың характерын бил-дәләү мөһим: бер типтағы, күп төрлө типтағы, ҡабатланған, тупаҫ, тупаҫ булмаған. </w:t>
      </w:r>
    </w:p>
    <w:p w:rsidR="00C537F4" w:rsidRDefault="00C537F4" w:rsidP="001206A0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ab/>
        <w:t xml:space="preserve">Яҙма эште тикшергәндә бөтә төр хаталарҙы ла төҙәтергә, ә иҫәпләгәндә һәр ҡайһыһын айырым (дифференциациялы) ҡарарға тәҡдим ителә: </w:t>
      </w:r>
    </w:p>
    <w:p w:rsidR="00C537F4" w:rsidRDefault="00C537F4" w:rsidP="001206A0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1) орфографик, пунктуацион, телмәр, стилистик хаталар айырым иҫәпләнә;</w:t>
      </w:r>
    </w:p>
    <w:p w:rsidR="00C537F4" w:rsidRDefault="00C537F4" w:rsidP="001206A0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2) өйрәнелмәгән ҡағиҙәгә ебәрелгән хаталар иҫәпләнмәй;</w:t>
      </w:r>
    </w:p>
    <w:p w:rsidR="00C537F4" w:rsidRDefault="00C537F4" w:rsidP="001206A0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3) бер үк һүҙҙә ҡабатланған орфографик хаталар бер хата тип иҫәпләнә;</w:t>
      </w:r>
    </w:p>
    <w:p w:rsidR="00C537F4" w:rsidRDefault="00C537F4" w:rsidP="001206A0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4) тупаҫ булмаған ике хата берәү тип иҫәпләнә;</w:t>
      </w:r>
    </w:p>
    <w:p w:rsidR="00C537F4" w:rsidRDefault="00C537F4" w:rsidP="001206A0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5) бер үк ҡағиҙәгә ҡараған, төрлө һүҙҙә һәм һөйләмдә осраған оҡшаш хаталар айырым иҫәплә-нә;</w:t>
      </w:r>
    </w:p>
    <w:p w:rsidR="00C537F4" w:rsidRDefault="00C537F4" w:rsidP="001206A0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6) таныш булмаған һүҙҙәге хаталар иҫәпләнмәй, уларҙы иҫкәртергә генә кәрәк;</w:t>
      </w:r>
    </w:p>
    <w:p w:rsidR="00C537F4" w:rsidRDefault="00C537F4" w:rsidP="001206A0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7) һүҙ бер урында дөрөҫ, ә икенсеһендә хаталы яҙылһ</w:t>
      </w:r>
      <w:r w:rsidR="00732161">
        <w:rPr>
          <w:rFonts w:ascii="Arial" w:hAnsi="Arial" w:cs="Arial"/>
          <w:sz w:val="24"/>
          <w:szCs w:val="24"/>
          <w:lang w:val="be-BY"/>
        </w:rPr>
        <w:t>а, хатаға һанала, шул уҡ шарт ты</w:t>
      </w:r>
      <w:r>
        <w:rPr>
          <w:rFonts w:ascii="Arial" w:hAnsi="Arial" w:cs="Arial"/>
          <w:sz w:val="24"/>
          <w:szCs w:val="24"/>
          <w:lang w:val="be-BY"/>
        </w:rPr>
        <w:t>ныш</w:t>
      </w:r>
      <w:r w:rsidR="00732161">
        <w:rPr>
          <w:rFonts w:ascii="Arial" w:hAnsi="Arial" w:cs="Arial"/>
          <w:sz w:val="24"/>
          <w:szCs w:val="24"/>
          <w:lang w:val="be-BY"/>
        </w:rPr>
        <w:t xml:space="preserve"> билдәләренә лә ҡағыла.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</w:p>
    <w:p w:rsidR="00A479DA" w:rsidRDefault="00A479DA" w:rsidP="00A479DA">
      <w:pPr>
        <w:jc w:val="center"/>
        <w:rPr>
          <w:rFonts w:ascii="Arial" w:hAnsi="Arial" w:cs="Arial"/>
          <w:b/>
          <w:sz w:val="28"/>
          <w:szCs w:val="28"/>
          <w:lang w:val="be-BY"/>
        </w:rPr>
      </w:pPr>
      <w:r w:rsidRPr="00A479DA">
        <w:rPr>
          <w:rFonts w:ascii="Arial" w:hAnsi="Arial" w:cs="Arial"/>
          <w:b/>
          <w:sz w:val="28"/>
          <w:szCs w:val="28"/>
          <w:lang w:val="be-BY"/>
        </w:rPr>
        <w:t>Уҡыусыларҙың хаталарын төҙәтеү өсөн үҙаллы эштәр һайлау</w:t>
      </w:r>
    </w:p>
    <w:p w:rsidR="00A479DA" w:rsidRDefault="00A479DA" w:rsidP="00A479DA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ab/>
        <w:t xml:space="preserve">Хаталар өҫтөндә эш дәрестәрен түбәндәге схема буйынса ойошторорға кәңәш ителә.        </w:t>
      </w:r>
    </w:p>
    <w:p w:rsidR="00A479DA" w:rsidRDefault="00A479DA" w:rsidP="00A479DA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1.Яҙма эштәрҙең һөҙөмтәләре буйынса дөйөм мәғлүмәт биреү.</w:t>
      </w:r>
    </w:p>
    <w:p w:rsidR="00A479DA" w:rsidRDefault="00A479DA" w:rsidP="00A479DA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2.Уҡыусыларға дәфтәрҙәрен таратыу.</w:t>
      </w:r>
    </w:p>
    <w:p w:rsidR="00A479DA" w:rsidRDefault="00A479DA" w:rsidP="00A479DA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3.</w:t>
      </w:r>
      <w:r w:rsidR="00A27154">
        <w:rPr>
          <w:rFonts w:ascii="Arial" w:hAnsi="Arial" w:cs="Arial"/>
          <w:sz w:val="24"/>
          <w:szCs w:val="24"/>
          <w:lang w:val="be-BY"/>
        </w:rPr>
        <w:t>Уҡытыусы ярҙамында коллектив эш. Уны бер нисә вариантта үткәрергә мөмкин.</w:t>
      </w:r>
    </w:p>
    <w:p w:rsidR="00A27154" w:rsidRPr="00A479DA" w:rsidRDefault="00A27154" w:rsidP="00A479DA">
      <w:pPr>
        <w:jc w:val="both"/>
        <w:rPr>
          <w:rFonts w:ascii="Arial" w:hAnsi="Arial" w:cs="Arial"/>
          <w:sz w:val="24"/>
          <w:szCs w:val="24"/>
          <w:lang w:val="be-BY"/>
        </w:rPr>
      </w:pPr>
      <w:r w:rsidRPr="00F228A3">
        <w:rPr>
          <w:rFonts w:ascii="Arial" w:hAnsi="Arial" w:cs="Arial"/>
          <w:b/>
          <w:sz w:val="24"/>
          <w:szCs w:val="24"/>
          <w:lang w:val="be-BY"/>
        </w:rPr>
        <w:t>1в</w:t>
      </w:r>
      <w:r>
        <w:rPr>
          <w:rFonts w:ascii="Arial" w:hAnsi="Arial" w:cs="Arial"/>
          <w:sz w:val="24"/>
          <w:szCs w:val="24"/>
          <w:lang w:val="be-BY"/>
        </w:rPr>
        <w:t xml:space="preserve">. Уҡытыусы хата ебәрелгән һүҙҙе (һөйләмде) әйтә, бер уҡыусы һүҙҙе (һөйләмде) яҙа, хатаны аңлата. Аҙаҡ һәр уҡыусы үҙенең эшенән </w:t>
      </w:r>
      <w:r w:rsidR="00F228A3">
        <w:rPr>
          <w:rFonts w:ascii="Arial" w:hAnsi="Arial" w:cs="Arial"/>
          <w:sz w:val="24"/>
          <w:szCs w:val="24"/>
          <w:lang w:val="be-BY"/>
        </w:rPr>
        <w:t>шундай төр хатаны табып төҙәтә.</w:t>
      </w:r>
    </w:p>
    <w:p w:rsidR="0024255C" w:rsidRDefault="00F228A3" w:rsidP="0024255C">
      <w:pPr>
        <w:jc w:val="both"/>
        <w:rPr>
          <w:rFonts w:ascii="Arial" w:hAnsi="Arial" w:cs="Arial"/>
          <w:sz w:val="24"/>
          <w:szCs w:val="24"/>
          <w:lang w:val="be-BY"/>
        </w:rPr>
      </w:pPr>
      <w:r w:rsidRPr="00F228A3">
        <w:rPr>
          <w:rFonts w:ascii="Arial" w:hAnsi="Arial" w:cs="Arial"/>
          <w:b/>
          <w:sz w:val="24"/>
          <w:szCs w:val="24"/>
          <w:lang w:val="be-BY"/>
        </w:rPr>
        <w:t>2в.</w:t>
      </w:r>
      <w:r>
        <w:rPr>
          <w:rFonts w:ascii="Arial" w:hAnsi="Arial" w:cs="Arial"/>
          <w:sz w:val="24"/>
          <w:szCs w:val="24"/>
          <w:lang w:val="be-BY"/>
        </w:rPr>
        <w:t xml:space="preserve"> Уҡытыусы  таҡтаға хата ебәрелгән һүҙҙе (һөйләмде) яҙа. Уҡыусылар ундағы орфограмма-ны, пунктограмманы таба һәм уға тап килгән ҡағиҙәне ҡабатлай, бер нисә миҫал менән нығы-тып ҡуя.</w:t>
      </w:r>
    </w:p>
    <w:p w:rsidR="00F228A3" w:rsidRDefault="00F228A3" w:rsidP="0024255C">
      <w:pPr>
        <w:jc w:val="both"/>
        <w:rPr>
          <w:rFonts w:ascii="Arial" w:hAnsi="Arial" w:cs="Arial"/>
          <w:sz w:val="24"/>
          <w:szCs w:val="24"/>
          <w:lang w:val="be-BY"/>
        </w:rPr>
      </w:pPr>
      <w:r w:rsidRPr="00F228A3">
        <w:rPr>
          <w:rFonts w:ascii="Arial" w:hAnsi="Arial" w:cs="Arial"/>
          <w:b/>
          <w:sz w:val="24"/>
          <w:szCs w:val="24"/>
          <w:lang w:val="be-BY"/>
        </w:rPr>
        <w:t>3в.</w:t>
      </w:r>
      <w:r>
        <w:rPr>
          <w:rFonts w:ascii="Arial" w:hAnsi="Arial" w:cs="Arial"/>
          <w:b/>
          <w:sz w:val="24"/>
          <w:szCs w:val="24"/>
          <w:lang w:val="be-BY"/>
        </w:rPr>
        <w:t xml:space="preserve"> </w:t>
      </w:r>
      <w:r>
        <w:rPr>
          <w:rFonts w:ascii="Arial" w:hAnsi="Arial" w:cs="Arial"/>
          <w:sz w:val="24"/>
          <w:szCs w:val="24"/>
          <w:lang w:val="be-BY"/>
        </w:rPr>
        <w:t>Уҡытыусы тәғәйен бер орфографик йә пунктуацион ҡағиҙәгә миҫал килтерә һәм уҡыусы-ларға, яҙма эштән бирелгән ҡағиҙәгә ярашлы, үҙ хаталарын табырға тәҡдим итә.</w:t>
      </w:r>
    </w:p>
    <w:p w:rsidR="00F228A3" w:rsidRDefault="00F228A3" w:rsidP="0024255C">
      <w:pPr>
        <w:jc w:val="both"/>
        <w:rPr>
          <w:rFonts w:ascii="Arial" w:hAnsi="Arial" w:cs="Arial"/>
          <w:sz w:val="24"/>
          <w:szCs w:val="24"/>
          <w:lang w:val="be-BY"/>
        </w:rPr>
      </w:pPr>
      <w:r w:rsidRPr="00F228A3">
        <w:rPr>
          <w:rFonts w:ascii="Arial" w:hAnsi="Arial" w:cs="Arial"/>
          <w:b/>
          <w:sz w:val="24"/>
          <w:szCs w:val="24"/>
          <w:lang w:val="be-BY"/>
        </w:rPr>
        <w:lastRenderedPageBreak/>
        <w:t>4в.</w:t>
      </w:r>
      <w:r>
        <w:rPr>
          <w:rFonts w:ascii="Arial" w:hAnsi="Arial" w:cs="Arial"/>
          <w:sz w:val="24"/>
          <w:szCs w:val="24"/>
          <w:lang w:val="be-BY"/>
        </w:rPr>
        <w:t xml:space="preserve"> Уҡыусыларҙың хаталар өҫтөндә үҙаллы эше түбәндәгесә эшләнә:</w:t>
      </w:r>
    </w:p>
    <w:p w:rsidR="00F228A3" w:rsidRDefault="00F228A3" w:rsidP="00F228A3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-хатаһы төҙәтелгән һүҙ күсереп яҙыла һәм хатаның аҫтына һыҙыла;</w:t>
      </w:r>
    </w:p>
    <w:p w:rsidR="00F228A3" w:rsidRDefault="00F228A3" w:rsidP="00F228A3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-ниндәй ҡағиҙәгә, грамматик күренешкә хата ебәрелеүе күрһәтелә;</w:t>
      </w:r>
    </w:p>
    <w:p w:rsidR="00F228A3" w:rsidRDefault="00F228A3" w:rsidP="00F228A3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-ҡағиҙәгә ярашлы бер нисә миҫал менән нығытыла.</w:t>
      </w:r>
    </w:p>
    <w:p w:rsidR="00F228A3" w:rsidRDefault="00F228A3" w:rsidP="00F228A3">
      <w:pPr>
        <w:jc w:val="both"/>
        <w:rPr>
          <w:rFonts w:ascii="Arial" w:hAnsi="Arial" w:cs="Arial"/>
          <w:sz w:val="24"/>
          <w:szCs w:val="24"/>
          <w:lang w:val="be-BY"/>
        </w:rPr>
      </w:pPr>
      <w:r w:rsidRPr="00F228A3">
        <w:rPr>
          <w:rFonts w:ascii="Arial" w:hAnsi="Arial" w:cs="Arial"/>
          <w:b/>
          <w:sz w:val="24"/>
          <w:szCs w:val="24"/>
          <w:lang w:val="be-BY"/>
        </w:rPr>
        <w:t>5в.</w:t>
      </w:r>
      <w:r>
        <w:rPr>
          <w:rFonts w:ascii="Arial" w:hAnsi="Arial" w:cs="Arial"/>
          <w:sz w:val="24"/>
          <w:szCs w:val="24"/>
          <w:lang w:val="be-BY"/>
        </w:rPr>
        <w:t xml:space="preserve"> Уҡыусының хаталар үҙенсәлеген иҫәпкә алып төҙөлгән карточкаларҙа өҫтәлмә күнегеүҙәр бирелә.</w:t>
      </w:r>
      <w:r w:rsidR="0096030D">
        <w:rPr>
          <w:rFonts w:ascii="Arial" w:hAnsi="Arial" w:cs="Arial"/>
          <w:sz w:val="24"/>
          <w:szCs w:val="24"/>
          <w:lang w:val="be-BY"/>
        </w:rPr>
        <w:t>дәрестә ваҡыт етмәһә, өйҙә тама</w:t>
      </w:r>
      <w:r w:rsidR="00FA7988">
        <w:rPr>
          <w:rFonts w:ascii="Arial" w:hAnsi="Arial" w:cs="Arial"/>
          <w:sz w:val="24"/>
          <w:szCs w:val="24"/>
          <w:lang w:val="be-BY"/>
        </w:rPr>
        <w:t>м</w:t>
      </w:r>
      <w:r w:rsidR="0096030D">
        <w:rPr>
          <w:rFonts w:ascii="Arial" w:hAnsi="Arial" w:cs="Arial"/>
          <w:sz w:val="24"/>
          <w:szCs w:val="24"/>
          <w:lang w:val="be-BY"/>
        </w:rPr>
        <w:t>ларға мөмкин. Һуңынан улар уҡытыусы тарафынан мотлаҡ тикшерелә һәм баһалана.</w:t>
      </w:r>
    </w:p>
    <w:p w:rsidR="0096030D" w:rsidRPr="00F228A3" w:rsidRDefault="0096030D" w:rsidP="00F228A3">
      <w:pPr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ab/>
        <w:t>Хаталар өҫтөндә эшләүҙе айырым дәрестәр менән генә сикләргә ярамай, улар системалы алып барылырға тейеш.</w:t>
      </w:r>
    </w:p>
    <w:p w:rsidR="0024255C" w:rsidRPr="0024255C" w:rsidRDefault="0024255C" w:rsidP="0024255C">
      <w:pPr>
        <w:jc w:val="both"/>
        <w:rPr>
          <w:rFonts w:ascii="Arial" w:hAnsi="Arial" w:cs="Arial"/>
          <w:sz w:val="24"/>
          <w:szCs w:val="24"/>
          <w:lang w:val="be-BY"/>
        </w:rPr>
      </w:pPr>
    </w:p>
    <w:p w:rsidR="003479A5" w:rsidRPr="0063620F" w:rsidRDefault="003479A5" w:rsidP="003479A5">
      <w:pPr>
        <w:rPr>
          <w:rFonts w:ascii="Arial" w:hAnsi="Arial" w:cs="Arial"/>
          <w:sz w:val="28"/>
          <w:szCs w:val="28"/>
          <w:lang w:val="be-BY"/>
        </w:rPr>
      </w:pPr>
    </w:p>
    <w:p w:rsidR="003479A5" w:rsidRDefault="003479A5" w:rsidP="003479A5">
      <w:pPr>
        <w:rPr>
          <w:rFonts w:ascii="Arial" w:hAnsi="Arial" w:cs="Arial"/>
          <w:sz w:val="44"/>
          <w:szCs w:val="44"/>
          <w:lang w:val="be-BY"/>
        </w:rPr>
      </w:pPr>
    </w:p>
    <w:p w:rsidR="00D36BDA" w:rsidRDefault="00D36BDA" w:rsidP="003479A5">
      <w:pPr>
        <w:rPr>
          <w:rFonts w:ascii="Arial" w:hAnsi="Arial" w:cs="Arial"/>
          <w:sz w:val="44"/>
          <w:szCs w:val="44"/>
          <w:lang w:val="be-BY"/>
        </w:rPr>
      </w:pPr>
    </w:p>
    <w:p w:rsidR="003479A5" w:rsidRDefault="003479A5" w:rsidP="003479A5">
      <w:pPr>
        <w:rPr>
          <w:rFonts w:ascii="Arial" w:hAnsi="Arial" w:cs="Arial"/>
          <w:sz w:val="44"/>
          <w:szCs w:val="44"/>
          <w:lang w:val="be-BY"/>
        </w:rPr>
      </w:pPr>
    </w:p>
    <w:p w:rsidR="00D36BDA" w:rsidRDefault="00D36BDA" w:rsidP="003479A5">
      <w:pPr>
        <w:rPr>
          <w:rFonts w:ascii="Arial" w:hAnsi="Arial" w:cs="Arial"/>
          <w:sz w:val="44"/>
          <w:szCs w:val="44"/>
          <w:lang w:val="be-BY"/>
        </w:rPr>
      </w:pPr>
    </w:p>
    <w:p w:rsidR="00D36BDA" w:rsidRDefault="00D36BDA" w:rsidP="003479A5">
      <w:pPr>
        <w:rPr>
          <w:rFonts w:ascii="Arial" w:hAnsi="Arial" w:cs="Arial"/>
          <w:sz w:val="44"/>
          <w:szCs w:val="44"/>
          <w:lang w:val="be-BY"/>
        </w:rPr>
      </w:pPr>
    </w:p>
    <w:p w:rsidR="00D36BDA" w:rsidRDefault="00D36BDA" w:rsidP="003479A5">
      <w:pPr>
        <w:rPr>
          <w:rFonts w:ascii="Arial" w:hAnsi="Arial" w:cs="Arial"/>
          <w:sz w:val="44"/>
          <w:szCs w:val="44"/>
          <w:lang w:val="be-BY"/>
        </w:rPr>
      </w:pPr>
    </w:p>
    <w:p w:rsidR="00D36BDA" w:rsidRDefault="00D36BDA" w:rsidP="003479A5">
      <w:pPr>
        <w:rPr>
          <w:rFonts w:ascii="Arial" w:hAnsi="Arial" w:cs="Arial"/>
          <w:sz w:val="44"/>
          <w:szCs w:val="44"/>
          <w:lang w:val="be-BY"/>
        </w:rPr>
      </w:pPr>
    </w:p>
    <w:p w:rsidR="00D36BDA" w:rsidRDefault="00D36BDA" w:rsidP="003479A5">
      <w:pPr>
        <w:rPr>
          <w:rFonts w:ascii="Arial" w:hAnsi="Arial" w:cs="Arial"/>
          <w:sz w:val="44"/>
          <w:szCs w:val="44"/>
          <w:lang w:val="be-BY"/>
        </w:rPr>
      </w:pPr>
    </w:p>
    <w:p w:rsidR="00D36BDA" w:rsidRDefault="00D36BDA" w:rsidP="003479A5">
      <w:pPr>
        <w:rPr>
          <w:rFonts w:ascii="Arial" w:hAnsi="Arial" w:cs="Arial"/>
          <w:sz w:val="44"/>
          <w:szCs w:val="44"/>
          <w:lang w:val="be-BY"/>
        </w:rPr>
      </w:pPr>
    </w:p>
    <w:p w:rsidR="00D36BDA" w:rsidRDefault="00D36BDA" w:rsidP="003479A5">
      <w:pPr>
        <w:rPr>
          <w:rFonts w:ascii="Arial" w:hAnsi="Arial" w:cs="Arial"/>
          <w:sz w:val="44"/>
          <w:szCs w:val="44"/>
          <w:lang w:val="be-BY"/>
        </w:rPr>
      </w:pPr>
    </w:p>
    <w:p w:rsidR="00D36BDA" w:rsidRDefault="00D36BDA" w:rsidP="003479A5">
      <w:pPr>
        <w:rPr>
          <w:rFonts w:ascii="Arial" w:hAnsi="Arial" w:cs="Arial"/>
          <w:sz w:val="44"/>
          <w:szCs w:val="44"/>
          <w:lang w:val="be-BY"/>
        </w:rPr>
      </w:pPr>
    </w:p>
    <w:p w:rsidR="00D36BDA" w:rsidRDefault="00D36BDA" w:rsidP="003479A5">
      <w:pPr>
        <w:rPr>
          <w:rFonts w:ascii="Arial" w:hAnsi="Arial" w:cs="Arial"/>
          <w:sz w:val="44"/>
          <w:szCs w:val="44"/>
          <w:lang w:val="be-BY"/>
        </w:rPr>
      </w:pPr>
    </w:p>
    <w:p w:rsidR="00D36BDA" w:rsidRDefault="00D36BDA" w:rsidP="003479A5">
      <w:pPr>
        <w:rPr>
          <w:rFonts w:ascii="Arial" w:hAnsi="Arial" w:cs="Arial"/>
          <w:sz w:val="44"/>
          <w:szCs w:val="44"/>
          <w:lang w:val="be-BY"/>
        </w:rPr>
      </w:pPr>
    </w:p>
    <w:p w:rsidR="002337E2" w:rsidRDefault="002337E2" w:rsidP="003479A5">
      <w:pPr>
        <w:rPr>
          <w:rFonts w:ascii="Arial" w:hAnsi="Arial" w:cs="Arial"/>
          <w:sz w:val="44"/>
          <w:szCs w:val="44"/>
          <w:lang w:val="be-BY"/>
        </w:rPr>
      </w:pPr>
    </w:p>
    <w:p w:rsidR="002337E2" w:rsidRDefault="002337E2" w:rsidP="003479A5">
      <w:pPr>
        <w:rPr>
          <w:rFonts w:ascii="Arial" w:hAnsi="Arial" w:cs="Arial"/>
          <w:sz w:val="44"/>
          <w:szCs w:val="44"/>
          <w:lang w:val="be-BY"/>
        </w:rPr>
      </w:pPr>
    </w:p>
    <w:p w:rsidR="002337E2" w:rsidRDefault="002337E2" w:rsidP="003479A5">
      <w:pPr>
        <w:rPr>
          <w:rFonts w:ascii="Arial" w:hAnsi="Arial" w:cs="Arial"/>
          <w:sz w:val="44"/>
          <w:szCs w:val="44"/>
          <w:lang w:val="be-BY"/>
        </w:rPr>
      </w:pPr>
    </w:p>
    <w:p w:rsidR="002337E2" w:rsidRDefault="002337E2" w:rsidP="002337E2">
      <w:pPr>
        <w:rPr>
          <w:rFonts w:ascii="Arial" w:hAnsi="Arial" w:cs="Arial"/>
          <w:i/>
          <w:sz w:val="72"/>
          <w:szCs w:val="72"/>
          <w:lang w:val="be-BY"/>
        </w:rPr>
      </w:pPr>
    </w:p>
    <w:p w:rsidR="002337E2" w:rsidRDefault="002337E2" w:rsidP="002337E2">
      <w:pPr>
        <w:rPr>
          <w:rFonts w:ascii="Arial" w:hAnsi="Arial" w:cs="Arial"/>
          <w:i/>
          <w:sz w:val="72"/>
          <w:szCs w:val="72"/>
          <w:lang w:val="be-BY"/>
        </w:rPr>
      </w:pPr>
    </w:p>
    <w:p w:rsidR="002337E2" w:rsidRDefault="002337E2" w:rsidP="002337E2">
      <w:pPr>
        <w:jc w:val="center"/>
        <w:rPr>
          <w:rFonts w:ascii="Arial" w:hAnsi="Arial" w:cs="Arial"/>
          <w:i/>
          <w:sz w:val="72"/>
          <w:szCs w:val="72"/>
          <w:lang w:val="be-BY"/>
        </w:rPr>
      </w:pPr>
      <w:r w:rsidRPr="002337E2">
        <w:rPr>
          <w:rFonts w:ascii="Arial" w:hAnsi="Arial" w:cs="Arial"/>
          <w:i/>
          <w:sz w:val="72"/>
          <w:szCs w:val="72"/>
          <w:lang w:val="be-BY"/>
        </w:rPr>
        <w:t>Хаталар өҫтөндә эште ойоштороу</w:t>
      </w:r>
    </w:p>
    <w:p w:rsidR="002337E2" w:rsidRDefault="002337E2" w:rsidP="002337E2">
      <w:pPr>
        <w:jc w:val="center"/>
        <w:rPr>
          <w:rFonts w:ascii="Arial" w:hAnsi="Arial" w:cs="Arial"/>
          <w:i/>
          <w:sz w:val="72"/>
          <w:szCs w:val="72"/>
          <w:lang w:val="be-BY"/>
        </w:rPr>
      </w:pPr>
    </w:p>
    <w:p w:rsidR="002337E2" w:rsidRPr="002337E2" w:rsidRDefault="002337E2" w:rsidP="002337E2">
      <w:pPr>
        <w:jc w:val="center"/>
        <w:rPr>
          <w:rFonts w:ascii="Arial" w:hAnsi="Arial" w:cs="Arial"/>
          <w:sz w:val="52"/>
          <w:szCs w:val="52"/>
          <w:lang w:val="be-BY"/>
        </w:rPr>
      </w:pPr>
      <w:r>
        <w:rPr>
          <w:rFonts w:ascii="Arial" w:hAnsi="Arial" w:cs="Arial"/>
          <w:sz w:val="52"/>
          <w:szCs w:val="52"/>
          <w:lang w:val="be-BY"/>
        </w:rPr>
        <w:t>Шәрипова Айгөл Вәсил ҡыҙының сығышы</w:t>
      </w:r>
    </w:p>
    <w:p w:rsidR="00D36BDA" w:rsidRDefault="0063620F" w:rsidP="003479A5">
      <w:pPr>
        <w:rPr>
          <w:rFonts w:ascii="Arial" w:hAnsi="Arial" w:cs="Arial"/>
          <w:sz w:val="44"/>
          <w:szCs w:val="44"/>
          <w:lang w:val="be-BY"/>
        </w:rPr>
      </w:pPr>
      <w:r>
        <w:rPr>
          <w:rFonts w:ascii="Arial" w:hAnsi="Arial" w:cs="Arial"/>
          <w:sz w:val="44"/>
          <w:szCs w:val="44"/>
          <w:lang w:val="be-BY"/>
        </w:rPr>
        <w:t xml:space="preserve">          </w:t>
      </w:r>
    </w:p>
    <w:p w:rsidR="00D36BDA" w:rsidRDefault="00D36BDA" w:rsidP="003479A5">
      <w:pPr>
        <w:rPr>
          <w:rFonts w:ascii="Arial" w:hAnsi="Arial" w:cs="Arial"/>
          <w:sz w:val="44"/>
          <w:szCs w:val="44"/>
          <w:lang w:val="be-BY"/>
        </w:rPr>
      </w:pPr>
    </w:p>
    <w:p w:rsidR="00D36BDA" w:rsidRDefault="00D36BDA" w:rsidP="003479A5">
      <w:pPr>
        <w:rPr>
          <w:rFonts w:ascii="Arial" w:hAnsi="Arial" w:cs="Arial"/>
          <w:sz w:val="44"/>
          <w:szCs w:val="44"/>
          <w:lang w:val="be-BY"/>
        </w:rPr>
      </w:pPr>
    </w:p>
    <w:p w:rsidR="002337E2" w:rsidRDefault="002337E2" w:rsidP="003479A5">
      <w:pPr>
        <w:rPr>
          <w:rFonts w:ascii="Arial" w:hAnsi="Arial" w:cs="Arial"/>
          <w:sz w:val="44"/>
          <w:szCs w:val="44"/>
          <w:lang w:val="be-BY"/>
        </w:rPr>
      </w:pPr>
    </w:p>
    <w:p w:rsidR="002337E2" w:rsidRDefault="002337E2" w:rsidP="003479A5">
      <w:pPr>
        <w:rPr>
          <w:rFonts w:ascii="Arial" w:hAnsi="Arial" w:cs="Arial"/>
          <w:sz w:val="44"/>
          <w:szCs w:val="44"/>
          <w:lang w:val="be-BY"/>
        </w:rPr>
      </w:pPr>
    </w:p>
    <w:p w:rsidR="002337E2" w:rsidRDefault="002337E2" w:rsidP="003479A5">
      <w:pPr>
        <w:rPr>
          <w:rFonts w:ascii="Arial" w:hAnsi="Arial" w:cs="Arial"/>
          <w:sz w:val="44"/>
          <w:szCs w:val="44"/>
          <w:lang w:val="be-BY"/>
        </w:rPr>
      </w:pPr>
    </w:p>
    <w:p w:rsidR="002337E2" w:rsidRDefault="002337E2" w:rsidP="003479A5">
      <w:pPr>
        <w:rPr>
          <w:rFonts w:ascii="Arial" w:hAnsi="Arial" w:cs="Arial"/>
          <w:sz w:val="44"/>
          <w:szCs w:val="44"/>
          <w:lang w:val="be-BY"/>
        </w:rPr>
      </w:pPr>
    </w:p>
    <w:p w:rsidR="002337E2" w:rsidRDefault="002337E2" w:rsidP="003479A5">
      <w:pPr>
        <w:rPr>
          <w:rFonts w:ascii="Arial" w:hAnsi="Arial" w:cs="Arial"/>
          <w:sz w:val="44"/>
          <w:szCs w:val="44"/>
          <w:lang w:val="be-BY"/>
        </w:rPr>
      </w:pPr>
    </w:p>
    <w:p w:rsidR="002337E2" w:rsidRDefault="002337E2" w:rsidP="002337E2">
      <w:pPr>
        <w:jc w:val="center"/>
        <w:rPr>
          <w:rFonts w:ascii="Arial" w:hAnsi="Arial" w:cs="Arial"/>
          <w:sz w:val="44"/>
          <w:szCs w:val="44"/>
          <w:lang w:val="be-BY"/>
        </w:rPr>
      </w:pPr>
    </w:p>
    <w:p w:rsidR="00D36BDA" w:rsidRDefault="00D36BDA" w:rsidP="003479A5">
      <w:pPr>
        <w:rPr>
          <w:rFonts w:ascii="Arial" w:hAnsi="Arial" w:cs="Arial"/>
          <w:sz w:val="44"/>
          <w:szCs w:val="44"/>
          <w:lang w:val="be-BY"/>
        </w:rPr>
      </w:pPr>
    </w:p>
    <w:p w:rsidR="00D36BDA" w:rsidRDefault="00D36BDA" w:rsidP="003479A5">
      <w:pPr>
        <w:rPr>
          <w:rFonts w:ascii="Arial" w:hAnsi="Arial" w:cs="Arial"/>
          <w:sz w:val="44"/>
          <w:szCs w:val="44"/>
          <w:lang w:val="be-BY"/>
        </w:rPr>
      </w:pPr>
    </w:p>
    <w:p w:rsidR="002337E2" w:rsidRDefault="002337E2" w:rsidP="003479A5">
      <w:pPr>
        <w:rPr>
          <w:rFonts w:ascii="Arial" w:hAnsi="Arial" w:cs="Arial"/>
          <w:sz w:val="44"/>
          <w:szCs w:val="44"/>
          <w:lang w:val="be-BY"/>
        </w:rPr>
      </w:pPr>
    </w:p>
    <w:p w:rsidR="002337E2" w:rsidRDefault="002337E2" w:rsidP="003479A5">
      <w:pPr>
        <w:rPr>
          <w:rFonts w:ascii="Arial" w:hAnsi="Arial" w:cs="Arial"/>
          <w:sz w:val="44"/>
          <w:szCs w:val="44"/>
          <w:lang w:val="be-BY"/>
        </w:rPr>
      </w:pPr>
    </w:p>
    <w:p w:rsidR="002337E2" w:rsidRDefault="002337E2" w:rsidP="003479A5">
      <w:pPr>
        <w:rPr>
          <w:rFonts w:ascii="Arial" w:hAnsi="Arial" w:cs="Arial"/>
          <w:sz w:val="44"/>
          <w:szCs w:val="44"/>
          <w:lang w:val="be-BY"/>
        </w:rPr>
      </w:pPr>
    </w:p>
    <w:p w:rsidR="002337E2" w:rsidRDefault="002337E2" w:rsidP="003479A5">
      <w:pPr>
        <w:rPr>
          <w:rFonts w:ascii="Arial" w:hAnsi="Arial" w:cs="Arial"/>
          <w:sz w:val="44"/>
          <w:szCs w:val="44"/>
          <w:lang w:val="be-BY"/>
        </w:rPr>
      </w:pPr>
    </w:p>
    <w:p w:rsidR="0063620F" w:rsidRDefault="0063620F" w:rsidP="003479A5">
      <w:pPr>
        <w:rPr>
          <w:rFonts w:ascii="Arial" w:hAnsi="Arial" w:cs="Arial"/>
          <w:sz w:val="44"/>
          <w:szCs w:val="44"/>
          <w:lang w:val="be-BY"/>
        </w:rPr>
      </w:pPr>
    </w:p>
    <w:p w:rsidR="0063620F" w:rsidRDefault="0063620F" w:rsidP="003479A5">
      <w:pPr>
        <w:rPr>
          <w:rFonts w:ascii="Arial" w:hAnsi="Arial" w:cs="Arial"/>
          <w:sz w:val="44"/>
          <w:szCs w:val="44"/>
          <w:lang w:val="be-BY"/>
        </w:rPr>
      </w:pPr>
    </w:p>
    <w:p w:rsidR="00D36BDA" w:rsidRDefault="00D36BDA" w:rsidP="003479A5">
      <w:pPr>
        <w:rPr>
          <w:rFonts w:ascii="Arial" w:hAnsi="Arial" w:cs="Arial"/>
          <w:sz w:val="44"/>
          <w:szCs w:val="44"/>
          <w:lang w:val="be-BY"/>
        </w:rPr>
      </w:pPr>
    </w:p>
    <w:p w:rsidR="00D36BDA" w:rsidRPr="003479A5" w:rsidRDefault="00D36BDA" w:rsidP="003479A5">
      <w:pPr>
        <w:rPr>
          <w:rFonts w:ascii="Arial" w:hAnsi="Arial" w:cs="Arial"/>
          <w:sz w:val="44"/>
          <w:szCs w:val="44"/>
          <w:lang w:val="be-BY"/>
        </w:rPr>
      </w:pPr>
    </w:p>
    <w:sectPr w:rsidR="00D36BDA" w:rsidRPr="003479A5" w:rsidSect="006362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300"/>
    <w:multiLevelType w:val="hybridMultilevel"/>
    <w:tmpl w:val="9A3A4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67B3"/>
    <w:multiLevelType w:val="hybridMultilevel"/>
    <w:tmpl w:val="E0B8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510D"/>
    <w:multiLevelType w:val="hybridMultilevel"/>
    <w:tmpl w:val="1FB60650"/>
    <w:lvl w:ilvl="0" w:tplc="F352274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5158C"/>
    <w:multiLevelType w:val="hybridMultilevel"/>
    <w:tmpl w:val="6ABA0294"/>
    <w:lvl w:ilvl="0" w:tplc="E4D8F7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4B3305"/>
    <w:multiLevelType w:val="hybridMultilevel"/>
    <w:tmpl w:val="609CD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F2EF1"/>
    <w:multiLevelType w:val="hybridMultilevel"/>
    <w:tmpl w:val="0D7CD052"/>
    <w:lvl w:ilvl="0" w:tplc="0B0AE5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41C"/>
    <w:rsid w:val="00007FEE"/>
    <w:rsid w:val="000121E2"/>
    <w:rsid w:val="00030B5B"/>
    <w:rsid w:val="00033EA1"/>
    <w:rsid w:val="00070CF2"/>
    <w:rsid w:val="000818D8"/>
    <w:rsid w:val="00081C40"/>
    <w:rsid w:val="000A17CC"/>
    <w:rsid w:val="000F75A8"/>
    <w:rsid w:val="000F7844"/>
    <w:rsid w:val="001206A0"/>
    <w:rsid w:val="00140F8E"/>
    <w:rsid w:val="0015022F"/>
    <w:rsid w:val="001713FE"/>
    <w:rsid w:val="001A458D"/>
    <w:rsid w:val="001F7887"/>
    <w:rsid w:val="002337E2"/>
    <w:rsid w:val="0024255C"/>
    <w:rsid w:val="00273093"/>
    <w:rsid w:val="00292A11"/>
    <w:rsid w:val="00294784"/>
    <w:rsid w:val="002C3234"/>
    <w:rsid w:val="002C4E11"/>
    <w:rsid w:val="002E0915"/>
    <w:rsid w:val="002E3735"/>
    <w:rsid w:val="002E40BC"/>
    <w:rsid w:val="002F17EA"/>
    <w:rsid w:val="002F79F6"/>
    <w:rsid w:val="0031421D"/>
    <w:rsid w:val="003159B9"/>
    <w:rsid w:val="003479A5"/>
    <w:rsid w:val="0035382A"/>
    <w:rsid w:val="003548B4"/>
    <w:rsid w:val="0037109B"/>
    <w:rsid w:val="00381EDF"/>
    <w:rsid w:val="00396A41"/>
    <w:rsid w:val="003A5292"/>
    <w:rsid w:val="003B59BD"/>
    <w:rsid w:val="003B6AF1"/>
    <w:rsid w:val="003D3277"/>
    <w:rsid w:val="004079E2"/>
    <w:rsid w:val="004114C5"/>
    <w:rsid w:val="00414562"/>
    <w:rsid w:val="004330B2"/>
    <w:rsid w:val="004549D6"/>
    <w:rsid w:val="00482406"/>
    <w:rsid w:val="00483302"/>
    <w:rsid w:val="00497C49"/>
    <w:rsid w:val="004A1267"/>
    <w:rsid w:val="004D4AB5"/>
    <w:rsid w:val="004D4C3D"/>
    <w:rsid w:val="005010BD"/>
    <w:rsid w:val="0051625E"/>
    <w:rsid w:val="00591371"/>
    <w:rsid w:val="005D5CD5"/>
    <w:rsid w:val="00616480"/>
    <w:rsid w:val="006167C8"/>
    <w:rsid w:val="0062457E"/>
    <w:rsid w:val="0063620F"/>
    <w:rsid w:val="00654F7E"/>
    <w:rsid w:val="00672532"/>
    <w:rsid w:val="00674CE8"/>
    <w:rsid w:val="00675442"/>
    <w:rsid w:val="006816AD"/>
    <w:rsid w:val="0069447B"/>
    <w:rsid w:val="006A7AD3"/>
    <w:rsid w:val="006D3BDC"/>
    <w:rsid w:val="006E03E9"/>
    <w:rsid w:val="006F7B4B"/>
    <w:rsid w:val="00725272"/>
    <w:rsid w:val="0072603D"/>
    <w:rsid w:val="00732161"/>
    <w:rsid w:val="007343E1"/>
    <w:rsid w:val="007444E4"/>
    <w:rsid w:val="0075324B"/>
    <w:rsid w:val="007554D0"/>
    <w:rsid w:val="0075551E"/>
    <w:rsid w:val="007840A6"/>
    <w:rsid w:val="007911C7"/>
    <w:rsid w:val="007C7F46"/>
    <w:rsid w:val="007E19C7"/>
    <w:rsid w:val="007F32A8"/>
    <w:rsid w:val="008014EF"/>
    <w:rsid w:val="008017FD"/>
    <w:rsid w:val="00803843"/>
    <w:rsid w:val="0080708F"/>
    <w:rsid w:val="00810417"/>
    <w:rsid w:val="008172B2"/>
    <w:rsid w:val="008229E9"/>
    <w:rsid w:val="008406AD"/>
    <w:rsid w:val="00846AA7"/>
    <w:rsid w:val="008571CE"/>
    <w:rsid w:val="008674F7"/>
    <w:rsid w:val="00876A95"/>
    <w:rsid w:val="00883D44"/>
    <w:rsid w:val="00891516"/>
    <w:rsid w:val="008A239E"/>
    <w:rsid w:val="008A2EF5"/>
    <w:rsid w:val="008A7DE0"/>
    <w:rsid w:val="008B6DCB"/>
    <w:rsid w:val="008C34E2"/>
    <w:rsid w:val="008E40FF"/>
    <w:rsid w:val="008E7774"/>
    <w:rsid w:val="008E7E52"/>
    <w:rsid w:val="008F0310"/>
    <w:rsid w:val="00901290"/>
    <w:rsid w:val="00901FA3"/>
    <w:rsid w:val="009209CE"/>
    <w:rsid w:val="00922E67"/>
    <w:rsid w:val="00932191"/>
    <w:rsid w:val="0096030D"/>
    <w:rsid w:val="00967720"/>
    <w:rsid w:val="0097499C"/>
    <w:rsid w:val="00984B1F"/>
    <w:rsid w:val="0099341C"/>
    <w:rsid w:val="00993730"/>
    <w:rsid w:val="009A1182"/>
    <w:rsid w:val="009C36A9"/>
    <w:rsid w:val="009D13D9"/>
    <w:rsid w:val="009D4C1C"/>
    <w:rsid w:val="00A13C40"/>
    <w:rsid w:val="00A21223"/>
    <w:rsid w:val="00A27154"/>
    <w:rsid w:val="00A36B09"/>
    <w:rsid w:val="00A479DA"/>
    <w:rsid w:val="00A509B9"/>
    <w:rsid w:val="00A81429"/>
    <w:rsid w:val="00A950C5"/>
    <w:rsid w:val="00AA39DB"/>
    <w:rsid w:val="00AB461E"/>
    <w:rsid w:val="00AE0278"/>
    <w:rsid w:val="00AF0BC1"/>
    <w:rsid w:val="00AF1C96"/>
    <w:rsid w:val="00B04BEF"/>
    <w:rsid w:val="00B066C1"/>
    <w:rsid w:val="00B15F4A"/>
    <w:rsid w:val="00B262A5"/>
    <w:rsid w:val="00B41C6B"/>
    <w:rsid w:val="00B52A08"/>
    <w:rsid w:val="00B577BA"/>
    <w:rsid w:val="00B712A6"/>
    <w:rsid w:val="00B943BD"/>
    <w:rsid w:val="00BA022E"/>
    <w:rsid w:val="00BB5200"/>
    <w:rsid w:val="00BC1D55"/>
    <w:rsid w:val="00BD3E0C"/>
    <w:rsid w:val="00BD5E50"/>
    <w:rsid w:val="00BF2C47"/>
    <w:rsid w:val="00BF5F06"/>
    <w:rsid w:val="00C16828"/>
    <w:rsid w:val="00C45C0C"/>
    <w:rsid w:val="00C537F4"/>
    <w:rsid w:val="00C62746"/>
    <w:rsid w:val="00C63B30"/>
    <w:rsid w:val="00C645C5"/>
    <w:rsid w:val="00C6467D"/>
    <w:rsid w:val="00C65542"/>
    <w:rsid w:val="00C66BD7"/>
    <w:rsid w:val="00C76AF2"/>
    <w:rsid w:val="00CA4C18"/>
    <w:rsid w:val="00CB0E8D"/>
    <w:rsid w:val="00CB2E47"/>
    <w:rsid w:val="00CB38E6"/>
    <w:rsid w:val="00CB574D"/>
    <w:rsid w:val="00CC7942"/>
    <w:rsid w:val="00D31D1E"/>
    <w:rsid w:val="00D36BDA"/>
    <w:rsid w:val="00D40028"/>
    <w:rsid w:val="00D42D5D"/>
    <w:rsid w:val="00D54B6B"/>
    <w:rsid w:val="00D83747"/>
    <w:rsid w:val="00D95389"/>
    <w:rsid w:val="00DC1E1D"/>
    <w:rsid w:val="00DC2CF0"/>
    <w:rsid w:val="00DC6F2D"/>
    <w:rsid w:val="00E01B8F"/>
    <w:rsid w:val="00E026C6"/>
    <w:rsid w:val="00E049D8"/>
    <w:rsid w:val="00E13848"/>
    <w:rsid w:val="00E27284"/>
    <w:rsid w:val="00E63FAD"/>
    <w:rsid w:val="00E676AE"/>
    <w:rsid w:val="00E7530F"/>
    <w:rsid w:val="00E83B6A"/>
    <w:rsid w:val="00EF351B"/>
    <w:rsid w:val="00F104CC"/>
    <w:rsid w:val="00F228A3"/>
    <w:rsid w:val="00F4057D"/>
    <w:rsid w:val="00FA4682"/>
    <w:rsid w:val="00FA7988"/>
    <w:rsid w:val="00FB42CF"/>
    <w:rsid w:val="00FC2803"/>
    <w:rsid w:val="00FF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7248-02B4-46C3-A6CB-9BFE986F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7-а класс</vt:lpstr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7-а класс</dc:title>
  <dc:subject/>
  <dc:creator>ДОМ</dc:creator>
  <cp:keywords/>
  <dc:description/>
  <cp:lastModifiedBy>ДОМ</cp:lastModifiedBy>
  <cp:revision>101</cp:revision>
  <cp:lastPrinted>2010-12-21T16:53:00Z</cp:lastPrinted>
  <dcterms:created xsi:type="dcterms:W3CDTF">2009-05-19T11:02:00Z</dcterms:created>
  <dcterms:modified xsi:type="dcterms:W3CDTF">2010-12-21T16:55:00Z</dcterms:modified>
</cp:coreProperties>
</file>