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AD" w:rsidRPr="000813AD" w:rsidRDefault="000813AD" w:rsidP="000813AD">
      <w:pPr>
        <w:spacing w:after="0" w:line="360" w:lineRule="auto"/>
        <w:jc w:val="center"/>
        <w:outlineLvl w:val="0"/>
        <w:rPr>
          <w:rFonts w:ascii="Times New Roman" w:eastAsia="Times New Roman" w:hAnsi="Times New Roman" w:cs="Times New Roman"/>
          <w:b/>
          <w:bCs/>
          <w:kern w:val="36"/>
          <w:sz w:val="28"/>
          <w:szCs w:val="28"/>
        </w:rPr>
      </w:pPr>
      <w:r w:rsidRPr="000813AD">
        <w:rPr>
          <w:rFonts w:ascii="Times New Roman" w:eastAsia="Times New Roman" w:hAnsi="Times New Roman" w:cs="Times New Roman"/>
          <w:b/>
          <w:bCs/>
          <w:kern w:val="36"/>
          <w:sz w:val="28"/>
          <w:szCs w:val="28"/>
        </w:rPr>
        <w:t xml:space="preserve">Происхождение фамилии </w:t>
      </w:r>
      <w:proofErr w:type="spellStart"/>
      <w:r w:rsidRPr="000813AD">
        <w:rPr>
          <w:rFonts w:ascii="Times New Roman" w:eastAsia="Times New Roman" w:hAnsi="Times New Roman" w:cs="Times New Roman"/>
          <w:b/>
          <w:bCs/>
          <w:kern w:val="36"/>
          <w:sz w:val="28"/>
          <w:szCs w:val="28"/>
        </w:rPr>
        <w:t>Стукалов</w:t>
      </w:r>
      <w:r w:rsidR="008349A0">
        <w:rPr>
          <w:rFonts w:ascii="Times New Roman" w:eastAsia="Times New Roman" w:hAnsi="Times New Roman" w:cs="Times New Roman"/>
          <w:b/>
          <w:bCs/>
          <w:kern w:val="36"/>
          <w:sz w:val="28"/>
          <w:szCs w:val="28"/>
        </w:rPr>
        <w:t>а</w:t>
      </w:r>
      <w:proofErr w:type="spellEnd"/>
    </w:p>
    <w:p w:rsidR="00000000" w:rsidRPr="000813AD" w:rsidRDefault="000813AD" w:rsidP="000813AD">
      <w:pPr>
        <w:spacing w:after="0" w:line="360" w:lineRule="auto"/>
        <w:jc w:val="both"/>
        <w:rPr>
          <w:rFonts w:ascii="Times New Roman" w:hAnsi="Times New Roman" w:cs="Times New Roman"/>
          <w:color w:val="000000"/>
          <w:sz w:val="28"/>
          <w:szCs w:val="28"/>
          <w:lang w:val="en-US"/>
        </w:rPr>
      </w:pPr>
      <w:r w:rsidRPr="000813AD">
        <w:rPr>
          <w:rFonts w:ascii="Times New Roman" w:hAnsi="Times New Roman" w:cs="Times New Roman"/>
          <w:color w:val="000000"/>
          <w:sz w:val="28"/>
          <w:szCs w:val="28"/>
        </w:rPr>
        <w:t xml:space="preserve">Семейное наименование </w:t>
      </w:r>
      <w:proofErr w:type="spellStart"/>
      <w:r w:rsidRPr="000813AD">
        <w:rPr>
          <w:rFonts w:ascii="Times New Roman" w:hAnsi="Times New Roman" w:cs="Times New Roman"/>
          <w:color w:val="000000"/>
          <w:sz w:val="28"/>
          <w:szCs w:val="28"/>
        </w:rPr>
        <w:t>Стукалов</w:t>
      </w:r>
      <w:proofErr w:type="spellEnd"/>
      <w:r w:rsidRPr="000813AD">
        <w:rPr>
          <w:rFonts w:ascii="Times New Roman" w:hAnsi="Times New Roman" w:cs="Times New Roman"/>
          <w:color w:val="000000"/>
          <w:sz w:val="28"/>
          <w:szCs w:val="28"/>
        </w:rPr>
        <w:t xml:space="preserve"> принадлежит к древнему типу славянских фамилий, образованных от личного прозвища родоначальника.</w:t>
      </w:r>
    </w:p>
    <w:p w:rsidR="000813AD" w:rsidRPr="000813AD" w:rsidRDefault="000813AD" w:rsidP="000813AD">
      <w:pPr>
        <w:spacing w:after="0" w:line="360" w:lineRule="auto"/>
        <w:jc w:val="both"/>
        <w:rPr>
          <w:rFonts w:ascii="Times New Roman" w:hAnsi="Times New Roman" w:cs="Times New Roman"/>
          <w:color w:val="000000"/>
          <w:sz w:val="28"/>
          <w:szCs w:val="28"/>
          <w:lang w:val="en-US"/>
        </w:rPr>
      </w:pPr>
      <w:r w:rsidRPr="000813AD">
        <w:rPr>
          <w:rFonts w:ascii="Times New Roman" w:hAnsi="Times New Roman" w:cs="Times New Roman"/>
          <w:color w:val="000000"/>
          <w:sz w:val="28"/>
          <w:szCs w:val="28"/>
        </w:rPr>
        <w:t>Прозвища могли характеризовать особенности внешности или поведения человека, отмечать место его рождения или национальность. Особую группу древних славянских прозвищ составляли именования, указывающие на род занятий их носителей. Чаще всего подобные прозвания возникали в том случае, если человек был мастером своего дела. В любом случае ремесленники пользовались особым уважением, поэтому даже в официальных документах за ними зачастую сохранялось профессиональное именование.</w:t>
      </w:r>
    </w:p>
    <w:p w:rsidR="000813AD" w:rsidRPr="000813AD" w:rsidRDefault="000813AD" w:rsidP="000813AD">
      <w:pPr>
        <w:spacing w:after="0" w:line="360" w:lineRule="auto"/>
        <w:jc w:val="both"/>
        <w:rPr>
          <w:rFonts w:ascii="Times New Roman" w:hAnsi="Times New Roman" w:cs="Times New Roman"/>
          <w:color w:val="000000"/>
          <w:sz w:val="28"/>
          <w:szCs w:val="28"/>
          <w:lang w:val="en-US"/>
        </w:rPr>
      </w:pPr>
      <w:r w:rsidRPr="000813AD">
        <w:rPr>
          <w:rFonts w:ascii="Times New Roman" w:hAnsi="Times New Roman" w:cs="Times New Roman"/>
          <w:color w:val="000000"/>
          <w:sz w:val="28"/>
          <w:szCs w:val="28"/>
        </w:rPr>
        <w:t xml:space="preserve">В основе фамилии </w:t>
      </w:r>
      <w:proofErr w:type="spellStart"/>
      <w:r w:rsidRPr="000813AD">
        <w:rPr>
          <w:rFonts w:ascii="Times New Roman" w:hAnsi="Times New Roman" w:cs="Times New Roman"/>
          <w:color w:val="000000"/>
          <w:sz w:val="28"/>
          <w:szCs w:val="28"/>
        </w:rPr>
        <w:t>Стукалов</w:t>
      </w:r>
      <w:proofErr w:type="spellEnd"/>
      <w:r w:rsidRPr="000813AD">
        <w:rPr>
          <w:rFonts w:ascii="Times New Roman" w:hAnsi="Times New Roman" w:cs="Times New Roman"/>
          <w:color w:val="000000"/>
          <w:sz w:val="28"/>
          <w:szCs w:val="28"/>
        </w:rPr>
        <w:t xml:space="preserve"> лежит прозвище родоначальника</w:t>
      </w:r>
      <w:proofErr w:type="gramStart"/>
      <w:r w:rsidRPr="000813AD">
        <w:rPr>
          <w:rFonts w:ascii="Times New Roman" w:hAnsi="Times New Roman" w:cs="Times New Roman"/>
          <w:color w:val="000000"/>
          <w:sz w:val="28"/>
          <w:szCs w:val="28"/>
        </w:rPr>
        <w:t xml:space="preserve"> С</w:t>
      </w:r>
      <w:proofErr w:type="gramEnd"/>
      <w:r w:rsidRPr="000813AD">
        <w:rPr>
          <w:rFonts w:ascii="Times New Roman" w:hAnsi="Times New Roman" w:cs="Times New Roman"/>
          <w:color w:val="000000"/>
          <w:sz w:val="28"/>
          <w:szCs w:val="28"/>
        </w:rPr>
        <w:t xml:space="preserve">тукало, восходящее к глаголу «стучать», «стукать». </w:t>
      </w:r>
      <w:proofErr w:type="gramStart"/>
      <w:r w:rsidRPr="000813AD">
        <w:rPr>
          <w:rFonts w:ascii="Times New Roman" w:hAnsi="Times New Roman" w:cs="Times New Roman"/>
          <w:color w:val="000000"/>
          <w:sz w:val="28"/>
          <w:szCs w:val="28"/>
        </w:rPr>
        <w:t>Скорее всего, это именование является профессиональным: его мог носить тот, кто по долгу службы много стучал, колотил, например плотник, кровельщик, кузнец, лесоруб, мельник.</w:t>
      </w:r>
      <w:proofErr w:type="gramEnd"/>
      <w:r w:rsidRPr="000813AD">
        <w:rPr>
          <w:rFonts w:ascii="Times New Roman" w:hAnsi="Times New Roman" w:cs="Times New Roman"/>
          <w:color w:val="000000"/>
          <w:sz w:val="28"/>
          <w:szCs w:val="28"/>
        </w:rPr>
        <w:t xml:space="preserve"> Таким прозванием наделяли и того, кто стучал тростью или посохом: пожилого человека, франта, странника. Также </w:t>
      </w:r>
      <w:proofErr w:type="spellStart"/>
      <w:r w:rsidRPr="000813AD">
        <w:rPr>
          <w:rFonts w:ascii="Times New Roman" w:hAnsi="Times New Roman" w:cs="Times New Roman"/>
          <w:color w:val="000000"/>
          <w:sz w:val="28"/>
          <w:szCs w:val="28"/>
        </w:rPr>
        <w:t>Стукалом</w:t>
      </w:r>
      <w:proofErr w:type="spellEnd"/>
      <w:r w:rsidRPr="000813AD">
        <w:rPr>
          <w:rFonts w:ascii="Times New Roman" w:hAnsi="Times New Roman" w:cs="Times New Roman"/>
          <w:color w:val="000000"/>
          <w:sz w:val="28"/>
          <w:szCs w:val="28"/>
        </w:rPr>
        <w:t xml:space="preserve"> могли прозвать азартного игрока в карты, ведь стукалка – это известная карточная игра.</w:t>
      </w:r>
    </w:p>
    <w:p w:rsidR="000813AD" w:rsidRPr="000813AD" w:rsidRDefault="000813AD" w:rsidP="000813AD">
      <w:pPr>
        <w:spacing w:after="0" w:line="360" w:lineRule="auto"/>
        <w:jc w:val="both"/>
        <w:rPr>
          <w:rFonts w:ascii="Times New Roman" w:hAnsi="Times New Roman" w:cs="Times New Roman"/>
          <w:color w:val="000000"/>
          <w:sz w:val="28"/>
          <w:szCs w:val="28"/>
          <w:lang w:val="en-US"/>
        </w:rPr>
      </w:pPr>
      <w:r w:rsidRPr="000813AD">
        <w:rPr>
          <w:rFonts w:ascii="Times New Roman" w:hAnsi="Times New Roman" w:cs="Times New Roman"/>
          <w:color w:val="000000"/>
          <w:sz w:val="28"/>
          <w:szCs w:val="28"/>
        </w:rPr>
        <w:t xml:space="preserve">Общепринятая модель русских родовых именований сложилась не сразу, однако уже к началу XVII века большинство фамилий образовывалось прибавлением к основе суффиксов </w:t>
      </w:r>
      <w:proofErr w:type="gramStart"/>
      <w:r w:rsidRPr="000813AD">
        <w:rPr>
          <w:rFonts w:ascii="Times New Roman" w:hAnsi="Times New Roman" w:cs="Times New Roman"/>
          <w:color w:val="000000"/>
          <w:sz w:val="28"/>
          <w:szCs w:val="28"/>
        </w:rPr>
        <w:t>-</w:t>
      </w:r>
      <w:proofErr w:type="spellStart"/>
      <w:r w:rsidRPr="000813AD">
        <w:rPr>
          <w:rFonts w:ascii="Times New Roman" w:hAnsi="Times New Roman" w:cs="Times New Roman"/>
          <w:color w:val="000000"/>
          <w:sz w:val="28"/>
          <w:szCs w:val="28"/>
        </w:rPr>
        <w:t>о</w:t>
      </w:r>
      <w:proofErr w:type="gramEnd"/>
      <w:r w:rsidRPr="000813AD">
        <w:rPr>
          <w:rFonts w:ascii="Times New Roman" w:hAnsi="Times New Roman" w:cs="Times New Roman"/>
          <w:color w:val="000000"/>
          <w:sz w:val="28"/>
          <w:szCs w:val="28"/>
        </w:rPr>
        <w:t>в</w:t>
      </w:r>
      <w:proofErr w:type="spellEnd"/>
      <w:r w:rsidRPr="000813AD">
        <w:rPr>
          <w:rFonts w:ascii="Times New Roman" w:hAnsi="Times New Roman" w:cs="Times New Roman"/>
          <w:color w:val="000000"/>
          <w:sz w:val="28"/>
          <w:szCs w:val="28"/>
        </w:rPr>
        <w:t>/-ев и -ин, постепенно ставших типичными показателями русских семейных имен. По своему происхождению такие именования являлись притяжательными прилагательными, а их основой чаще всего служило имя либо прозвище отца. При этом суффикс -</w:t>
      </w:r>
      <w:proofErr w:type="spellStart"/>
      <w:r w:rsidRPr="000813AD">
        <w:rPr>
          <w:rFonts w:ascii="Times New Roman" w:hAnsi="Times New Roman" w:cs="Times New Roman"/>
          <w:color w:val="000000"/>
          <w:sz w:val="28"/>
          <w:szCs w:val="28"/>
        </w:rPr>
        <w:t>ов</w:t>
      </w:r>
      <w:proofErr w:type="spellEnd"/>
      <w:r w:rsidRPr="000813AD">
        <w:rPr>
          <w:rFonts w:ascii="Times New Roman" w:hAnsi="Times New Roman" w:cs="Times New Roman"/>
          <w:color w:val="000000"/>
          <w:sz w:val="28"/>
          <w:szCs w:val="28"/>
        </w:rPr>
        <w:t>/-ев прибавлялся к основам на согласный или -о, а фамилии на -ин образовывались от имен и прозвищ, оканчивающихся на -а/-я. Так потомки человека, носившего прозвище</w:t>
      </w:r>
      <w:proofErr w:type="gramStart"/>
      <w:r w:rsidRPr="000813AD">
        <w:rPr>
          <w:rFonts w:ascii="Times New Roman" w:hAnsi="Times New Roman" w:cs="Times New Roman"/>
          <w:color w:val="000000"/>
          <w:sz w:val="28"/>
          <w:szCs w:val="28"/>
        </w:rPr>
        <w:t xml:space="preserve"> С</w:t>
      </w:r>
      <w:proofErr w:type="gramEnd"/>
      <w:r w:rsidRPr="000813AD">
        <w:rPr>
          <w:rFonts w:ascii="Times New Roman" w:hAnsi="Times New Roman" w:cs="Times New Roman"/>
          <w:color w:val="000000"/>
          <w:sz w:val="28"/>
          <w:szCs w:val="28"/>
        </w:rPr>
        <w:t xml:space="preserve">тукало, стали носить фамилию </w:t>
      </w:r>
      <w:proofErr w:type="spellStart"/>
      <w:r w:rsidRPr="000813AD">
        <w:rPr>
          <w:rFonts w:ascii="Times New Roman" w:hAnsi="Times New Roman" w:cs="Times New Roman"/>
          <w:color w:val="000000"/>
          <w:sz w:val="28"/>
          <w:szCs w:val="28"/>
        </w:rPr>
        <w:t>Стукаловы</w:t>
      </w:r>
      <w:proofErr w:type="spellEnd"/>
      <w:r w:rsidRPr="000813AD">
        <w:rPr>
          <w:rFonts w:ascii="Times New Roman" w:hAnsi="Times New Roman" w:cs="Times New Roman"/>
          <w:color w:val="000000"/>
          <w:sz w:val="28"/>
          <w:szCs w:val="28"/>
        </w:rPr>
        <w:t>.</w:t>
      </w:r>
    </w:p>
    <w:p w:rsidR="000813AD" w:rsidRPr="000813AD" w:rsidRDefault="000813AD" w:rsidP="000813AD">
      <w:pPr>
        <w:spacing w:after="0" w:line="360" w:lineRule="auto"/>
        <w:jc w:val="both"/>
        <w:rPr>
          <w:rFonts w:ascii="Times New Roman" w:hAnsi="Times New Roman" w:cs="Times New Roman"/>
          <w:color w:val="000000"/>
          <w:sz w:val="28"/>
          <w:szCs w:val="28"/>
          <w:lang w:val="en-US"/>
        </w:rPr>
      </w:pPr>
    </w:p>
    <w:p w:rsidR="000813AD" w:rsidRPr="000813AD" w:rsidRDefault="000813AD" w:rsidP="000813AD">
      <w:pPr>
        <w:spacing w:after="0" w:line="360" w:lineRule="auto"/>
        <w:jc w:val="both"/>
        <w:rPr>
          <w:rFonts w:ascii="Times New Roman" w:hAnsi="Times New Roman" w:cs="Times New Roman"/>
          <w:sz w:val="28"/>
          <w:szCs w:val="28"/>
          <w:lang w:val="en-US"/>
        </w:rPr>
      </w:pPr>
      <w:r w:rsidRPr="000813AD">
        <w:rPr>
          <w:rFonts w:ascii="Times New Roman" w:hAnsi="Times New Roman" w:cs="Times New Roman"/>
          <w:color w:val="000000"/>
          <w:sz w:val="28"/>
          <w:szCs w:val="28"/>
        </w:rPr>
        <w:t xml:space="preserve">Источники: Веселовский С.Б. </w:t>
      </w:r>
      <w:proofErr w:type="spellStart"/>
      <w:r w:rsidRPr="000813AD">
        <w:rPr>
          <w:rFonts w:ascii="Times New Roman" w:hAnsi="Times New Roman" w:cs="Times New Roman"/>
          <w:color w:val="000000"/>
          <w:sz w:val="28"/>
          <w:szCs w:val="28"/>
        </w:rPr>
        <w:t>Ономастикон</w:t>
      </w:r>
      <w:proofErr w:type="spellEnd"/>
      <w:r w:rsidRPr="000813AD">
        <w:rPr>
          <w:rFonts w:ascii="Times New Roman" w:hAnsi="Times New Roman" w:cs="Times New Roman"/>
          <w:color w:val="000000"/>
          <w:sz w:val="28"/>
          <w:szCs w:val="28"/>
        </w:rPr>
        <w:t xml:space="preserve">. М., 1974. </w:t>
      </w:r>
      <w:proofErr w:type="spellStart"/>
      <w:r w:rsidRPr="000813AD">
        <w:rPr>
          <w:rFonts w:ascii="Times New Roman" w:hAnsi="Times New Roman" w:cs="Times New Roman"/>
          <w:color w:val="000000"/>
          <w:sz w:val="28"/>
          <w:szCs w:val="28"/>
        </w:rPr>
        <w:t>Унбегаун</w:t>
      </w:r>
      <w:proofErr w:type="spellEnd"/>
      <w:r w:rsidRPr="000813AD">
        <w:rPr>
          <w:rFonts w:ascii="Times New Roman" w:hAnsi="Times New Roman" w:cs="Times New Roman"/>
          <w:color w:val="000000"/>
          <w:sz w:val="28"/>
          <w:szCs w:val="28"/>
        </w:rPr>
        <w:t xml:space="preserve"> Б.О. Русские фамилии. М., 1995. </w:t>
      </w:r>
      <w:proofErr w:type="gramStart"/>
      <w:r w:rsidRPr="000813AD">
        <w:rPr>
          <w:rFonts w:ascii="Times New Roman" w:hAnsi="Times New Roman" w:cs="Times New Roman"/>
          <w:color w:val="000000"/>
          <w:sz w:val="28"/>
          <w:szCs w:val="28"/>
        </w:rPr>
        <w:t>Тупиков Н.</w:t>
      </w:r>
      <w:proofErr w:type="gramEnd"/>
      <w:r w:rsidRPr="000813AD">
        <w:rPr>
          <w:rFonts w:ascii="Times New Roman" w:hAnsi="Times New Roman" w:cs="Times New Roman"/>
          <w:color w:val="000000"/>
          <w:sz w:val="28"/>
          <w:szCs w:val="28"/>
        </w:rPr>
        <w:t>М. Словарь древнерусских личных имен. СПб</w:t>
      </w:r>
      <w:proofErr w:type="gramStart"/>
      <w:r w:rsidRPr="000813AD">
        <w:rPr>
          <w:rFonts w:ascii="Times New Roman" w:hAnsi="Times New Roman" w:cs="Times New Roman"/>
          <w:color w:val="000000"/>
          <w:sz w:val="28"/>
          <w:szCs w:val="28"/>
        </w:rPr>
        <w:t xml:space="preserve">., </w:t>
      </w:r>
      <w:proofErr w:type="gramEnd"/>
      <w:r w:rsidRPr="000813AD">
        <w:rPr>
          <w:rFonts w:ascii="Times New Roman" w:hAnsi="Times New Roman" w:cs="Times New Roman"/>
          <w:color w:val="000000"/>
          <w:sz w:val="28"/>
          <w:szCs w:val="28"/>
        </w:rPr>
        <w:t>1903. Суперанская А.В. Словарь русских личных имен. М., 1998. Толковый словарь В. Даля в 4-х т.</w:t>
      </w:r>
    </w:p>
    <w:sectPr w:rsidR="000813AD" w:rsidRPr="000813AD" w:rsidSect="000813AD">
      <w:pgSz w:w="11906" w:h="16838"/>
      <w:pgMar w:top="851"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13AD"/>
    <w:rsid w:val="000813AD"/>
    <w:rsid w:val="0083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813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13A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372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1684</Characters>
  <Application>Microsoft Office Word</Application>
  <DocSecurity>0</DocSecurity>
  <Lines>14</Lines>
  <Paragraphs>3</Paragraphs>
  <ScaleCrop>false</ScaleCrop>
  <Company>Lenovo</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3</cp:revision>
  <dcterms:created xsi:type="dcterms:W3CDTF">2019-01-18T16:54:00Z</dcterms:created>
  <dcterms:modified xsi:type="dcterms:W3CDTF">2019-01-18T16:58:00Z</dcterms:modified>
</cp:coreProperties>
</file>