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8D" w:rsidRDefault="00CE5F8D" w:rsidP="00CE5F8D">
      <w:pPr>
        <w:pStyle w:val="headline"/>
        <w:shd w:val="clear" w:color="auto" w:fill="FFFFFF"/>
        <w:spacing w:before="225" w:beforeAutospacing="0" w:after="225" w:afterAutospacing="0"/>
        <w:ind w:firstLine="360"/>
        <w:jc w:val="center"/>
        <w:rPr>
          <w:color w:val="111111"/>
          <w:sz w:val="28"/>
          <w:szCs w:val="28"/>
        </w:rPr>
      </w:pPr>
      <w:r>
        <w:rPr>
          <w:color w:val="111111"/>
          <w:sz w:val="28"/>
          <w:szCs w:val="28"/>
        </w:rPr>
        <w:t>Муниципальное казенное дошкольное образовательное учреждение д/с №12 «Родничок»</w:t>
      </w:r>
    </w:p>
    <w:p w:rsidR="00CE5F8D" w:rsidRDefault="00CE5F8D" w:rsidP="00CE5F8D">
      <w:pPr>
        <w:pStyle w:val="headline"/>
        <w:shd w:val="clear" w:color="auto" w:fill="FFFFFF"/>
        <w:spacing w:before="225" w:beforeAutospacing="0" w:after="225" w:afterAutospacing="0"/>
        <w:ind w:firstLine="360"/>
        <w:rPr>
          <w:color w:val="111111"/>
          <w:sz w:val="28"/>
          <w:szCs w:val="28"/>
        </w:rPr>
      </w:pPr>
      <w:r>
        <w:rPr>
          <w:color w:val="111111"/>
          <w:sz w:val="28"/>
          <w:szCs w:val="28"/>
        </w:rPr>
        <w:t xml:space="preserve">Ставропольский край </w:t>
      </w:r>
      <w:proofErr w:type="spellStart"/>
      <w:r>
        <w:rPr>
          <w:color w:val="111111"/>
          <w:sz w:val="28"/>
          <w:szCs w:val="28"/>
        </w:rPr>
        <w:t>Тр</w:t>
      </w:r>
      <w:r>
        <w:rPr>
          <w:color w:val="111111"/>
          <w:sz w:val="28"/>
          <w:szCs w:val="28"/>
        </w:rPr>
        <w:t>уновский</w:t>
      </w:r>
      <w:proofErr w:type="spellEnd"/>
      <w:r>
        <w:rPr>
          <w:color w:val="111111"/>
          <w:sz w:val="28"/>
          <w:szCs w:val="28"/>
        </w:rPr>
        <w:t xml:space="preserve"> район </w:t>
      </w:r>
      <w:proofErr w:type="spellStart"/>
      <w:r>
        <w:rPr>
          <w:color w:val="111111"/>
          <w:sz w:val="28"/>
          <w:szCs w:val="28"/>
        </w:rPr>
        <w:t>с.Подлесное</w:t>
      </w:r>
      <w:proofErr w:type="spellEnd"/>
      <w:r>
        <w:rPr>
          <w:color w:val="111111"/>
          <w:sz w:val="28"/>
          <w:szCs w:val="28"/>
        </w:rPr>
        <w:t>. ул.С</w:t>
      </w:r>
      <w:r>
        <w:rPr>
          <w:color w:val="111111"/>
          <w:sz w:val="28"/>
          <w:szCs w:val="28"/>
        </w:rPr>
        <w:t>адовая,30а</w:t>
      </w: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360"/>
        <w:jc w:val="center"/>
        <w:rPr>
          <w:b/>
          <w:color w:val="111111"/>
          <w:sz w:val="32"/>
          <w:szCs w:val="32"/>
        </w:rPr>
      </w:pPr>
      <w:r>
        <w:rPr>
          <w:b/>
          <w:color w:val="111111"/>
          <w:sz w:val="32"/>
          <w:szCs w:val="32"/>
        </w:rPr>
        <w:t xml:space="preserve">Методическая разработка </w:t>
      </w:r>
      <w:r>
        <w:rPr>
          <w:b/>
          <w:color w:val="111111"/>
          <w:sz w:val="32"/>
          <w:szCs w:val="32"/>
        </w:rPr>
        <w:t>«Проектная деятельность в ДОУ как инновационная педагогическая технология»</w:t>
      </w: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ind w:firstLine="5245"/>
        <w:rPr>
          <w:b/>
          <w:color w:val="111111"/>
          <w:sz w:val="32"/>
          <w:szCs w:val="32"/>
        </w:rPr>
      </w:pPr>
      <w:r>
        <w:rPr>
          <w:b/>
          <w:color w:val="111111"/>
          <w:sz w:val="32"/>
          <w:szCs w:val="32"/>
        </w:rPr>
        <w:t>Рябухина Евгения Степановна</w:t>
      </w:r>
    </w:p>
    <w:p w:rsidR="00CE5F8D" w:rsidRDefault="00CE5F8D" w:rsidP="00CE5F8D">
      <w:pPr>
        <w:pStyle w:val="headline"/>
        <w:shd w:val="clear" w:color="auto" w:fill="FFFFFF"/>
        <w:spacing w:before="225" w:beforeAutospacing="0" w:after="225" w:afterAutospacing="0"/>
        <w:ind w:firstLine="5245"/>
        <w:rPr>
          <w:b/>
          <w:color w:val="111111"/>
          <w:sz w:val="32"/>
          <w:szCs w:val="32"/>
        </w:rPr>
      </w:pPr>
      <w:r>
        <w:rPr>
          <w:b/>
          <w:color w:val="111111"/>
          <w:sz w:val="32"/>
          <w:szCs w:val="32"/>
        </w:rPr>
        <w:t xml:space="preserve"> воспитатель</w:t>
      </w:r>
    </w:p>
    <w:p w:rsidR="00CE5F8D" w:rsidRDefault="00CE5F8D" w:rsidP="00CE5F8D">
      <w:pPr>
        <w:pStyle w:val="headline"/>
        <w:shd w:val="clear" w:color="auto" w:fill="FFFFFF"/>
        <w:spacing w:before="225" w:beforeAutospacing="0" w:after="225" w:afterAutospacing="0"/>
        <w:ind w:firstLine="360"/>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290CAE">
      <w:pPr>
        <w:pStyle w:val="headline"/>
        <w:shd w:val="clear" w:color="auto" w:fill="FFFFFF"/>
        <w:spacing w:before="225" w:beforeAutospacing="0" w:after="225" w:afterAutospacing="0"/>
        <w:ind w:firstLine="360"/>
        <w:jc w:val="center"/>
        <w:rPr>
          <w:b/>
          <w:color w:val="111111"/>
          <w:sz w:val="32"/>
          <w:szCs w:val="32"/>
        </w:rPr>
      </w:pPr>
    </w:p>
    <w:p w:rsidR="00CE5F8D" w:rsidRDefault="00CE5F8D" w:rsidP="00CE5F8D">
      <w:pPr>
        <w:pStyle w:val="headline"/>
        <w:shd w:val="clear" w:color="auto" w:fill="FFFFFF"/>
        <w:spacing w:before="225" w:beforeAutospacing="0" w:after="225" w:afterAutospacing="0"/>
        <w:rPr>
          <w:b/>
          <w:color w:val="111111"/>
          <w:sz w:val="32"/>
          <w:szCs w:val="32"/>
        </w:rPr>
      </w:pPr>
      <w:bookmarkStart w:id="0" w:name="_GoBack"/>
      <w:bookmarkEnd w:id="0"/>
    </w:p>
    <w:p w:rsidR="00450C12" w:rsidRPr="00290CAE" w:rsidRDefault="009F60CD" w:rsidP="00290CAE">
      <w:pPr>
        <w:pStyle w:val="headline"/>
        <w:shd w:val="clear" w:color="auto" w:fill="FFFFFF"/>
        <w:spacing w:before="225" w:beforeAutospacing="0" w:after="225" w:afterAutospacing="0"/>
        <w:ind w:firstLine="360"/>
        <w:jc w:val="center"/>
        <w:rPr>
          <w:b/>
          <w:color w:val="111111"/>
          <w:sz w:val="32"/>
          <w:szCs w:val="32"/>
        </w:rPr>
      </w:pPr>
      <w:r w:rsidRPr="00290CAE">
        <w:rPr>
          <w:b/>
          <w:color w:val="111111"/>
          <w:sz w:val="32"/>
          <w:szCs w:val="32"/>
        </w:rPr>
        <w:lastRenderedPageBreak/>
        <w:t>«</w:t>
      </w:r>
      <w:r w:rsidR="00450C12" w:rsidRPr="00290CAE">
        <w:rPr>
          <w:b/>
          <w:color w:val="111111"/>
          <w:sz w:val="32"/>
          <w:szCs w:val="32"/>
        </w:rPr>
        <w:t>Проектная деятельность в ДОУ как инновационная педагогическая технология</w:t>
      </w:r>
      <w:r w:rsidRPr="00290CAE">
        <w:rPr>
          <w:b/>
          <w:color w:val="111111"/>
          <w:sz w:val="32"/>
          <w:szCs w:val="32"/>
        </w:rPr>
        <w:t>»</w:t>
      </w:r>
    </w:p>
    <w:p w:rsidR="00290CAE" w:rsidRPr="00290CAE" w:rsidRDefault="00290CAE" w:rsidP="00290CAE">
      <w:pPr>
        <w:spacing w:after="0" w:line="240" w:lineRule="auto"/>
        <w:ind w:firstLine="708"/>
        <w:jc w:val="both"/>
        <w:rPr>
          <w:rFonts w:ascii="Times New Roman" w:hAnsi="Times New Roman" w:cs="Times New Roman"/>
          <w:sz w:val="28"/>
          <w:szCs w:val="28"/>
          <w:lang w:eastAsia="ru-RU"/>
        </w:rPr>
      </w:pPr>
      <w:r w:rsidRPr="00290CAE">
        <w:rPr>
          <w:rFonts w:ascii="Times New Roman" w:hAnsi="Times New Roman" w:cs="Times New Roman"/>
          <w:b/>
          <w:sz w:val="28"/>
          <w:szCs w:val="28"/>
        </w:rPr>
        <w:t xml:space="preserve">Актуальность: </w:t>
      </w:r>
      <w:r w:rsidRPr="00290CAE">
        <w:rPr>
          <w:rFonts w:ascii="Times New Roman" w:hAnsi="Times New Roman" w:cs="Times New Roman"/>
          <w:sz w:val="28"/>
          <w:szCs w:val="28"/>
        </w:rPr>
        <w:t xml:space="preserve"> </w:t>
      </w:r>
    </w:p>
    <w:p w:rsidR="00290CAE" w:rsidRPr="00290CAE" w:rsidRDefault="00290CAE" w:rsidP="00290CAE">
      <w:pPr>
        <w:pStyle w:val="a3"/>
        <w:jc w:val="both"/>
        <w:rPr>
          <w:rFonts w:ascii="Times New Roman" w:hAnsi="Times New Roman"/>
          <w:sz w:val="28"/>
          <w:szCs w:val="28"/>
          <w:lang w:eastAsia="ru-RU"/>
        </w:rPr>
      </w:pPr>
      <w:r w:rsidRPr="00290CAE">
        <w:rPr>
          <w:rFonts w:ascii="Times New Roman" w:hAnsi="Times New Roman"/>
          <w:sz w:val="28"/>
          <w:szCs w:val="28"/>
          <w:lang w:eastAsia="ru-RU"/>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вступившему в силу 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w:t>
      </w:r>
      <w:proofErr w:type="gramStart"/>
      <w:r w:rsidRPr="00290CAE">
        <w:rPr>
          <w:rFonts w:ascii="Times New Roman" w:hAnsi="Times New Roman"/>
          <w:sz w:val="28"/>
          <w:szCs w:val="28"/>
          <w:lang w:eastAsia="ru-RU"/>
        </w:rPr>
        <w:t>у всех детей</w:t>
      </w:r>
      <w:proofErr w:type="gramEnd"/>
      <w:r w:rsidRPr="00290CAE">
        <w:rPr>
          <w:rFonts w:ascii="Times New Roman" w:hAnsi="Times New Roman"/>
          <w:sz w:val="28"/>
          <w:szCs w:val="28"/>
          <w:lang w:eastAsia="ru-RU"/>
        </w:rPr>
        <w:t xml:space="preserve"> посещающих детские сады.</w:t>
      </w:r>
    </w:p>
    <w:p w:rsidR="00290CAE" w:rsidRPr="00290CAE" w:rsidRDefault="00290CAE" w:rsidP="00290CAE">
      <w:pPr>
        <w:pStyle w:val="a3"/>
        <w:ind w:firstLine="708"/>
        <w:jc w:val="both"/>
        <w:rPr>
          <w:rFonts w:ascii="Times New Roman" w:hAnsi="Times New Roman"/>
          <w:sz w:val="28"/>
          <w:szCs w:val="28"/>
          <w:lang w:eastAsia="ru-RU"/>
        </w:rPr>
      </w:pPr>
      <w:r w:rsidRPr="00290CAE">
        <w:rPr>
          <w:rFonts w:ascii="Times New Roman" w:hAnsi="Times New Roman"/>
          <w:sz w:val="28"/>
          <w:szCs w:val="28"/>
          <w:lang w:eastAsia="ru-RU"/>
        </w:rPr>
        <w:t>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290CAE" w:rsidRPr="00290CAE" w:rsidRDefault="00290CAE" w:rsidP="00290CAE">
      <w:pPr>
        <w:pStyle w:val="a3"/>
        <w:ind w:firstLine="708"/>
        <w:jc w:val="both"/>
        <w:rPr>
          <w:rFonts w:ascii="Times New Roman" w:hAnsi="Times New Roman"/>
          <w:sz w:val="28"/>
          <w:szCs w:val="28"/>
          <w:lang w:eastAsia="ru-RU"/>
        </w:rPr>
      </w:pPr>
      <w:r w:rsidRPr="00290CAE">
        <w:rPr>
          <w:rFonts w:ascii="Times New Roman" w:hAnsi="Times New Roman"/>
          <w:sz w:val="28"/>
          <w:szCs w:val="28"/>
          <w:lang w:eastAsia="ru-RU"/>
        </w:rPr>
        <w:t>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w:t>
      </w:r>
    </w:p>
    <w:p w:rsidR="00290CAE" w:rsidRPr="00290CAE" w:rsidRDefault="00290CAE" w:rsidP="00290CAE">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90CAE">
        <w:rPr>
          <w:rFonts w:ascii="Times New Roman" w:eastAsia="Times New Roman" w:hAnsi="Times New Roman" w:cs="Times New Roman"/>
          <w:color w:val="111111"/>
          <w:sz w:val="28"/>
          <w:szCs w:val="28"/>
          <w:lang w:eastAsia="ru-RU"/>
        </w:rPr>
        <w:t>Современные условия общественной жизни предъявляют особые требования к развитию личности. Эти условия вносят в жизнь российского общества новые коррективы, требующие от специалистов мобильности, гибкого мышления, быстрой ориентации и адаптации к новым условиям, творческого подхода к решению разнообразных проблем.</w:t>
      </w:r>
    </w:p>
    <w:p w:rsidR="00290CAE" w:rsidRPr="00290CAE" w:rsidRDefault="00290CAE" w:rsidP="00290CAE">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90CAE">
        <w:rPr>
          <w:rFonts w:ascii="Times New Roman" w:eastAsia="Times New Roman" w:hAnsi="Times New Roman" w:cs="Times New Roman"/>
          <w:color w:val="111111"/>
          <w:sz w:val="28"/>
          <w:szCs w:val="28"/>
          <w:lang w:eastAsia="ru-RU"/>
        </w:rPr>
        <w:t>Нынешние дошкольники думают и чувствуют по-особенному. Психологи, педагоги, родители говорят об </w:t>
      </w:r>
      <w:r w:rsidRPr="00290CAE">
        <w:rPr>
          <w:rFonts w:ascii="Times New Roman" w:eastAsia="Times New Roman" w:hAnsi="Times New Roman" w:cs="Times New Roman"/>
          <w:color w:val="111111"/>
          <w:sz w:val="28"/>
          <w:szCs w:val="28"/>
          <w:u w:val="single"/>
          <w:bdr w:val="none" w:sz="0" w:space="0" w:color="auto" w:frame="1"/>
          <w:lang w:eastAsia="ru-RU"/>
        </w:rPr>
        <w:t>одном</w:t>
      </w:r>
      <w:r w:rsidRPr="00290CAE">
        <w:rPr>
          <w:rFonts w:ascii="Times New Roman" w:eastAsia="Times New Roman" w:hAnsi="Times New Roman" w:cs="Times New Roman"/>
          <w:color w:val="111111"/>
          <w:sz w:val="28"/>
          <w:szCs w:val="28"/>
          <w:lang w:eastAsia="ru-RU"/>
        </w:rPr>
        <w:t>: эти дети требуют особого подхода, потому что они другие. Изменившийся мир требует другого сознания, и нам, взрослым, это сознание становится доступнее именно благодаря общению с детьми.</w:t>
      </w:r>
    </w:p>
    <w:p w:rsidR="00290CAE" w:rsidRPr="00290CAE" w:rsidRDefault="00290CAE" w:rsidP="00290CAE">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90CAE">
        <w:rPr>
          <w:rFonts w:ascii="Times New Roman" w:eastAsia="Times New Roman" w:hAnsi="Times New Roman" w:cs="Times New Roman"/>
          <w:color w:val="111111"/>
          <w:sz w:val="28"/>
          <w:szCs w:val="28"/>
          <w:lang w:eastAsia="ru-RU"/>
        </w:rPr>
        <w:t>В связи с этим меняются функции педагога. Теперь он уже не информатор, а организатор интеллектуального поиска, эмоционального переживания и практического действия.</w:t>
      </w:r>
    </w:p>
    <w:p w:rsidR="00290CAE" w:rsidRPr="00290CAE" w:rsidRDefault="00290CAE" w:rsidP="00290CAE">
      <w:pPr>
        <w:shd w:val="clear" w:color="auto" w:fill="FFFFFF"/>
        <w:spacing w:after="0" w:line="240" w:lineRule="auto"/>
        <w:rPr>
          <w:rFonts w:ascii="Times New Roman" w:eastAsia="Times New Roman" w:hAnsi="Times New Roman" w:cs="Times New Roman"/>
          <w:color w:val="111111"/>
          <w:sz w:val="28"/>
          <w:szCs w:val="28"/>
          <w:lang w:eastAsia="ru-RU"/>
        </w:rPr>
      </w:pPr>
      <w:r w:rsidRPr="00290CAE">
        <w:rPr>
          <w:rFonts w:ascii="Times New Roman" w:eastAsia="Times New Roman" w:hAnsi="Times New Roman" w:cs="Times New Roman"/>
          <w:color w:val="111111"/>
          <w:sz w:val="28"/>
          <w:szCs w:val="28"/>
          <w:lang w:eastAsia="ru-RU"/>
        </w:rPr>
        <w:t>В </w:t>
      </w:r>
      <w:r w:rsidRPr="00E44FBA">
        <w:rPr>
          <w:rFonts w:ascii="Times New Roman" w:eastAsia="Times New Roman" w:hAnsi="Times New Roman" w:cs="Times New Roman"/>
          <w:bCs/>
          <w:color w:val="111111"/>
          <w:sz w:val="28"/>
          <w:szCs w:val="28"/>
          <w:bdr w:val="none" w:sz="0" w:space="0" w:color="auto" w:frame="1"/>
          <w:lang w:eastAsia="ru-RU"/>
        </w:rPr>
        <w:t>работе</w:t>
      </w:r>
      <w:r w:rsidRPr="00E44FBA">
        <w:rPr>
          <w:rFonts w:ascii="Times New Roman" w:eastAsia="Times New Roman" w:hAnsi="Times New Roman" w:cs="Times New Roman"/>
          <w:color w:val="111111"/>
          <w:sz w:val="28"/>
          <w:szCs w:val="28"/>
          <w:lang w:eastAsia="ru-RU"/>
        </w:rPr>
        <w:t xml:space="preserve"> с детьми </w:t>
      </w:r>
      <w:r w:rsidRPr="00E44FBA">
        <w:rPr>
          <w:rFonts w:ascii="Times New Roman" w:eastAsia="Times New Roman" w:hAnsi="Times New Roman" w:cs="Times New Roman"/>
          <w:bCs/>
          <w:color w:val="111111"/>
          <w:sz w:val="28"/>
          <w:szCs w:val="28"/>
          <w:bdr w:val="none" w:sz="0" w:space="0" w:color="auto" w:frame="1"/>
          <w:lang w:eastAsia="ru-RU"/>
        </w:rPr>
        <w:t>используются разнообразные инновационные технологии</w:t>
      </w:r>
      <w:r w:rsidRPr="00E44FBA">
        <w:rPr>
          <w:rFonts w:ascii="Times New Roman" w:eastAsia="Times New Roman" w:hAnsi="Times New Roman" w:cs="Times New Roman"/>
          <w:color w:val="111111"/>
          <w:sz w:val="28"/>
          <w:szCs w:val="28"/>
          <w:lang w:eastAsia="ru-RU"/>
        </w:rPr>
        <w:t>, направленные на реализацию Федерального государственного стандарта</w:t>
      </w:r>
      <w:r w:rsidRPr="00290CAE">
        <w:rPr>
          <w:rFonts w:ascii="Times New Roman" w:eastAsia="Times New Roman" w:hAnsi="Times New Roman" w:cs="Times New Roman"/>
          <w:color w:val="111111"/>
          <w:sz w:val="28"/>
          <w:szCs w:val="28"/>
          <w:lang w:eastAsia="ru-RU"/>
        </w:rPr>
        <w:t xml:space="preserve"> дошкольного образования.</w:t>
      </w:r>
    </w:p>
    <w:p w:rsidR="00774954" w:rsidRPr="00290CAE" w:rsidRDefault="00290CAE" w:rsidP="00290CAE">
      <w:pPr>
        <w:shd w:val="clear" w:color="auto" w:fill="FFFFFF"/>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290CAE">
        <w:rPr>
          <w:rFonts w:ascii="Times New Roman" w:eastAsia="Times New Roman" w:hAnsi="Times New Roman" w:cs="Times New Roman"/>
          <w:color w:val="111111"/>
          <w:sz w:val="28"/>
          <w:szCs w:val="28"/>
          <w:lang w:eastAsia="ru-RU"/>
        </w:rPr>
        <w:t>Одной из важных задач дошкольного образования является задача сохранения и укрепления здоровье детей, приобщение их к здоровому образу жизни. Необходимо применять здоровье сберегающие </w:t>
      </w:r>
      <w:r w:rsidRPr="00E44FBA">
        <w:rPr>
          <w:rFonts w:ascii="Times New Roman" w:eastAsia="Times New Roman" w:hAnsi="Times New Roman" w:cs="Times New Roman"/>
          <w:bCs/>
          <w:color w:val="111111"/>
          <w:sz w:val="28"/>
          <w:szCs w:val="28"/>
          <w:bdr w:val="none" w:sz="0" w:space="0" w:color="auto" w:frame="1"/>
          <w:lang w:eastAsia="ru-RU"/>
        </w:rPr>
        <w:t>технологии</w:t>
      </w:r>
      <w:r w:rsidRPr="00290CAE">
        <w:rPr>
          <w:rFonts w:ascii="Times New Roman" w:eastAsia="Times New Roman" w:hAnsi="Times New Roman" w:cs="Times New Roman"/>
          <w:color w:val="111111"/>
          <w:sz w:val="28"/>
          <w:szCs w:val="28"/>
          <w:lang w:eastAsia="ru-RU"/>
        </w:rPr>
        <w:t xml:space="preserve"> в различных видах деятельности. Проведение утренней </w:t>
      </w:r>
      <w:proofErr w:type="gramStart"/>
      <w:r w:rsidRPr="00290CAE">
        <w:rPr>
          <w:rFonts w:ascii="Times New Roman" w:eastAsia="Times New Roman" w:hAnsi="Times New Roman" w:cs="Times New Roman"/>
          <w:color w:val="111111"/>
          <w:sz w:val="28"/>
          <w:szCs w:val="28"/>
          <w:lang w:eastAsia="ru-RU"/>
        </w:rPr>
        <w:t>гимнастики  в</w:t>
      </w:r>
      <w:proofErr w:type="gramEnd"/>
      <w:r w:rsidRPr="00290CAE">
        <w:rPr>
          <w:rFonts w:ascii="Times New Roman" w:eastAsia="Times New Roman" w:hAnsi="Times New Roman" w:cs="Times New Roman"/>
          <w:color w:val="111111"/>
          <w:sz w:val="28"/>
          <w:szCs w:val="28"/>
          <w:lang w:eastAsia="ru-RU"/>
        </w:rPr>
        <w:t xml:space="preserve"> игровой и тематической форме. Для профилактики усталости в режимные моменты включать упражнения для глаз, дыхательные упражнения, пальчиковые игры. На прогулках предлагаются подвижные игры не только с бегом, но и с лазаньем, метанием и бросанием.</w:t>
      </w:r>
      <w:r w:rsidRPr="00290CAE">
        <w:rPr>
          <w:rFonts w:ascii="Times New Roman" w:eastAsia="Times New Roman" w:hAnsi="Times New Roman" w:cs="Times New Roman"/>
          <w:i/>
          <w:iCs/>
          <w:color w:val="111111"/>
          <w:sz w:val="28"/>
          <w:szCs w:val="28"/>
          <w:bdr w:val="none" w:sz="0" w:space="0" w:color="auto" w:frame="1"/>
          <w:lang w:eastAsia="ru-RU"/>
        </w:rPr>
        <w:t xml:space="preserve"> «Хитрая лиса»</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«Волк во рву»</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«Медведь и пчёлы»</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«Горелки</w:t>
      </w:r>
      <w:proofErr w:type="gramStart"/>
      <w:r w:rsidRPr="00290CAE">
        <w:rPr>
          <w:rFonts w:ascii="Times New Roman" w:eastAsia="Times New Roman" w:hAnsi="Times New Roman" w:cs="Times New Roman"/>
          <w:i/>
          <w:iCs/>
          <w:color w:val="111111"/>
          <w:sz w:val="28"/>
          <w:szCs w:val="28"/>
          <w:bdr w:val="none" w:sz="0" w:space="0" w:color="auto" w:frame="1"/>
          <w:lang w:eastAsia="ru-RU"/>
        </w:rPr>
        <w:t>»</w:t>
      </w:r>
      <w:r w:rsidR="00E44FBA">
        <w:rPr>
          <w:rFonts w:ascii="Times New Roman" w:eastAsia="Times New Roman" w:hAnsi="Times New Roman" w:cs="Times New Roman"/>
          <w:color w:val="111111"/>
          <w:sz w:val="28"/>
          <w:szCs w:val="28"/>
          <w:lang w:eastAsia="ru-RU"/>
        </w:rPr>
        <w:t>,</w:t>
      </w:r>
      <w:r w:rsidRPr="00290CAE">
        <w:rPr>
          <w:rFonts w:ascii="Times New Roman" w:eastAsia="Times New Roman" w:hAnsi="Times New Roman" w:cs="Times New Roman"/>
          <w:i/>
          <w:iCs/>
          <w:color w:val="111111"/>
          <w:sz w:val="28"/>
          <w:szCs w:val="28"/>
          <w:bdr w:val="none" w:sz="0" w:space="0" w:color="auto" w:frame="1"/>
          <w:lang w:eastAsia="ru-RU"/>
        </w:rPr>
        <w:t>«</w:t>
      </w:r>
      <w:proofErr w:type="gramEnd"/>
      <w:r w:rsidRPr="00290CAE">
        <w:rPr>
          <w:rFonts w:ascii="Times New Roman" w:eastAsia="Times New Roman" w:hAnsi="Times New Roman" w:cs="Times New Roman"/>
          <w:i/>
          <w:iCs/>
          <w:color w:val="111111"/>
          <w:sz w:val="28"/>
          <w:szCs w:val="28"/>
          <w:bdr w:val="none" w:sz="0" w:space="0" w:color="auto" w:frame="1"/>
          <w:lang w:eastAsia="ru-RU"/>
        </w:rPr>
        <w:t>Классы»</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«Футбол»</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«Волейбол»</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«Баскетбол»</w:t>
      </w:r>
      <w:r w:rsidRPr="00290CAE">
        <w:rPr>
          <w:rFonts w:ascii="Times New Roman" w:eastAsia="Times New Roman" w:hAnsi="Times New Roman" w:cs="Times New Roman"/>
          <w:color w:val="111111"/>
          <w:sz w:val="28"/>
          <w:szCs w:val="28"/>
          <w:lang w:eastAsia="ru-RU"/>
        </w:rPr>
        <w:t>, </w:t>
      </w:r>
      <w:r w:rsidRPr="00290CAE">
        <w:rPr>
          <w:rFonts w:ascii="Times New Roman" w:eastAsia="Times New Roman" w:hAnsi="Times New Roman" w:cs="Times New Roman"/>
          <w:i/>
          <w:iCs/>
          <w:color w:val="111111"/>
          <w:sz w:val="28"/>
          <w:szCs w:val="28"/>
          <w:bdr w:val="none" w:sz="0" w:space="0" w:color="auto" w:frame="1"/>
          <w:lang w:eastAsia="ru-RU"/>
        </w:rPr>
        <w:t>«Бадминтон».</w:t>
      </w:r>
    </w:p>
    <w:p w:rsidR="00E44FBA" w:rsidRPr="00E44FBA" w:rsidRDefault="00E44FBA" w:rsidP="00E44FB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44FBA">
        <w:rPr>
          <w:rFonts w:ascii="Times New Roman" w:eastAsia="Times New Roman" w:hAnsi="Times New Roman" w:cs="Times New Roman"/>
          <w:bCs/>
          <w:color w:val="111111"/>
          <w:sz w:val="28"/>
          <w:szCs w:val="28"/>
          <w:bdr w:val="none" w:sz="0" w:space="0" w:color="auto" w:frame="1"/>
          <w:lang w:eastAsia="ru-RU"/>
        </w:rPr>
        <w:lastRenderedPageBreak/>
        <w:t>Технология</w:t>
      </w:r>
      <w:r w:rsidRPr="00E44FBA">
        <w:rPr>
          <w:rFonts w:ascii="Times New Roman" w:eastAsia="Times New Roman" w:hAnsi="Times New Roman" w:cs="Times New Roman"/>
          <w:color w:val="111111"/>
          <w:sz w:val="28"/>
          <w:szCs w:val="28"/>
          <w:lang w:eastAsia="ru-RU"/>
        </w:rPr>
        <w:t> проектной деятельности – это новая образовательная </w:t>
      </w:r>
      <w:r w:rsidRPr="00E44FBA">
        <w:rPr>
          <w:rFonts w:ascii="Times New Roman" w:eastAsia="Times New Roman" w:hAnsi="Times New Roman" w:cs="Times New Roman"/>
          <w:bCs/>
          <w:color w:val="111111"/>
          <w:sz w:val="28"/>
          <w:szCs w:val="28"/>
          <w:bdr w:val="none" w:sz="0" w:space="0" w:color="auto" w:frame="1"/>
          <w:lang w:eastAsia="ru-RU"/>
        </w:rPr>
        <w:t>технология</w:t>
      </w:r>
      <w:r w:rsidRPr="00E44FBA">
        <w:rPr>
          <w:rFonts w:ascii="Times New Roman" w:eastAsia="Times New Roman" w:hAnsi="Times New Roman" w:cs="Times New Roman"/>
          <w:color w:val="111111"/>
          <w:sz w:val="28"/>
          <w:szCs w:val="28"/>
          <w:lang w:eastAsia="ru-RU"/>
        </w:rPr>
        <w:t>, которая позволяет эффективно решать задачи личностно-ориентированного подхода в обучении детей. </w:t>
      </w:r>
      <w:r w:rsidRPr="00E44FBA">
        <w:rPr>
          <w:rFonts w:ascii="Times New Roman" w:eastAsia="Times New Roman" w:hAnsi="Times New Roman" w:cs="Times New Roman"/>
          <w:bCs/>
          <w:color w:val="111111"/>
          <w:sz w:val="28"/>
          <w:szCs w:val="28"/>
          <w:bdr w:val="none" w:sz="0" w:space="0" w:color="auto" w:frame="1"/>
          <w:lang w:eastAsia="ru-RU"/>
        </w:rPr>
        <w:t>Использование</w:t>
      </w:r>
      <w:r w:rsidRPr="00E44FBA">
        <w:rPr>
          <w:rFonts w:ascii="Times New Roman" w:eastAsia="Times New Roman" w:hAnsi="Times New Roman" w:cs="Times New Roman"/>
          <w:color w:val="111111"/>
          <w:sz w:val="28"/>
          <w:szCs w:val="28"/>
          <w:lang w:eastAsia="ru-RU"/>
        </w:rPr>
        <w:t> метода проекта в дошкольном образовании как одного из методов интегративного обучения дошкольников, позволяет значительно повысить самостоятельную активность воспитанников, развить творческое мышление, умение детей самостоятельно, разными способами находить информацию об интересующем предмете или явлении и </w:t>
      </w:r>
      <w:r w:rsidRPr="00E44FBA">
        <w:rPr>
          <w:rFonts w:ascii="Times New Roman" w:eastAsia="Times New Roman" w:hAnsi="Times New Roman" w:cs="Times New Roman"/>
          <w:bCs/>
          <w:color w:val="111111"/>
          <w:sz w:val="28"/>
          <w:szCs w:val="28"/>
          <w:bdr w:val="none" w:sz="0" w:space="0" w:color="auto" w:frame="1"/>
          <w:lang w:eastAsia="ru-RU"/>
        </w:rPr>
        <w:t>использовать</w:t>
      </w:r>
      <w:r w:rsidRPr="00E44FBA">
        <w:rPr>
          <w:rFonts w:ascii="Times New Roman" w:eastAsia="Times New Roman" w:hAnsi="Times New Roman" w:cs="Times New Roman"/>
          <w:color w:val="111111"/>
          <w:sz w:val="28"/>
          <w:szCs w:val="28"/>
          <w:lang w:eastAsia="ru-RU"/>
        </w:rPr>
        <w:t xml:space="preserve"> эти знания для создания новых объектов действительности, а </w:t>
      </w:r>
      <w:proofErr w:type="gramStart"/>
      <w:r w:rsidRPr="00E44FBA">
        <w:rPr>
          <w:rFonts w:ascii="Times New Roman" w:eastAsia="Times New Roman" w:hAnsi="Times New Roman" w:cs="Times New Roman"/>
          <w:color w:val="111111"/>
          <w:sz w:val="28"/>
          <w:szCs w:val="28"/>
          <w:lang w:eastAsia="ru-RU"/>
        </w:rPr>
        <w:t>так же</w:t>
      </w:r>
      <w:proofErr w:type="gramEnd"/>
      <w:r w:rsidRPr="00E44FBA">
        <w:rPr>
          <w:rFonts w:ascii="Times New Roman" w:eastAsia="Times New Roman" w:hAnsi="Times New Roman" w:cs="Times New Roman"/>
          <w:color w:val="111111"/>
          <w:sz w:val="28"/>
          <w:szCs w:val="28"/>
          <w:lang w:eastAsia="ru-RU"/>
        </w:rPr>
        <w:t xml:space="preserve"> делает образовательную систему ДОУ открытой для активного участия родителей.</w:t>
      </w:r>
      <w:r w:rsidRPr="00E44FBA">
        <w:rPr>
          <w:rFonts w:ascii="Times New Roman" w:eastAsia="Times New Roman" w:hAnsi="Times New Roman" w:cs="Times New Roman"/>
          <w:bCs/>
          <w:color w:val="111111"/>
          <w:sz w:val="28"/>
          <w:szCs w:val="28"/>
          <w:bdr w:val="none" w:sz="0" w:space="0" w:color="auto" w:frame="1"/>
          <w:lang w:eastAsia="ru-RU"/>
        </w:rPr>
        <w:t xml:space="preserve"> Работа</w:t>
      </w:r>
      <w:r w:rsidRPr="00E44FBA">
        <w:rPr>
          <w:rFonts w:ascii="Times New Roman" w:eastAsia="Times New Roman" w:hAnsi="Times New Roman" w:cs="Times New Roman"/>
          <w:color w:val="111111"/>
          <w:sz w:val="28"/>
          <w:szCs w:val="28"/>
          <w:lang w:eastAsia="ru-RU"/>
        </w:rPr>
        <w:t> над проектом включает деятельность детей, педагога и родителей воспитанников. При составлении плана </w:t>
      </w:r>
      <w:r w:rsidRPr="00E44FBA">
        <w:rPr>
          <w:rFonts w:ascii="Times New Roman" w:eastAsia="Times New Roman" w:hAnsi="Times New Roman" w:cs="Times New Roman"/>
          <w:bCs/>
          <w:color w:val="111111"/>
          <w:sz w:val="28"/>
          <w:szCs w:val="28"/>
          <w:bdr w:val="none" w:sz="0" w:space="0" w:color="auto" w:frame="1"/>
          <w:lang w:eastAsia="ru-RU"/>
        </w:rPr>
        <w:t>работы</w:t>
      </w:r>
      <w:r w:rsidRPr="00E44FBA">
        <w:rPr>
          <w:rFonts w:ascii="Times New Roman" w:eastAsia="Times New Roman" w:hAnsi="Times New Roman" w:cs="Times New Roman"/>
          <w:color w:val="111111"/>
          <w:sz w:val="28"/>
          <w:szCs w:val="28"/>
          <w:lang w:eastAsia="ru-RU"/>
        </w:rPr>
        <w:t> с детьми над проектом я стараюсь заинтересовать каждого ребёнка тематикой проекта, создать игровую мотивацию, опираясь на интересы детей, создать атмосферу сотворчества с ребёнком, </w:t>
      </w:r>
      <w:r w:rsidRPr="00E44FBA">
        <w:rPr>
          <w:rFonts w:ascii="Times New Roman" w:eastAsia="Times New Roman" w:hAnsi="Times New Roman" w:cs="Times New Roman"/>
          <w:bCs/>
          <w:color w:val="111111"/>
          <w:sz w:val="28"/>
          <w:szCs w:val="28"/>
          <w:bdr w:val="none" w:sz="0" w:space="0" w:color="auto" w:frame="1"/>
          <w:lang w:eastAsia="ru-RU"/>
        </w:rPr>
        <w:t>используя</w:t>
      </w:r>
      <w:r w:rsidRPr="00E44FBA">
        <w:rPr>
          <w:rFonts w:ascii="Times New Roman" w:eastAsia="Times New Roman" w:hAnsi="Times New Roman" w:cs="Times New Roman"/>
          <w:color w:val="111111"/>
          <w:sz w:val="28"/>
          <w:szCs w:val="28"/>
          <w:lang w:eastAsia="ru-RU"/>
        </w:rPr>
        <w:t> индивидуальный подход, развивать творческое воображение и фантазию детей, творчески подходить к реализации проекта, ориентировать детей на </w:t>
      </w:r>
      <w:r w:rsidRPr="00E44FBA">
        <w:rPr>
          <w:rFonts w:ascii="Times New Roman" w:eastAsia="Times New Roman" w:hAnsi="Times New Roman" w:cs="Times New Roman"/>
          <w:bCs/>
          <w:color w:val="111111"/>
          <w:sz w:val="28"/>
          <w:szCs w:val="28"/>
          <w:bdr w:val="none" w:sz="0" w:space="0" w:color="auto" w:frame="1"/>
          <w:lang w:eastAsia="ru-RU"/>
        </w:rPr>
        <w:t>использование</w:t>
      </w:r>
      <w:r w:rsidRPr="00E44FBA">
        <w:rPr>
          <w:rFonts w:ascii="Times New Roman" w:eastAsia="Times New Roman" w:hAnsi="Times New Roman" w:cs="Times New Roman"/>
          <w:color w:val="111111"/>
          <w:sz w:val="28"/>
          <w:szCs w:val="28"/>
          <w:lang w:eastAsia="ru-RU"/>
        </w:rPr>
        <w:t> накопленных наблюдений, знаний, впечатлений. </w:t>
      </w:r>
      <w:r w:rsidRPr="00E44FBA">
        <w:rPr>
          <w:rFonts w:ascii="Times New Roman" w:eastAsia="Times New Roman" w:hAnsi="Times New Roman" w:cs="Times New Roman"/>
          <w:bCs/>
          <w:color w:val="111111"/>
          <w:sz w:val="28"/>
          <w:szCs w:val="28"/>
          <w:bdr w:val="none" w:sz="0" w:space="0" w:color="auto" w:frame="1"/>
          <w:lang w:eastAsia="ru-RU"/>
        </w:rPr>
        <w:t>Технология</w:t>
      </w:r>
      <w:r w:rsidRPr="00E44FBA">
        <w:rPr>
          <w:rFonts w:ascii="Times New Roman" w:eastAsia="Times New Roman" w:hAnsi="Times New Roman" w:cs="Times New Roman"/>
          <w:color w:val="111111"/>
          <w:sz w:val="28"/>
          <w:szCs w:val="28"/>
          <w:lang w:eastAsia="ru-RU"/>
        </w:rPr>
        <w:t> проектной деятельности саду позволяет мне лучше узнать воспитанников, проникнуть во внутренний мир каждого ребенка.</w:t>
      </w:r>
    </w:p>
    <w:p w:rsidR="00E44FBA" w:rsidRPr="00E44FBA" w:rsidRDefault="00E44FBA" w:rsidP="00E44FB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44FBA">
        <w:rPr>
          <w:rFonts w:ascii="Times New Roman" w:eastAsia="Times New Roman" w:hAnsi="Times New Roman" w:cs="Times New Roman"/>
          <w:bCs/>
          <w:color w:val="111111"/>
          <w:sz w:val="28"/>
          <w:szCs w:val="28"/>
          <w:bdr w:val="none" w:sz="0" w:space="0" w:color="auto" w:frame="1"/>
          <w:lang w:eastAsia="ru-RU"/>
        </w:rPr>
        <w:t>Технология</w:t>
      </w:r>
      <w:r w:rsidRPr="00E44FBA">
        <w:rPr>
          <w:rFonts w:ascii="Times New Roman" w:eastAsia="Times New Roman" w:hAnsi="Times New Roman" w:cs="Times New Roman"/>
          <w:color w:val="111111"/>
          <w:sz w:val="28"/>
          <w:szCs w:val="28"/>
          <w:lang w:eastAsia="ru-RU"/>
        </w:rPr>
        <w:t> исследовательской деятельности в детском саду помогает сформировать у дошкольников основные ключевые компетенции, способность к исследовательскому типу мышления. С помощью исследовательской деятельности можно поддержать и развить в ребенке интерес к исследованиям, приобретению опыта успешной собственной исследовательской деятельности, развитию восприятия, мышления, а главное – речи (умению размышлять, рассуждать и </w:t>
      </w:r>
      <w:r w:rsidRPr="00E44FBA">
        <w:rPr>
          <w:rFonts w:ascii="Times New Roman" w:eastAsia="Times New Roman" w:hAnsi="Times New Roman" w:cs="Times New Roman"/>
          <w:bCs/>
          <w:color w:val="111111"/>
          <w:sz w:val="28"/>
          <w:szCs w:val="28"/>
          <w:bdr w:val="none" w:sz="0" w:space="0" w:color="auto" w:frame="1"/>
          <w:lang w:eastAsia="ru-RU"/>
        </w:rPr>
        <w:t>анализировать</w:t>
      </w:r>
      <w:r w:rsidRPr="00E44FBA">
        <w:rPr>
          <w:rFonts w:ascii="Times New Roman" w:eastAsia="Times New Roman" w:hAnsi="Times New Roman" w:cs="Times New Roman"/>
          <w:color w:val="111111"/>
          <w:sz w:val="28"/>
          <w:szCs w:val="28"/>
          <w:lang w:eastAsia="ru-RU"/>
        </w:rPr>
        <w:t>, становление ребенка как самостоятельной, инициативной личности будет проходить успешнее.</w:t>
      </w:r>
    </w:p>
    <w:p w:rsidR="00290CAE" w:rsidRDefault="00E44FBA" w:rsidP="00E44FBA">
      <w:pPr>
        <w:shd w:val="clear" w:color="auto" w:fill="FFFFFF"/>
        <w:spacing w:after="0" w:line="240" w:lineRule="auto"/>
        <w:rPr>
          <w:rFonts w:ascii="Times New Roman" w:eastAsia="Times New Roman" w:hAnsi="Times New Roman" w:cs="Times New Roman"/>
          <w:color w:val="111111"/>
          <w:sz w:val="28"/>
          <w:szCs w:val="28"/>
          <w:lang w:eastAsia="ru-RU"/>
        </w:rPr>
      </w:pPr>
      <w:r w:rsidRPr="00E44FBA">
        <w:rPr>
          <w:rFonts w:ascii="Times New Roman" w:eastAsia="Times New Roman" w:hAnsi="Times New Roman" w:cs="Times New Roman"/>
          <w:bCs/>
          <w:color w:val="111111"/>
          <w:sz w:val="28"/>
          <w:szCs w:val="28"/>
          <w:bdr w:val="none" w:sz="0" w:space="0" w:color="auto" w:frame="1"/>
          <w:lang w:eastAsia="ru-RU"/>
        </w:rPr>
        <w:t>Использование</w:t>
      </w:r>
      <w:r w:rsidRPr="00E44FBA">
        <w:rPr>
          <w:rFonts w:ascii="Times New Roman" w:eastAsia="Times New Roman" w:hAnsi="Times New Roman" w:cs="Times New Roman"/>
          <w:color w:val="111111"/>
          <w:sz w:val="28"/>
          <w:szCs w:val="28"/>
          <w:lang w:eastAsia="ru-RU"/>
        </w:rPr>
        <w:t> информационно-коммуникационных </w:t>
      </w:r>
      <w:r w:rsidRPr="00E44FBA">
        <w:rPr>
          <w:rFonts w:ascii="Times New Roman" w:eastAsia="Times New Roman" w:hAnsi="Times New Roman" w:cs="Times New Roman"/>
          <w:bCs/>
          <w:color w:val="111111"/>
          <w:sz w:val="28"/>
          <w:szCs w:val="28"/>
          <w:bdr w:val="none" w:sz="0" w:space="0" w:color="auto" w:frame="1"/>
          <w:lang w:eastAsia="ru-RU"/>
        </w:rPr>
        <w:t>технологий</w:t>
      </w:r>
      <w:r w:rsidRPr="00E44FBA">
        <w:rPr>
          <w:rFonts w:ascii="Times New Roman" w:eastAsia="Times New Roman" w:hAnsi="Times New Roman" w:cs="Times New Roman"/>
          <w:color w:val="111111"/>
          <w:sz w:val="28"/>
          <w:szCs w:val="28"/>
          <w:lang w:eastAsia="ru-RU"/>
        </w:rPr>
        <w:t xml:space="preserve"> является одним из приоритетов образования. Внедрение ИКТ в </w:t>
      </w:r>
      <w:proofErr w:type="spellStart"/>
      <w:r w:rsidRPr="00E44FBA">
        <w:rPr>
          <w:rFonts w:ascii="Times New Roman" w:eastAsia="Times New Roman" w:hAnsi="Times New Roman" w:cs="Times New Roman"/>
          <w:color w:val="111111"/>
          <w:sz w:val="28"/>
          <w:szCs w:val="28"/>
          <w:lang w:eastAsia="ru-RU"/>
        </w:rPr>
        <w:t>воспитательно</w:t>
      </w:r>
      <w:proofErr w:type="spellEnd"/>
      <w:r w:rsidRPr="00E44FBA">
        <w:rPr>
          <w:rFonts w:ascii="Times New Roman" w:eastAsia="Times New Roman" w:hAnsi="Times New Roman" w:cs="Times New Roman"/>
          <w:color w:val="111111"/>
          <w:sz w:val="28"/>
          <w:szCs w:val="28"/>
          <w:lang w:eastAsia="ru-RU"/>
        </w:rPr>
        <w:t>-образовательный процесс детского сада повышает качество дошкольного образования. Главной целью внедрения информационных </w:t>
      </w:r>
      <w:r w:rsidRPr="00E44FBA">
        <w:rPr>
          <w:rFonts w:ascii="Times New Roman" w:eastAsia="Times New Roman" w:hAnsi="Times New Roman" w:cs="Times New Roman"/>
          <w:bCs/>
          <w:color w:val="111111"/>
          <w:sz w:val="28"/>
          <w:szCs w:val="28"/>
          <w:bdr w:val="none" w:sz="0" w:space="0" w:color="auto" w:frame="1"/>
          <w:lang w:eastAsia="ru-RU"/>
        </w:rPr>
        <w:t>технологий</w:t>
      </w:r>
      <w:r w:rsidRPr="00E44FBA">
        <w:rPr>
          <w:rFonts w:ascii="Times New Roman" w:eastAsia="Times New Roman" w:hAnsi="Times New Roman" w:cs="Times New Roman"/>
          <w:color w:val="111111"/>
          <w:sz w:val="28"/>
          <w:szCs w:val="28"/>
          <w:lang w:eastAsia="ru-RU"/>
        </w:rPr>
        <w:t> является создание единого информационного пространства образовательного учреждения, системы, в которой задействованы и на информационном уровне связаны все участники учебно-воспитательного </w:t>
      </w:r>
      <w:r w:rsidRPr="00E44FBA">
        <w:rPr>
          <w:rFonts w:ascii="Times New Roman" w:eastAsia="Times New Roman" w:hAnsi="Times New Roman" w:cs="Times New Roman"/>
          <w:color w:val="111111"/>
          <w:sz w:val="28"/>
          <w:szCs w:val="28"/>
          <w:u w:val="single"/>
          <w:bdr w:val="none" w:sz="0" w:space="0" w:color="auto" w:frame="1"/>
          <w:lang w:eastAsia="ru-RU"/>
        </w:rPr>
        <w:t>процесса</w:t>
      </w:r>
      <w:r w:rsidRPr="00E44FBA">
        <w:rPr>
          <w:rFonts w:ascii="Times New Roman" w:eastAsia="Times New Roman" w:hAnsi="Times New Roman" w:cs="Times New Roman"/>
          <w:color w:val="111111"/>
          <w:sz w:val="28"/>
          <w:szCs w:val="28"/>
          <w:lang w:eastAsia="ru-RU"/>
        </w:rPr>
        <w:t>: администрация, педагоги, воспитанники и их родители.</w:t>
      </w:r>
    </w:p>
    <w:p w:rsidR="00E44FBA" w:rsidRDefault="00E44FBA" w:rsidP="00E44FBA">
      <w:pPr>
        <w:pStyle w:val="c3"/>
        <w:shd w:val="clear" w:color="auto" w:fill="FFFFFF"/>
        <w:spacing w:before="0" w:beforeAutospacing="0" w:after="0" w:afterAutospacing="0"/>
        <w:rPr>
          <w:rFonts w:ascii="Calibri" w:hAnsi="Calibri"/>
          <w:color w:val="000000"/>
          <w:sz w:val="22"/>
          <w:szCs w:val="22"/>
        </w:rPr>
      </w:pPr>
      <w:r>
        <w:rPr>
          <w:rStyle w:val="c2"/>
          <w:color w:val="000000"/>
          <w:sz w:val="28"/>
          <w:szCs w:val="28"/>
        </w:rPr>
        <w:t>Инновационные процессы в сфере образования определяют сущность формирования образовательного учреждения: положительно влияют на качество обучения и воспитания в образовательных учреждениях, повышают профессиональный уровень педагогов, создают лучшие условия для духовного развития детей, позволяют осуществить личностно-ориентированный подход к ним.</w:t>
      </w:r>
    </w:p>
    <w:p w:rsidR="00CB4265" w:rsidRPr="00906C6B" w:rsidRDefault="00CB4265" w:rsidP="00906C6B">
      <w:pPr>
        <w:shd w:val="clear" w:color="auto" w:fill="FFFFFF"/>
        <w:spacing w:before="150" w:after="0" w:line="240" w:lineRule="auto"/>
        <w:jc w:val="center"/>
        <w:outlineLvl w:val="0"/>
        <w:rPr>
          <w:rFonts w:ascii="Times New Roman" w:eastAsia="Times New Roman" w:hAnsi="Times New Roman" w:cs="Times New Roman"/>
          <w:b/>
          <w:kern w:val="36"/>
          <w:sz w:val="32"/>
          <w:szCs w:val="32"/>
          <w:lang w:eastAsia="ru-RU"/>
        </w:rPr>
      </w:pPr>
      <w:r w:rsidRPr="00906C6B">
        <w:rPr>
          <w:rFonts w:ascii="Times New Roman" w:eastAsia="Times New Roman" w:hAnsi="Times New Roman" w:cs="Times New Roman"/>
          <w:b/>
          <w:kern w:val="36"/>
          <w:sz w:val="32"/>
          <w:szCs w:val="32"/>
          <w:lang w:eastAsia="ru-RU"/>
        </w:rPr>
        <w:t>Инновационный проект «Пальчиковая страна»</w:t>
      </w:r>
    </w:p>
    <w:p w:rsidR="00CB4265" w:rsidRPr="00906C6B" w:rsidRDefault="00CB4265" w:rsidP="00906C6B">
      <w:pPr>
        <w:shd w:val="clear" w:color="auto" w:fill="FFFFFF"/>
        <w:spacing w:before="90" w:after="90" w:line="240" w:lineRule="auto"/>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Система работы по формированию мелкой моторики и развитию речи у детей дошкольного возраста</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Краткая аннотация проекта</w:t>
      </w:r>
    </w:p>
    <w:p w:rsidR="00CB4265" w:rsidRPr="00906C6B" w:rsidRDefault="00CB4265" w:rsidP="00906C6B">
      <w:pPr>
        <w:shd w:val="clear" w:color="auto" w:fill="FFFFFF"/>
        <w:spacing w:after="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В проекте "Пальчиковая страна" представлен опыт построения обучающей работы с дошкольниками по формированию мелкой моторики. Раскрыта педагогическая система повышения уровня речевого развития детей при подготовке руки средствами современных дидактических игр и упражнений, приемами пальчиковой гимнастики и массажа, разработаны комплексные занятия для детей от 2 до 4 лет, имеющих образовательные проблемы и нарушения   эмоционально - волевой сферы.</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Материалы проекта помогут педагогам активизировать познавательную и речевую деятельность каждого ребенка, обеспечить овладение прочными навыками письма, развить коммуникативные умения, воспитать самостоятельность, усидчивость, решительность.</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Актуальность проекта.</w:t>
      </w:r>
    </w:p>
    <w:p w:rsidR="00CB4265" w:rsidRPr="00906C6B" w:rsidRDefault="00CB4265" w:rsidP="00906C6B">
      <w:pPr>
        <w:shd w:val="clear" w:color="auto" w:fill="FFFFFF"/>
        <w:spacing w:before="90" w:after="90" w:line="240" w:lineRule="auto"/>
        <w:jc w:val="right"/>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Движения руки всегда тесно связаны</w:t>
      </w:r>
    </w:p>
    <w:p w:rsidR="00CB4265" w:rsidRPr="00906C6B" w:rsidRDefault="00CB4265" w:rsidP="00906C6B">
      <w:pPr>
        <w:shd w:val="clear" w:color="auto" w:fill="FFFFFF"/>
        <w:spacing w:before="90" w:after="90" w:line="240" w:lineRule="auto"/>
        <w:jc w:val="right"/>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с речью и способствуют её развитию.</w:t>
      </w:r>
    </w:p>
    <w:p w:rsidR="00CB4265" w:rsidRPr="00906C6B" w:rsidRDefault="00CB4265" w:rsidP="00906C6B">
      <w:pPr>
        <w:shd w:val="clear" w:color="auto" w:fill="FFFFFF"/>
        <w:spacing w:before="90" w:after="90" w:line="240" w:lineRule="auto"/>
        <w:jc w:val="right"/>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В.М. Бехтерев</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Проблема развития мелкой моторики детей дошкольного возраста на протяжении многих лет актуальна для теории и практики дошкольного образования.</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Развитием мелкой моторики и подготовки руки к письму занимались Т. В. Фадеева, С. В. Черных, А. В. Мельникова, и многие другие; анализом графических умений детей – Д. Тейлор, показывают, что недостаточное развитие общей и мелкой моторики, зрительного восприятия, внимания, может привести к возникновению задержки развития ребёнка, проблем во взаимодействии с взрослыми и сверстниками и, как следствие, к негативному отношению к детскому саду, а потом к учебе в школе.</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Мелкая моторика очень важна, поскольку через нее развиваются такие высшие свойства сознания, как внимание, мышление, координация, воображение, наблюдательность, зрительная и двигательная память, речь.</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в том числе и мелкая моторика руки.</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Этот возраст характеризуется рядом новообразований, учет которых важен для дальнейшего развития ребенка. Так, с 2–4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Cs/>
          <w:sz w:val="28"/>
          <w:szCs w:val="28"/>
          <w:lang w:eastAsia="ru-RU"/>
        </w:rPr>
        <w:t>Новизна </w:t>
      </w:r>
      <w:r w:rsidRPr="00906C6B">
        <w:rPr>
          <w:rFonts w:ascii="Times New Roman" w:eastAsia="Times New Roman" w:hAnsi="Times New Roman" w:cs="Times New Roman"/>
          <w:sz w:val="28"/>
          <w:szCs w:val="28"/>
          <w:lang w:eastAsia="ru-RU"/>
        </w:rPr>
        <w:t>данного инновационного проекта заключается в следующем:</w:t>
      </w:r>
    </w:p>
    <w:p w:rsidR="00CB4265" w:rsidRPr="00906C6B" w:rsidRDefault="00CB4265" w:rsidP="00906C6B">
      <w:pPr>
        <w:numPr>
          <w:ilvl w:val="0"/>
          <w:numId w:val="1"/>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обучение детей проводится с двухлетнего возраста;</w:t>
      </w:r>
    </w:p>
    <w:p w:rsidR="00CB4265" w:rsidRPr="00906C6B" w:rsidRDefault="00CB4265" w:rsidP="00906C6B">
      <w:pPr>
        <w:numPr>
          <w:ilvl w:val="0"/>
          <w:numId w:val="1"/>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подобран и систематизирован материал дидактических игр и упражнений по развитию мелкой моторики;</w:t>
      </w:r>
    </w:p>
    <w:p w:rsidR="00CB4265" w:rsidRPr="00906C6B" w:rsidRDefault="00CB4265" w:rsidP="00906C6B">
      <w:pPr>
        <w:numPr>
          <w:ilvl w:val="0"/>
          <w:numId w:val="1"/>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представлен мониторинг определения уровня развития, предусматривающий следующие разделы:</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«Мелкая моторика»;</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«Речевое развитие».</w:t>
      </w:r>
    </w:p>
    <w:p w:rsidR="00CB4265" w:rsidRPr="00906C6B" w:rsidRDefault="00CB4265" w:rsidP="00906C6B">
      <w:pPr>
        <w:shd w:val="clear" w:color="auto" w:fill="FFFFFF"/>
        <w:spacing w:before="90" w:after="90" w:line="240" w:lineRule="auto"/>
        <w:rPr>
          <w:rFonts w:ascii="Times New Roman" w:eastAsia="Times New Roman" w:hAnsi="Times New Roman" w:cs="Times New Roman"/>
          <w:bCs/>
          <w:sz w:val="28"/>
          <w:szCs w:val="28"/>
          <w:lang w:eastAsia="ru-RU"/>
        </w:rPr>
      </w:pPr>
      <w:r w:rsidRPr="00906C6B">
        <w:rPr>
          <w:rStyle w:val="a6"/>
          <w:rFonts w:ascii="Times New Roman" w:hAnsi="Times New Roman" w:cs="Times New Roman"/>
          <w:b w:val="0"/>
          <w:sz w:val="28"/>
          <w:szCs w:val="28"/>
          <w:bdr w:val="none" w:sz="0" w:space="0" w:color="auto" w:frame="1"/>
        </w:rPr>
        <w:t>Проект - это игра в серьез</w:t>
      </w:r>
      <w:r w:rsidRPr="00906C6B">
        <w:rPr>
          <w:rFonts w:ascii="Times New Roman" w:hAnsi="Times New Roman" w:cs="Times New Roman"/>
          <w:sz w:val="28"/>
          <w:szCs w:val="28"/>
        </w:rPr>
        <w:t>; результаты ее значимы для детей и взрослых. В европейских языках слово </w:t>
      </w:r>
      <w:r w:rsidRPr="00906C6B">
        <w:rPr>
          <w:rFonts w:ascii="Times New Roman" w:hAnsi="Times New Roman" w:cs="Times New Roman"/>
          <w:i/>
          <w:iCs/>
          <w:sz w:val="28"/>
          <w:szCs w:val="28"/>
          <w:bdr w:val="none" w:sz="0" w:space="0" w:color="auto" w:frame="1"/>
        </w:rPr>
        <w:t>«</w:t>
      </w:r>
      <w:r w:rsidRPr="00906C6B">
        <w:rPr>
          <w:rStyle w:val="a6"/>
          <w:rFonts w:ascii="Times New Roman" w:hAnsi="Times New Roman" w:cs="Times New Roman"/>
          <w:b w:val="0"/>
          <w:i/>
          <w:iCs/>
          <w:sz w:val="28"/>
          <w:szCs w:val="28"/>
          <w:bdr w:val="none" w:sz="0" w:space="0" w:color="auto" w:frame="1"/>
        </w:rPr>
        <w:t>проект</w:t>
      </w:r>
      <w:r w:rsidRPr="00906C6B">
        <w:rPr>
          <w:rFonts w:ascii="Times New Roman" w:hAnsi="Times New Roman" w:cs="Times New Roman"/>
          <w:i/>
          <w:iCs/>
          <w:sz w:val="28"/>
          <w:szCs w:val="28"/>
          <w:bdr w:val="none" w:sz="0" w:space="0" w:color="auto" w:frame="1"/>
        </w:rPr>
        <w:t>»</w:t>
      </w:r>
      <w:r w:rsidRPr="00906C6B">
        <w:rPr>
          <w:rFonts w:ascii="Times New Roman" w:hAnsi="Times New Roman" w:cs="Times New Roman"/>
          <w:sz w:val="28"/>
          <w:szCs w:val="28"/>
        </w:rPr>
        <w:t> заимствовано из латыни и означает </w:t>
      </w:r>
      <w:r w:rsidRPr="00906C6B">
        <w:rPr>
          <w:rFonts w:ascii="Times New Roman" w:hAnsi="Times New Roman" w:cs="Times New Roman"/>
          <w:i/>
          <w:iCs/>
          <w:sz w:val="28"/>
          <w:szCs w:val="28"/>
          <w:bdr w:val="none" w:sz="0" w:space="0" w:color="auto" w:frame="1"/>
        </w:rPr>
        <w:t>«выброшенный вперед»</w:t>
      </w:r>
      <w:r w:rsidRPr="00906C6B">
        <w:rPr>
          <w:rFonts w:ascii="Times New Roman" w:hAnsi="Times New Roman" w:cs="Times New Roman"/>
          <w:sz w:val="28"/>
          <w:szCs w:val="28"/>
        </w:rPr>
        <w:t>, </w:t>
      </w:r>
      <w:r w:rsidRPr="00906C6B">
        <w:rPr>
          <w:rFonts w:ascii="Times New Roman" w:hAnsi="Times New Roman" w:cs="Times New Roman"/>
          <w:i/>
          <w:iCs/>
          <w:sz w:val="28"/>
          <w:szCs w:val="28"/>
          <w:bdr w:val="none" w:sz="0" w:space="0" w:color="auto" w:frame="1"/>
        </w:rPr>
        <w:t>«выступающий»</w:t>
      </w:r>
      <w:r w:rsidRPr="00906C6B">
        <w:rPr>
          <w:rFonts w:ascii="Times New Roman" w:hAnsi="Times New Roman" w:cs="Times New Roman"/>
          <w:sz w:val="28"/>
          <w:szCs w:val="28"/>
        </w:rPr>
        <w:t>, </w:t>
      </w:r>
      <w:r w:rsidRPr="00906C6B">
        <w:rPr>
          <w:rFonts w:ascii="Times New Roman" w:hAnsi="Times New Roman" w:cs="Times New Roman"/>
          <w:i/>
          <w:iCs/>
          <w:sz w:val="28"/>
          <w:szCs w:val="28"/>
          <w:bdr w:val="none" w:sz="0" w:space="0" w:color="auto" w:frame="1"/>
        </w:rPr>
        <w:t>«бросающийся в глаза»</w:t>
      </w:r>
      <w:r w:rsidRPr="00906C6B">
        <w:rPr>
          <w:rFonts w:ascii="Times New Roman" w:hAnsi="Times New Roman" w:cs="Times New Roman"/>
          <w:sz w:val="28"/>
          <w:szCs w:val="28"/>
        </w:rPr>
        <w:t>. Ряд авторов </w:t>
      </w:r>
      <w:r w:rsidRPr="00906C6B">
        <w:rPr>
          <w:rFonts w:ascii="Times New Roman" w:hAnsi="Times New Roman" w:cs="Times New Roman"/>
          <w:i/>
          <w:iCs/>
          <w:sz w:val="28"/>
          <w:szCs w:val="28"/>
          <w:bdr w:val="none" w:sz="0" w:space="0" w:color="auto" w:frame="1"/>
        </w:rPr>
        <w:t xml:space="preserve">(Л. С. Киселева, Т. А. Данилина, Т. С. </w:t>
      </w:r>
      <w:proofErr w:type="spellStart"/>
      <w:r w:rsidRPr="00906C6B">
        <w:rPr>
          <w:rFonts w:ascii="Times New Roman" w:hAnsi="Times New Roman" w:cs="Times New Roman"/>
          <w:i/>
          <w:iCs/>
          <w:sz w:val="28"/>
          <w:szCs w:val="28"/>
          <w:bdr w:val="none" w:sz="0" w:space="0" w:color="auto" w:frame="1"/>
        </w:rPr>
        <w:t>Лагода</w:t>
      </w:r>
      <w:proofErr w:type="spellEnd"/>
      <w:r w:rsidRPr="00906C6B">
        <w:rPr>
          <w:rFonts w:ascii="Times New Roman" w:hAnsi="Times New Roman" w:cs="Times New Roman"/>
          <w:i/>
          <w:iCs/>
          <w:sz w:val="28"/>
          <w:szCs w:val="28"/>
          <w:bdr w:val="none" w:sz="0" w:space="0" w:color="auto" w:frame="1"/>
        </w:rPr>
        <w:t>, М. Б. Зуйкова)</w:t>
      </w:r>
      <w:r w:rsidRPr="00906C6B">
        <w:rPr>
          <w:rFonts w:ascii="Times New Roman" w:hAnsi="Times New Roman" w:cs="Times New Roman"/>
          <w:sz w:val="28"/>
          <w:szCs w:val="28"/>
        </w:rPr>
        <w:t> рассматривают </w:t>
      </w:r>
      <w:r w:rsidRPr="00906C6B">
        <w:rPr>
          <w:rStyle w:val="a6"/>
          <w:rFonts w:ascii="Times New Roman" w:hAnsi="Times New Roman" w:cs="Times New Roman"/>
          <w:b w:val="0"/>
          <w:sz w:val="28"/>
          <w:szCs w:val="28"/>
          <w:bdr w:val="none" w:sz="0" w:space="0" w:color="auto" w:frame="1"/>
        </w:rPr>
        <w:t>проектную деятельность</w:t>
      </w:r>
      <w:r w:rsidRPr="00906C6B">
        <w:rPr>
          <w:rFonts w:ascii="Times New Roman" w:hAnsi="Times New Roman" w:cs="Times New Roman"/>
          <w:sz w:val="28"/>
          <w:szCs w:val="28"/>
        </w:rPr>
        <w:t> как вариант интегрированного метода обучения дошкольников, как способ организации </w:t>
      </w:r>
      <w:r w:rsidRPr="00906C6B">
        <w:rPr>
          <w:rStyle w:val="a6"/>
          <w:rFonts w:ascii="Times New Roman" w:hAnsi="Times New Roman" w:cs="Times New Roman"/>
          <w:b w:val="0"/>
          <w:sz w:val="28"/>
          <w:szCs w:val="28"/>
          <w:bdr w:val="none" w:sz="0" w:space="0" w:color="auto" w:frame="1"/>
        </w:rPr>
        <w:t>педагогического процесса</w:t>
      </w:r>
      <w:r w:rsidRPr="00906C6B">
        <w:rPr>
          <w:rFonts w:ascii="Times New Roman" w:hAnsi="Times New Roman" w:cs="Times New Roman"/>
          <w:sz w:val="28"/>
          <w:szCs w:val="28"/>
        </w:rPr>
        <w:t>, основанный на взаимодействии </w:t>
      </w:r>
      <w:r w:rsidRPr="00906C6B">
        <w:rPr>
          <w:rStyle w:val="a6"/>
          <w:rFonts w:ascii="Times New Roman" w:hAnsi="Times New Roman" w:cs="Times New Roman"/>
          <w:b w:val="0"/>
          <w:sz w:val="28"/>
          <w:szCs w:val="28"/>
          <w:bdr w:val="none" w:sz="0" w:space="0" w:color="auto" w:frame="1"/>
        </w:rPr>
        <w:t>педагога и дошкольника</w:t>
      </w:r>
      <w:r w:rsidRPr="00906C6B">
        <w:rPr>
          <w:rFonts w:ascii="Times New Roman" w:hAnsi="Times New Roman" w:cs="Times New Roman"/>
          <w:sz w:val="28"/>
          <w:szCs w:val="28"/>
        </w:rPr>
        <w:t>, поэтапная практическая </w:t>
      </w:r>
      <w:r w:rsidRPr="00906C6B">
        <w:rPr>
          <w:rStyle w:val="a6"/>
          <w:rFonts w:ascii="Times New Roman" w:hAnsi="Times New Roman" w:cs="Times New Roman"/>
          <w:b w:val="0"/>
          <w:sz w:val="28"/>
          <w:szCs w:val="28"/>
          <w:bdr w:val="none" w:sz="0" w:space="0" w:color="auto" w:frame="1"/>
        </w:rPr>
        <w:t>деятельность</w:t>
      </w:r>
      <w:r w:rsidRPr="00906C6B">
        <w:rPr>
          <w:rFonts w:ascii="Times New Roman" w:hAnsi="Times New Roman" w:cs="Times New Roman"/>
          <w:sz w:val="28"/>
          <w:szCs w:val="28"/>
        </w:rPr>
        <w:t> по достижению поставленной цели. В современной </w:t>
      </w:r>
      <w:r w:rsidRPr="00906C6B">
        <w:rPr>
          <w:rStyle w:val="a6"/>
          <w:rFonts w:ascii="Times New Roman" w:hAnsi="Times New Roman" w:cs="Times New Roman"/>
          <w:b w:val="0"/>
          <w:sz w:val="28"/>
          <w:szCs w:val="28"/>
          <w:bdr w:val="none" w:sz="0" w:space="0" w:color="auto" w:frame="1"/>
        </w:rPr>
        <w:t>педагогике метод проектов</w:t>
      </w:r>
      <w:r w:rsidRPr="00906C6B">
        <w:rPr>
          <w:rFonts w:ascii="Times New Roman" w:hAnsi="Times New Roman" w:cs="Times New Roman"/>
          <w:sz w:val="28"/>
          <w:szCs w:val="28"/>
        </w:rPr>
        <w:t> используется не вместо систематического предметного обучения, а наряду с ним как компонент системы образования.</w:t>
      </w:r>
      <w:r w:rsidRPr="00906C6B">
        <w:rPr>
          <w:rFonts w:ascii="Times New Roman" w:eastAsia="Times New Roman" w:hAnsi="Times New Roman" w:cs="Times New Roman"/>
          <w:bCs/>
          <w:sz w:val="28"/>
          <w:szCs w:val="28"/>
          <w:lang w:eastAsia="ru-RU"/>
        </w:rPr>
        <w:t xml:space="preserve"> </w:t>
      </w:r>
    </w:p>
    <w:p w:rsidR="00CB4265" w:rsidRPr="00906C6B" w:rsidRDefault="00CB4265" w:rsidP="00906C6B">
      <w:pPr>
        <w:shd w:val="clear" w:color="auto" w:fill="FFFFFF"/>
        <w:spacing w:before="90" w:after="90" w:line="240" w:lineRule="auto"/>
        <w:jc w:val="center"/>
        <w:rPr>
          <w:rFonts w:ascii="Times New Roman" w:eastAsia="Times New Roman" w:hAnsi="Times New Roman" w:cs="Times New Roman"/>
          <w:b/>
          <w:sz w:val="28"/>
          <w:szCs w:val="28"/>
          <w:u w:val="single"/>
          <w:lang w:eastAsia="ru-RU"/>
        </w:rPr>
      </w:pPr>
      <w:r w:rsidRPr="00906C6B">
        <w:rPr>
          <w:rFonts w:ascii="Times New Roman" w:eastAsia="Times New Roman" w:hAnsi="Times New Roman" w:cs="Times New Roman"/>
          <w:b/>
          <w:bCs/>
          <w:sz w:val="28"/>
          <w:szCs w:val="28"/>
          <w:u w:val="single"/>
          <w:lang w:eastAsia="ru-RU"/>
        </w:rPr>
        <w:t>План реализации проекта</w:t>
      </w:r>
      <w:r w:rsidRPr="00906C6B">
        <w:rPr>
          <w:rFonts w:ascii="Times New Roman" w:eastAsia="Times New Roman" w:hAnsi="Times New Roman" w:cs="Times New Roman"/>
          <w:b/>
          <w:sz w:val="28"/>
          <w:szCs w:val="28"/>
          <w:u w:val="single"/>
          <w:lang w:eastAsia="ru-RU"/>
        </w:rPr>
        <w:t>.</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xml:space="preserve">Проект реализуется в соответствии с образовательной программой детского сада </w:t>
      </w:r>
      <w:proofErr w:type="gramStart"/>
      <w:r w:rsidRPr="00906C6B">
        <w:rPr>
          <w:rFonts w:ascii="Times New Roman" w:eastAsia="Times New Roman" w:hAnsi="Times New Roman" w:cs="Times New Roman"/>
          <w:sz w:val="28"/>
          <w:szCs w:val="28"/>
          <w:lang w:eastAsia="ru-RU"/>
        </w:rPr>
        <w:t>« От</w:t>
      </w:r>
      <w:proofErr w:type="gramEnd"/>
      <w:r w:rsidRPr="00906C6B">
        <w:rPr>
          <w:rFonts w:ascii="Times New Roman" w:eastAsia="Times New Roman" w:hAnsi="Times New Roman" w:cs="Times New Roman"/>
          <w:sz w:val="28"/>
          <w:szCs w:val="28"/>
          <w:lang w:eastAsia="ru-RU"/>
        </w:rPr>
        <w:t xml:space="preserve"> рождения до школы» под редакцией Н.Е. </w:t>
      </w:r>
      <w:proofErr w:type="spellStart"/>
      <w:r w:rsidRPr="00906C6B">
        <w:rPr>
          <w:rFonts w:ascii="Times New Roman" w:eastAsia="Times New Roman" w:hAnsi="Times New Roman" w:cs="Times New Roman"/>
          <w:sz w:val="28"/>
          <w:szCs w:val="28"/>
          <w:lang w:eastAsia="ru-RU"/>
        </w:rPr>
        <w:t>Вераксы</w:t>
      </w:r>
      <w:proofErr w:type="spellEnd"/>
      <w:r w:rsidRPr="00906C6B">
        <w:rPr>
          <w:rFonts w:ascii="Times New Roman" w:eastAsia="Times New Roman" w:hAnsi="Times New Roman" w:cs="Times New Roman"/>
          <w:sz w:val="28"/>
          <w:szCs w:val="28"/>
          <w:lang w:eastAsia="ru-RU"/>
        </w:rPr>
        <w:t xml:space="preserve">, </w:t>
      </w:r>
      <w:proofErr w:type="spellStart"/>
      <w:r w:rsidRPr="00906C6B">
        <w:rPr>
          <w:rFonts w:ascii="Times New Roman" w:eastAsia="Times New Roman" w:hAnsi="Times New Roman" w:cs="Times New Roman"/>
          <w:sz w:val="28"/>
          <w:szCs w:val="28"/>
          <w:lang w:eastAsia="ru-RU"/>
        </w:rPr>
        <w:t>Т.С.Комаровой</w:t>
      </w:r>
      <w:proofErr w:type="spellEnd"/>
      <w:r w:rsidRPr="00906C6B">
        <w:rPr>
          <w:rFonts w:ascii="Times New Roman" w:eastAsia="Times New Roman" w:hAnsi="Times New Roman" w:cs="Times New Roman"/>
          <w:sz w:val="28"/>
          <w:szCs w:val="28"/>
          <w:lang w:eastAsia="ru-RU"/>
        </w:rPr>
        <w:t xml:space="preserve">, </w:t>
      </w:r>
      <w:proofErr w:type="spellStart"/>
      <w:r w:rsidRPr="00906C6B">
        <w:rPr>
          <w:rFonts w:ascii="Times New Roman" w:eastAsia="Times New Roman" w:hAnsi="Times New Roman" w:cs="Times New Roman"/>
          <w:sz w:val="28"/>
          <w:szCs w:val="28"/>
          <w:lang w:eastAsia="ru-RU"/>
        </w:rPr>
        <w:t>М.А.Васильевой</w:t>
      </w:r>
      <w:proofErr w:type="spellEnd"/>
      <w:r w:rsidRPr="00906C6B">
        <w:rPr>
          <w:rFonts w:ascii="Times New Roman" w:eastAsia="Times New Roman" w:hAnsi="Times New Roman" w:cs="Times New Roman"/>
          <w:sz w:val="28"/>
          <w:szCs w:val="28"/>
          <w:lang w:eastAsia="ru-RU"/>
        </w:rPr>
        <w:t xml:space="preserve"> М. На каждом этапе проекта решаются свои задачи.</w:t>
      </w:r>
      <w:r w:rsidRPr="00906C6B">
        <w:rPr>
          <w:rFonts w:ascii="Times New Roman" w:eastAsia="Times New Roman" w:hAnsi="Times New Roman" w:cs="Times New Roman"/>
          <w:bCs/>
          <w:sz w:val="28"/>
          <w:szCs w:val="28"/>
          <w:lang w:eastAsia="ru-RU"/>
        </w:rPr>
        <w:t xml:space="preserve"> Этапы реализации проекта:</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Cs/>
          <w:sz w:val="28"/>
          <w:szCs w:val="28"/>
          <w:lang w:eastAsia="ru-RU"/>
        </w:rPr>
        <w:t>I. Проблемный</w:t>
      </w:r>
      <w:r w:rsidRPr="00906C6B">
        <w:rPr>
          <w:rFonts w:ascii="Times New Roman" w:eastAsia="Times New Roman" w:hAnsi="Times New Roman" w:cs="Times New Roman"/>
          <w:sz w:val="28"/>
          <w:szCs w:val="28"/>
          <w:lang w:eastAsia="ru-RU"/>
        </w:rPr>
        <w:t> (Сентябрь - октябрь 2019 г.)</w:t>
      </w:r>
    </w:p>
    <w:p w:rsidR="00CB4265" w:rsidRPr="00906C6B" w:rsidRDefault="00CB4265" w:rsidP="00906C6B">
      <w:pPr>
        <w:numPr>
          <w:ilvl w:val="0"/>
          <w:numId w:val="2"/>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Анализ ситуации, разработка диагностического материала.</w:t>
      </w:r>
    </w:p>
    <w:p w:rsidR="00CB4265" w:rsidRPr="00906C6B" w:rsidRDefault="00CB4265" w:rsidP="00906C6B">
      <w:pPr>
        <w:numPr>
          <w:ilvl w:val="0"/>
          <w:numId w:val="2"/>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Ознакомление с теоретическими основами методик и технологий.</w:t>
      </w:r>
    </w:p>
    <w:p w:rsidR="00CB4265" w:rsidRPr="00906C6B" w:rsidRDefault="00CB4265" w:rsidP="00906C6B">
      <w:pPr>
        <w:numPr>
          <w:ilvl w:val="0"/>
          <w:numId w:val="2"/>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Проведение диагностики по развитию речи, мелкой моторики.</w:t>
      </w:r>
    </w:p>
    <w:p w:rsidR="00CB4265" w:rsidRPr="00906C6B" w:rsidRDefault="00CB4265" w:rsidP="00906C6B">
      <w:pPr>
        <w:numPr>
          <w:ilvl w:val="0"/>
          <w:numId w:val="3"/>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Определение основных целей, задач, технологии и методики работы.</w:t>
      </w:r>
    </w:p>
    <w:p w:rsidR="00CB4265" w:rsidRPr="00906C6B" w:rsidRDefault="00CB4265" w:rsidP="00906C6B">
      <w:pPr>
        <w:numPr>
          <w:ilvl w:val="0"/>
          <w:numId w:val="3"/>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Анкетирование родителей.</w:t>
      </w:r>
    </w:p>
    <w:p w:rsidR="00CB4265" w:rsidRPr="00906C6B" w:rsidRDefault="00CB4265" w:rsidP="00906C6B">
      <w:pPr>
        <w:numPr>
          <w:ilvl w:val="0"/>
          <w:numId w:val="3"/>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Групповое родительское собрание «Зачем нужно развивать мелкую моторику».</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Cs/>
          <w:sz w:val="28"/>
          <w:szCs w:val="28"/>
          <w:lang w:eastAsia="ru-RU"/>
        </w:rPr>
        <w:t>II</w:t>
      </w:r>
      <w:r w:rsidRPr="00906C6B">
        <w:rPr>
          <w:rFonts w:ascii="Times New Roman" w:eastAsia="Times New Roman" w:hAnsi="Times New Roman" w:cs="Times New Roman"/>
          <w:sz w:val="28"/>
          <w:szCs w:val="28"/>
          <w:lang w:eastAsia="ru-RU"/>
        </w:rPr>
        <w:t>. </w:t>
      </w:r>
      <w:r w:rsidRPr="00906C6B">
        <w:rPr>
          <w:rFonts w:ascii="Times New Roman" w:eastAsia="Times New Roman" w:hAnsi="Times New Roman" w:cs="Times New Roman"/>
          <w:bCs/>
          <w:sz w:val="28"/>
          <w:szCs w:val="28"/>
          <w:lang w:eastAsia="ru-RU"/>
        </w:rPr>
        <w:t>Организационный</w:t>
      </w:r>
      <w:r w:rsidRPr="00906C6B">
        <w:rPr>
          <w:rFonts w:ascii="Times New Roman" w:eastAsia="Times New Roman" w:hAnsi="Times New Roman" w:cs="Times New Roman"/>
          <w:sz w:val="28"/>
          <w:szCs w:val="28"/>
          <w:lang w:eastAsia="ru-RU"/>
        </w:rPr>
        <w:t> (Ноябрь 2019 - январь 2020 г.)</w:t>
      </w:r>
    </w:p>
    <w:p w:rsidR="00CB4265" w:rsidRPr="00906C6B" w:rsidRDefault="00CB4265" w:rsidP="00906C6B">
      <w:pPr>
        <w:numPr>
          <w:ilvl w:val="0"/>
          <w:numId w:val="4"/>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Проектирование системы работы по формированию мелкой моторики и развитию речи у детей дошкольного возраста. </w:t>
      </w:r>
    </w:p>
    <w:p w:rsidR="00CB4265" w:rsidRPr="00906C6B" w:rsidRDefault="00CB4265" w:rsidP="00906C6B">
      <w:pPr>
        <w:numPr>
          <w:ilvl w:val="0"/>
          <w:numId w:val="4"/>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Разработка:</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конспектов занятий, сценариев, развлечений, в которые включались игры и упражнения, направленные на развитие мелкой моторики, совершенствование речи;</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планов работы с семьей и сценариев родительских собраний, семинаров-практикумов;</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консультационного материала для родителей;</w:t>
      </w:r>
    </w:p>
    <w:p w:rsidR="00CB4265" w:rsidRPr="00906C6B" w:rsidRDefault="00CB4265" w:rsidP="00906C6B">
      <w:pPr>
        <w:numPr>
          <w:ilvl w:val="0"/>
          <w:numId w:val="5"/>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Создание предметно-развивающей среды.</w:t>
      </w:r>
    </w:p>
    <w:p w:rsidR="00CB4265" w:rsidRPr="00906C6B" w:rsidRDefault="00CB4265" w:rsidP="00906C6B">
      <w:pPr>
        <w:numPr>
          <w:ilvl w:val="0"/>
          <w:numId w:val="5"/>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Консультирование родителей и педагогов, привлечение их к сбору и изготовлению разнообразного материала.</w:t>
      </w:r>
    </w:p>
    <w:p w:rsidR="00CB4265" w:rsidRPr="00906C6B" w:rsidRDefault="00CB4265" w:rsidP="00906C6B">
      <w:pPr>
        <w:numPr>
          <w:ilvl w:val="0"/>
          <w:numId w:val="5"/>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Подготовка наглядного материала для работы с детьми и родителями:</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упражнения и игры для развития мелкой моторики, совершенствующие речь детей;</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слайдов для мультимедийного демонстрирования;</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консультаций для стенда информации.</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Cs/>
          <w:sz w:val="28"/>
          <w:szCs w:val="28"/>
          <w:lang w:eastAsia="ru-RU"/>
        </w:rPr>
        <w:t>III. Практический </w:t>
      </w:r>
      <w:r w:rsidR="00906C6B" w:rsidRPr="00906C6B">
        <w:rPr>
          <w:rFonts w:ascii="Times New Roman" w:eastAsia="Times New Roman" w:hAnsi="Times New Roman" w:cs="Times New Roman"/>
          <w:sz w:val="28"/>
          <w:szCs w:val="28"/>
          <w:lang w:eastAsia="ru-RU"/>
        </w:rPr>
        <w:t>(Январь 2020 – май 2020</w:t>
      </w:r>
      <w:r w:rsidRPr="00906C6B">
        <w:rPr>
          <w:rFonts w:ascii="Times New Roman" w:eastAsia="Times New Roman" w:hAnsi="Times New Roman" w:cs="Times New Roman"/>
          <w:sz w:val="28"/>
          <w:szCs w:val="28"/>
          <w:lang w:eastAsia="ru-RU"/>
        </w:rPr>
        <w:t xml:space="preserve"> год).</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Реализация разработанной системы работы по формированию мелкой моторики и развитию речи у детей дошкольного возраста. </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Введение игр, упражнений на развитие мелкой моторики в индивидуальную работу, режимные моменты, предусмотренные программой ДОУ.</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Обогащение предметно-развивающей среды.</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Педагогическое просвещение родителей в вопросах развития речи, мелкой моторики детей дошкольного возраста:</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Проведение консультаций; семинаров - практикумов с использованием мультимедийного оборудования;</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родительские собрания;</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проведение (совместно с родителями) выставок, конкурсов;</w:t>
      </w:r>
    </w:p>
    <w:p w:rsidR="00CB4265" w:rsidRPr="00906C6B" w:rsidRDefault="00CB4265" w:rsidP="00906C6B">
      <w:pPr>
        <w:numPr>
          <w:ilvl w:val="0"/>
          <w:numId w:val="6"/>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Создание альбома «Дидактические игры и упражнения по развитию мелкой моторики рук у детей младшего дошкольного возраста» (нетрадиционные формы работы)</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Cs/>
          <w:sz w:val="28"/>
          <w:szCs w:val="28"/>
          <w:lang w:eastAsia="ru-RU"/>
        </w:rPr>
        <w:t>IV. Итоговый</w:t>
      </w:r>
      <w:r w:rsidRPr="00906C6B">
        <w:rPr>
          <w:rFonts w:ascii="Times New Roman" w:eastAsia="Times New Roman" w:hAnsi="Times New Roman" w:cs="Times New Roman"/>
          <w:sz w:val="28"/>
          <w:szCs w:val="28"/>
          <w:lang w:eastAsia="ru-RU"/>
        </w:rPr>
        <w:t> (</w:t>
      </w:r>
      <w:r w:rsidR="00906C6B" w:rsidRPr="00906C6B">
        <w:rPr>
          <w:rFonts w:ascii="Times New Roman" w:eastAsia="Times New Roman" w:hAnsi="Times New Roman" w:cs="Times New Roman"/>
          <w:sz w:val="28"/>
          <w:szCs w:val="28"/>
          <w:lang w:eastAsia="ru-RU"/>
        </w:rPr>
        <w:t>май 2020</w:t>
      </w:r>
      <w:r w:rsidRPr="00906C6B">
        <w:rPr>
          <w:rFonts w:ascii="Times New Roman" w:eastAsia="Times New Roman" w:hAnsi="Times New Roman" w:cs="Times New Roman"/>
          <w:sz w:val="28"/>
          <w:szCs w:val="28"/>
          <w:lang w:eastAsia="ru-RU"/>
        </w:rPr>
        <w:t>год).</w:t>
      </w:r>
    </w:p>
    <w:p w:rsidR="00CB4265" w:rsidRPr="00906C6B" w:rsidRDefault="00CB4265" w:rsidP="00906C6B">
      <w:pPr>
        <w:numPr>
          <w:ilvl w:val="0"/>
          <w:numId w:val="7"/>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Обобщение опыта и определение результата практической деятельности педагога, разработка тактики последующих педагогических действий:</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 Презентация проекта.</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2. Открытое занятие «Двигательная активность на прогулке»</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Цель: Показать игровые приемы со спортивным инвентарем на улице способствующие развитию общей моторики.</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3. Семинар-практикум «Развитие мелкой моторики детей дошкольного возраста».</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Цель: познакомить педагогов с методами (приёмами) и средствами развития мелкой моторики, совершенствующие речь детей.</w:t>
      </w:r>
    </w:p>
    <w:p w:rsidR="00906C6B"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4</w:t>
      </w:r>
      <w:r w:rsidR="00906C6B" w:rsidRPr="00906C6B">
        <w:rPr>
          <w:rFonts w:ascii="Times New Roman" w:eastAsia="Times New Roman" w:hAnsi="Times New Roman" w:cs="Times New Roman"/>
          <w:sz w:val="28"/>
          <w:szCs w:val="28"/>
          <w:lang w:eastAsia="ru-RU"/>
        </w:rPr>
        <w:t>.</w:t>
      </w:r>
      <w:r w:rsidRPr="00906C6B">
        <w:rPr>
          <w:rFonts w:ascii="Times New Roman" w:eastAsia="Times New Roman" w:hAnsi="Times New Roman" w:cs="Times New Roman"/>
          <w:sz w:val="28"/>
          <w:szCs w:val="28"/>
          <w:lang w:eastAsia="ru-RU"/>
        </w:rPr>
        <w:t xml:space="preserve">Итоговая диагностика развития речи, мелкой моторики детей дошкольного возраста. </w:t>
      </w:r>
    </w:p>
    <w:p w:rsidR="00CB4265" w:rsidRPr="00906C6B" w:rsidRDefault="00CB4265"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Анкетирование родителей.</w:t>
      </w:r>
    </w:p>
    <w:p w:rsidR="00CB4265" w:rsidRPr="00906C6B" w:rsidRDefault="00CB4265" w:rsidP="00906C6B">
      <w:pPr>
        <w:numPr>
          <w:ilvl w:val="0"/>
          <w:numId w:val="9"/>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Описание опыта работы и выступление на методическом совете педагогов ДОУ.</w:t>
      </w:r>
    </w:p>
    <w:p w:rsidR="00CB4265" w:rsidRPr="00906C6B" w:rsidRDefault="00CB4265" w:rsidP="00906C6B">
      <w:pPr>
        <w:numPr>
          <w:ilvl w:val="0"/>
          <w:numId w:val="11"/>
        </w:numPr>
        <w:shd w:val="clear" w:color="auto" w:fill="FFFFFF"/>
        <w:spacing w:before="45" w:after="0" w:line="240" w:lineRule="auto"/>
        <w:ind w:left="15"/>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Размещение опыта работы в интернете на персональной странице сайта ДОУ и других интернет сообществах.</w:t>
      </w:r>
    </w:p>
    <w:p w:rsidR="00906C6B" w:rsidRPr="004D29FB" w:rsidRDefault="00906C6B" w:rsidP="00906C6B">
      <w:pPr>
        <w:shd w:val="clear" w:color="auto" w:fill="FFFFFF"/>
        <w:spacing w:before="90" w:after="90" w:line="240" w:lineRule="auto"/>
        <w:rPr>
          <w:rFonts w:ascii="Verdana" w:eastAsia="Times New Roman" w:hAnsi="Verdana" w:cs="Times New Roman"/>
          <w:sz w:val="20"/>
          <w:szCs w:val="20"/>
          <w:lang w:eastAsia="ru-RU"/>
        </w:rPr>
      </w:pPr>
      <w:r w:rsidRPr="004D29FB">
        <w:rPr>
          <w:rFonts w:ascii="Verdana" w:eastAsia="Times New Roman" w:hAnsi="Verdana" w:cs="Times New Roman"/>
          <w:b/>
          <w:bCs/>
          <w:sz w:val="20"/>
          <w:szCs w:val="20"/>
          <w:lang w:eastAsia="ru-RU"/>
        </w:rPr>
        <w:t>(3-4 года)</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i/>
          <w:iCs/>
          <w:sz w:val="28"/>
          <w:szCs w:val="28"/>
          <w:lang w:eastAsia="ru-RU"/>
        </w:rPr>
        <w:lastRenderedPageBreak/>
        <w:t>Основные задачи обучения:</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 Развивать ручную и мелкую моторику пальцев рук.</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2. Учить выполнять движения кистями и пальцами рук по подражанию действиям педагога с речевым сопровождением.</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3. Развивать зрительно-двигательную координацию.</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4. Формировать навык правильной посадки за столом при выполнении графических упражнений.</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5. Формировать специфические навыки в действиях рук – захват щепотью мелких предметов.</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6. Учить использовать предметы для рисования (краски, карандаши, лист бумаги).</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7. Формировать умение выполнять задания с мелкими предметами по подражанию действия взрослого.</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8. Формировать умение проводить прямые горизонтальные и вертикальные линии, ритмично наносить точки и рисовать круги на ограниченном пространстве, закрашивать готовые изображения, не выходя за контур.</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 </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proofErr w:type="spellStart"/>
      <w:r w:rsidRPr="00906C6B">
        <w:rPr>
          <w:rFonts w:ascii="Times New Roman" w:eastAsia="Times New Roman" w:hAnsi="Times New Roman" w:cs="Times New Roman"/>
          <w:b/>
          <w:bCs/>
          <w:sz w:val="28"/>
          <w:szCs w:val="28"/>
          <w:lang w:eastAsia="ru-RU"/>
        </w:rPr>
        <w:t>Учебно</w:t>
      </w:r>
      <w:proofErr w:type="spellEnd"/>
      <w:r w:rsidRPr="00906C6B">
        <w:rPr>
          <w:rFonts w:ascii="Times New Roman" w:eastAsia="Times New Roman" w:hAnsi="Times New Roman" w:cs="Times New Roman"/>
          <w:b/>
          <w:bCs/>
          <w:sz w:val="28"/>
          <w:szCs w:val="28"/>
          <w:lang w:eastAsia="ru-RU"/>
        </w:rPr>
        <w:t>–тематический план</w:t>
      </w:r>
    </w:p>
    <w:p w:rsidR="00906C6B" w:rsidRPr="00906C6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 </w:t>
      </w:r>
    </w:p>
    <w:tbl>
      <w:tblPr>
        <w:tblW w:w="106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637"/>
        <w:gridCol w:w="7853"/>
        <w:gridCol w:w="1140"/>
      </w:tblGrid>
      <w:tr w:rsidR="00906C6B" w:rsidRPr="00906C6B" w:rsidTr="004D29FB">
        <w:tc>
          <w:tcPr>
            <w:tcW w:w="77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Месяц.</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Тема</w:t>
            </w:r>
          </w:p>
        </w:tc>
        <w:tc>
          <w:tcPr>
            <w:tcW w:w="369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Задачи</w:t>
            </w:r>
          </w:p>
        </w:tc>
        <w:tc>
          <w:tcPr>
            <w:tcW w:w="53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b/>
                <w:bCs/>
                <w:sz w:val="28"/>
                <w:szCs w:val="28"/>
                <w:lang w:eastAsia="ru-RU"/>
              </w:rPr>
              <w:t>Кол-во часов в неделю</w:t>
            </w:r>
          </w:p>
        </w:tc>
      </w:tr>
      <w:tr w:rsidR="00906C6B" w:rsidRPr="00906C6B" w:rsidTr="004D29FB">
        <w:trPr>
          <w:trHeight w:val="281"/>
        </w:trPr>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Январь.</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Игрушки</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Учить распознавать и выбирать </w:t>
            </w:r>
            <w:r w:rsidRPr="00906C6B">
              <w:rPr>
                <w:rFonts w:ascii="Times New Roman" w:eastAsia="Times New Roman" w:hAnsi="Times New Roman" w:cs="Times New Roman"/>
                <w:i/>
                <w:iCs/>
                <w:sz w:val="28"/>
                <w:szCs w:val="28"/>
                <w:lang w:eastAsia="ru-RU"/>
              </w:rPr>
              <w:t>такой же </w:t>
            </w:r>
            <w:r w:rsidRPr="00906C6B">
              <w:rPr>
                <w:rFonts w:ascii="Times New Roman" w:eastAsia="Times New Roman" w:hAnsi="Times New Roman" w:cs="Times New Roman"/>
                <w:sz w:val="28"/>
                <w:szCs w:val="28"/>
                <w:lang w:eastAsia="ru-RU"/>
              </w:rPr>
              <w:t>по величине предмет (большой - маленький).</w:t>
            </w:r>
          </w:p>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 xml:space="preserve">Формировать умения координировать движения пальцев правой и левой руки, загибать пальцы в порядке очерёдности. Развивать зрительное внимание, конструктивный </w:t>
            </w:r>
            <w:proofErr w:type="spellStart"/>
            <w:r w:rsidRPr="00906C6B">
              <w:rPr>
                <w:rFonts w:ascii="Times New Roman" w:eastAsia="Times New Roman" w:hAnsi="Times New Roman" w:cs="Times New Roman"/>
                <w:sz w:val="28"/>
                <w:szCs w:val="28"/>
                <w:lang w:eastAsia="ru-RU"/>
              </w:rPr>
              <w:t>праксис</w:t>
            </w:r>
            <w:proofErr w:type="spellEnd"/>
            <w:r w:rsidRPr="00906C6B">
              <w:rPr>
                <w:rFonts w:ascii="Times New Roman" w:eastAsia="Times New Roman" w:hAnsi="Times New Roman" w:cs="Times New Roman"/>
                <w:sz w:val="28"/>
                <w:szCs w:val="28"/>
                <w:lang w:eastAsia="ru-RU"/>
              </w:rPr>
              <w:t>. Обучать ритмичному нанесению точек по всей странице. Активизировать словарь по теме.</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Посуда</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Развивать чувствительность пальцев, ознакомить со способами обследования предметов разной формы (круглой, квадратной). Учить выполнять движения кистями рук по подражанию с использованием соответствующих стихотворных текстов. Вырабатывать умение раскатывать кусочек пластилина между ладонями. Учить ритмично рисовать маленькие круги на ограниченном пространстве. Расширять словарь по теме.</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Февраль.</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Домашние птицы</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 </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 xml:space="preserve">Вырабатывать умение ощупывать предмет одновременно пальцами обеих рук, обогащать сенсорный опыт. Развивать конструктивный </w:t>
            </w:r>
            <w:proofErr w:type="spellStart"/>
            <w:r w:rsidRPr="00906C6B">
              <w:rPr>
                <w:rFonts w:ascii="Times New Roman" w:eastAsia="Times New Roman" w:hAnsi="Times New Roman" w:cs="Times New Roman"/>
                <w:sz w:val="28"/>
                <w:szCs w:val="28"/>
                <w:lang w:eastAsia="ru-RU"/>
              </w:rPr>
              <w:t>праксис</w:t>
            </w:r>
            <w:proofErr w:type="spellEnd"/>
            <w:r w:rsidRPr="00906C6B">
              <w:rPr>
                <w:rFonts w:ascii="Times New Roman" w:eastAsia="Times New Roman" w:hAnsi="Times New Roman" w:cs="Times New Roman"/>
                <w:sz w:val="28"/>
                <w:szCs w:val="28"/>
                <w:lang w:eastAsia="ru-RU"/>
              </w:rPr>
              <w:t xml:space="preserve"> в работе с разрезными картинками (из 2-4 частей) с горизонтальными и вертикальными разрезами. </w:t>
            </w:r>
            <w:r w:rsidRPr="00906C6B">
              <w:rPr>
                <w:rFonts w:ascii="Times New Roman" w:eastAsia="Times New Roman" w:hAnsi="Times New Roman" w:cs="Times New Roman"/>
                <w:sz w:val="28"/>
                <w:szCs w:val="28"/>
                <w:lang w:eastAsia="ru-RU"/>
              </w:rPr>
              <w:lastRenderedPageBreak/>
              <w:t>Учить соотносить свои движения с речевым сопровождением взрослых. Формировать умение наносить штрихи и проводить длинные волнистые линии. Активизировать познавательные процессы, расширять словарь.</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Домашние животные</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Формировать координацию движений указа</w:t>
            </w:r>
            <w:r w:rsidRPr="00906C6B">
              <w:rPr>
                <w:rFonts w:ascii="Times New Roman" w:eastAsia="Times New Roman" w:hAnsi="Times New Roman" w:cs="Times New Roman"/>
                <w:sz w:val="28"/>
                <w:szCs w:val="28"/>
                <w:lang w:eastAsia="ru-RU"/>
              </w:rPr>
              <w:softHyphen/>
              <w:t>тельного и среднего пальцев, вырабатывать умение выполнять движения в режиме, задан</w:t>
            </w:r>
            <w:r w:rsidRPr="00906C6B">
              <w:rPr>
                <w:rFonts w:ascii="Times New Roman" w:eastAsia="Times New Roman" w:hAnsi="Times New Roman" w:cs="Times New Roman"/>
                <w:sz w:val="28"/>
                <w:szCs w:val="28"/>
                <w:lang w:eastAsia="ru-RU"/>
              </w:rPr>
              <w:softHyphen/>
              <w:t>ном стихами. Развивать умения ритмично вра</w:t>
            </w:r>
            <w:r w:rsidRPr="00906C6B">
              <w:rPr>
                <w:rFonts w:ascii="Times New Roman" w:eastAsia="Times New Roman" w:hAnsi="Times New Roman" w:cs="Times New Roman"/>
                <w:sz w:val="28"/>
                <w:szCs w:val="28"/>
                <w:lang w:eastAsia="ru-RU"/>
              </w:rPr>
              <w:softHyphen/>
              <w:t>щать кистями правой, а затем левой руки, по</w:t>
            </w:r>
            <w:r w:rsidRPr="00906C6B">
              <w:rPr>
                <w:rFonts w:ascii="Times New Roman" w:eastAsia="Times New Roman" w:hAnsi="Times New Roman" w:cs="Times New Roman"/>
                <w:sz w:val="28"/>
                <w:szCs w:val="28"/>
                <w:lang w:eastAsia="ru-RU"/>
              </w:rPr>
              <w:softHyphen/>
              <w:t>переменно соединять пальцы обеих рук; со</w:t>
            </w:r>
            <w:r w:rsidRPr="00906C6B">
              <w:rPr>
                <w:rFonts w:ascii="Times New Roman" w:eastAsia="Times New Roman" w:hAnsi="Times New Roman" w:cs="Times New Roman"/>
                <w:sz w:val="28"/>
                <w:szCs w:val="28"/>
                <w:lang w:eastAsia="ru-RU"/>
              </w:rPr>
              <w:softHyphen/>
              <w:t>вершенствовать умение ориентироваться в сво</w:t>
            </w:r>
            <w:r w:rsidRPr="00906C6B">
              <w:rPr>
                <w:rFonts w:ascii="Times New Roman" w:eastAsia="Times New Roman" w:hAnsi="Times New Roman" w:cs="Times New Roman"/>
                <w:sz w:val="28"/>
                <w:szCs w:val="28"/>
                <w:lang w:eastAsia="ru-RU"/>
              </w:rPr>
              <w:softHyphen/>
              <w:t>ем теле. Продолжать учить детей ритмично наносить точки, мазки, закрашивать готовые изображения. Активизировать словарь по теме.</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Март.</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Мамин праздник</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Учить выполнять движения кистями и паль</w:t>
            </w:r>
            <w:r w:rsidRPr="00906C6B">
              <w:rPr>
                <w:rFonts w:ascii="Times New Roman" w:eastAsia="Times New Roman" w:hAnsi="Times New Roman" w:cs="Times New Roman"/>
                <w:sz w:val="28"/>
                <w:szCs w:val="28"/>
                <w:lang w:eastAsia="ru-RU"/>
              </w:rPr>
              <w:softHyphen/>
              <w:t>цами рук, используя карандаш (катание реб</w:t>
            </w:r>
            <w:r w:rsidRPr="00906C6B">
              <w:rPr>
                <w:rFonts w:ascii="Times New Roman" w:eastAsia="Times New Roman" w:hAnsi="Times New Roman" w:cs="Times New Roman"/>
                <w:sz w:val="28"/>
                <w:szCs w:val="28"/>
                <w:lang w:eastAsia="ru-RU"/>
              </w:rPr>
              <w:softHyphen/>
              <w:t>ристого карандаша между ладонями, по столу вначале отдельно каждой рукой, а потом дву</w:t>
            </w:r>
            <w:r w:rsidRPr="00906C6B">
              <w:rPr>
                <w:rFonts w:ascii="Times New Roman" w:eastAsia="Times New Roman" w:hAnsi="Times New Roman" w:cs="Times New Roman"/>
                <w:sz w:val="28"/>
                <w:szCs w:val="28"/>
                <w:lang w:eastAsia="ru-RU"/>
              </w:rPr>
              <w:softHyphen/>
              <w:t>мя руками одновременно). Закреплять умение выполнять движения кистями рук по подра</w:t>
            </w:r>
            <w:r w:rsidRPr="00906C6B">
              <w:rPr>
                <w:rFonts w:ascii="Times New Roman" w:eastAsia="Times New Roman" w:hAnsi="Times New Roman" w:cs="Times New Roman"/>
                <w:sz w:val="28"/>
                <w:szCs w:val="28"/>
                <w:lang w:eastAsia="ru-RU"/>
              </w:rPr>
              <w:softHyphen/>
              <w:t xml:space="preserve">жанию. Развивать конструктивный </w:t>
            </w:r>
            <w:proofErr w:type="spellStart"/>
            <w:r w:rsidRPr="00906C6B">
              <w:rPr>
                <w:rFonts w:ascii="Times New Roman" w:eastAsia="Times New Roman" w:hAnsi="Times New Roman" w:cs="Times New Roman"/>
                <w:sz w:val="28"/>
                <w:szCs w:val="28"/>
                <w:lang w:eastAsia="ru-RU"/>
              </w:rPr>
              <w:t>праксис</w:t>
            </w:r>
            <w:proofErr w:type="spellEnd"/>
            <w:r w:rsidRPr="00906C6B">
              <w:rPr>
                <w:rFonts w:ascii="Times New Roman" w:eastAsia="Times New Roman" w:hAnsi="Times New Roman" w:cs="Times New Roman"/>
                <w:sz w:val="28"/>
                <w:szCs w:val="28"/>
                <w:lang w:eastAsia="ru-RU"/>
              </w:rPr>
              <w:t>, учить различать и называть основные цвета. Совершенствовать умения проводить прямые, горизонтальные и вертикальные линии, рит</w:t>
            </w:r>
            <w:r w:rsidRPr="00906C6B">
              <w:rPr>
                <w:rFonts w:ascii="Times New Roman" w:eastAsia="Times New Roman" w:hAnsi="Times New Roman" w:cs="Times New Roman"/>
                <w:sz w:val="28"/>
                <w:szCs w:val="28"/>
                <w:lang w:eastAsia="ru-RU"/>
              </w:rPr>
              <w:softHyphen/>
              <w:t>мично наносить точки и мазки. Развивать речь.</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Дикие птицы</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Учить выполнять движения кистями рук и пальцами по подражанию, познакомить с большим пальцем, учить показывать его при назывании. Закреплять навык работы с разрезными картинками (фигурный разрез). Учить захватывать мелкие предметы щепотью и раскладывать их в емкости. Закреплять уме</w:t>
            </w:r>
            <w:r w:rsidRPr="00906C6B">
              <w:rPr>
                <w:rFonts w:ascii="Times New Roman" w:eastAsia="Times New Roman" w:hAnsi="Times New Roman" w:cs="Times New Roman"/>
                <w:sz w:val="28"/>
                <w:szCs w:val="28"/>
                <w:lang w:eastAsia="ru-RU"/>
              </w:rPr>
              <w:softHyphen/>
              <w:t>ние закрашивать готовые изображения, не вы</w:t>
            </w:r>
            <w:r w:rsidRPr="00906C6B">
              <w:rPr>
                <w:rFonts w:ascii="Times New Roman" w:eastAsia="Times New Roman" w:hAnsi="Times New Roman" w:cs="Times New Roman"/>
                <w:sz w:val="28"/>
                <w:szCs w:val="28"/>
                <w:lang w:eastAsia="ru-RU"/>
              </w:rPr>
              <w:softHyphen/>
              <w:t>ходя за контур рисунка. Расширять активный и пассивный словарь по теме</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Апрель.</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Дикие животные</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Продолжать развивать тактильные ощущения, умение выбирать предметы одной фактуры, но разной величины на ощупь. Закреплять умение разгибать по очереди пальцы правой и левой руки, начиная с мизинца. Учить вы</w:t>
            </w:r>
            <w:r w:rsidRPr="00906C6B">
              <w:rPr>
                <w:rFonts w:ascii="Times New Roman" w:eastAsia="Times New Roman" w:hAnsi="Times New Roman" w:cs="Times New Roman"/>
                <w:sz w:val="28"/>
                <w:szCs w:val="28"/>
                <w:lang w:eastAsia="ru-RU"/>
              </w:rPr>
              <w:softHyphen/>
              <w:t>полнять движения пальцами обеих рук одно</w:t>
            </w:r>
            <w:r w:rsidRPr="00906C6B">
              <w:rPr>
                <w:rFonts w:ascii="Times New Roman" w:eastAsia="Times New Roman" w:hAnsi="Times New Roman" w:cs="Times New Roman"/>
                <w:sz w:val="28"/>
                <w:szCs w:val="28"/>
                <w:lang w:eastAsia="ru-RU"/>
              </w:rPr>
              <w:softHyphen/>
              <w:t>временно вначале по подражанию, а потом по словесной инструкции (игры с речевым сопровождением), закреплять названия указа</w:t>
            </w:r>
            <w:r w:rsidRPr="00906C6B">
              <w:rPr>
                <w:rFonts w:ascii="Times New Roman" w:eastAsia="Times New Roman" w:hAnsi="Times New Roman" w:cs="Times New Roman"/>
                <w:sz w:val="28"/>
                <w:szCs w:val="28"/>
                <w:lang w:eastAsia="ru-RU"/>
              </w:rPr>
              <w:softHyphen/>
              <w:t>тельного и большого пальцев. Совершенство</w:t>
            </w:r>
            <w:r w:rsidRPr="00906C6B">
              <w:rPr>
                <w:rFonts w:ascii="Times New Roman" w:eastAsia="Times New Roman" w:hAnsi="Times New Roman" w:cs="Times New Roman"/>
                <w:sz w:val="28"/>
                <w:szCs w:val="28"/>
                <w:lang w:eastAsia="ru-RU"/>
              </w:rPr>
              <w:softHyphen/>
              <w:t>вать умения проводить прямые линии и закра</w:t>
            </w:r>
            <w:r w:rsidRPr="00906C6B">
              <w:rPr>
                <w:rFonts w:ascii="Times New Roman" w:eastAsia="Times New Roman" w:hAnsi="Times New Roman" w:cs="Times New Roman"/>
                <w:sz w:val="28"/>
                <w:szCs w:val="28"/>
                <w:lang w:eastAsia="ru-RU"/>
              </w:rPr>
              <w:softHyphen/>
              <w:t>шивать готовые изображения. Активизировать словарь по теме.</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Транспорт</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Развивать умение узнавать на ощупь гладкую и шершавую поверхности. Продолжать учить детей выполнять движения кистями и пальца</w:t>
            </w:r>
            <w:r w:rsidRPr="00906C6B">
              <w:rPr>
                <w:rFonts w:ascii="Times New Roman" w:eastAsia="Times New Roman" w:hAnsi="Times New Roman" w:cs="Times New Roman"/>
                <w:sz w:val="28"/>
                <w:szCs w:val="28"/>
                <w:lang w:eastAsia="ru-RU"/>
              </w:rPr>
              <w:softHyphen/>
              <w:t>ми рук, используя карандаш, по подражанию (катание ребристого карандаша между ладо</w:t>
            </w:r>
            <w:r w:rsidRPr="00906C6B">
              <w:rPr>
                <w:rFonts w:ascii="Times New Roman" w:eastAsia="Times New Roman" w:hAnsi="Times New Roman" w:cs="Times New Roman"/>
                <w:sz w:val="28"/>
                <w:szCs w:val="28"/>
                <w:lang w:eastAsia="ru-RU"/>
              </w:rPr>
              <w:softHyphen/>
              <w:t xml:space="preserve">нями и подушечками пальцев). Формировать умение выполнять </w:t>
            </w:r>
            <w:r w:rsidRPr="00906C6B">
              <w:rPr>
                <w:rFonts w:ascii="Times New Roman" w:eastAsia="Times New Roman" w:hAnsi="Times New Roman" w:cs="Times New Roman"/>
                <w:sz w:val="28"/>
                <w:szCs w:val="28"/>
                <w:lang w:eastAsia="ru-RU"/>
              </w:rPr>
              <w:lastRenderedPageBreak/>
              <w:t>задания с мелкими предме</w:t>
            </w:r>
            <w:r w:rsidRPr="00906C6B">
              <w:rPr>
                <w:rFonts w:ascii="Times New Roman" w:eastAsia="Times New Roman" w:hAnsi="Times New Roman" w:cs="Times New Roman"/>
                <w:sz w:val="28"/>
                <w:szCs w:val="28"/>
                <w:lang w:eastAsia="ru-RU"/>
              </w:rPr>
              <w:softHyphen/>
              <w:t>тами по показу взрослого, проводить округ</w:t>
            </w:r>
            <w:r w:rsidRPr="00906C6B">
              <w:rPr>
                <w:rFonts w:ascii="Times New Roman" w:eastAsia="Times New Roman" w:hAnsi="Times New Roman" w:cs="Times New Roman"/>
                <w:sz w:val="28"/>
                <w:szCs w:val="28"/>
                <w:lang w:eastAsia="ru-RU"/>
              </w:rPr>
              <w:softHyphen/>
              <w:t>лые и прямые линии, закрашивать готовые изображения.</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lastRenderedPageBreak/>
              <w:t>1</w:t>
            </w:r>
          </w:p>
        </w:tc>
      </w:tr>
      <w:tr w:rsidR="00906C6B" w:rsidRPr="00906C6B" w:rsidTr="004D29FB">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Май.</w:t>
            </w:r>
          </w:p>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Лето. Цветы</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both"/>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Обучать составлению узоров и фигур из мел</w:t>
            </w:r>
            <w:r w:rsidRPr="00906C6B">
              <w:rPr>
                <w:rFonts w:ascii="Times New Roman" w:eastAsia="Times New Roman" w:hAnsi="Times New Roman" w:cs="Times New Roman"/>
                <w:sz w:val="28"/>
                <w:szCs w:val="28"/>
                <w:lang w:eastAsia="ru-RU"/>
              </w:rPr>
              <w:softHyphen/>
              <w:t>ких предметов (спички, палочки, геометриче</w:t>
            </w:r>
            <w:r w:rsidRPr="00906C6B">
              <w:rPr>
                <w:rFonts w:ascii="Times New Roman" w:eastAsia="Times New Roman" w:hAnsi="Times New Roman" w:cs="Times New Roman"/>
                <w:sz w:val="28"/>
                <w:szCs w:val="28"/>
                <w:lang w:eastAsia="ru-RU"/>
              </w:rPr>
              <w:softHyphen/>
              <w:t>ские фигуры и т. д.). Продолжать формиро</w:t>
            </w:r>
            <w:r w:rsidRPr="00906C6B">
              <w:rPr>
                <w:rFonts w:ascii="Times New Roman" w:eastAsia="Times New Roman" w:hAnsi="Times New Roman" w:cs="Times New Roman"/>
                <w:sz w:val="28"/>
                <w:szCs w:val="28"/>
                <w:lang w:eastAsia="ru-RU"/>
              </w:rPr>
              <w:softHyphen/>
              <w:t>вать специфические навыки в действиях рук - захват щепотью мелких предметов. Закреплять умения проводить округлые и прямые линии, закрашивать готовые изображения.</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1</w:t>
            </w:r>
          </w:p>
        </w:tc>
      </w:tr>
      <w:tr w:rsidR="00906C6B" w:rsidRPr="00906C6B" w:rsidTr="004D29FB">
        <w:trPr>
          <w:trHeight w:val="493"/>
        </w:trPr>
        <w:tc>
          <w:tcPr>
            <w:tcW w:w="77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i/>
                <w:iCs/>
                <w:sz w:val="28"/>
                <w:szCs w:val="28"/>
                <w:lang w:eastAsia="ru-RU"/>
              </w:rPr>
              <w:t>Всего:</w:t>
            </w:r>
          </w:p>
        </w:tc>
        <w:tc>
          <w:tcPr>
            <w:tcW w:w="36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Количество занятий в год</w:t>
            </w:r>
          </w:p>
        </w:tc>
        <w:tc>
          <w:tcPr>
            <w:tcW w:w="53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06C6B" w:rsidRPr="00906C6B" w:rsidRDefault="00906C6B">
            <w:pPr>
              <w:spacing w:before="90" w:after="0" w:line="293" w:lineRule="atLeast"/>
              <w:jc w:val="center"/>
              <w:rPr>
                <w:rFonts w:ascii="Times New Roman" w:eastAsia="Times New Roman" w:hAnsi="Times New Roman" w:cs="Times New Roman"/>
                <w:sz w:val="28"/>
                <w:szCs w:val="28"/>
                <w:lang w:eastAsia="ru-RU"/>
              </w:rPr>
            </w:pPr>
            <w:r w:rsidRPr="00906C6B">
              <w:rPr>
                <w:rFonts w:ascii="Times New Roman" w:eastAsia="Times New Roman" w:hAnsi="Times New Roman" w:cs="Times New Roman"/>
                <w:sz w:val="28"/>
                <w:szCs w:val="28"/>
                <w:lang w:eastAsia="ru-RU"/>
              </w:rPr>
              <w:t>9</w:t>
            </w:r>
          </w:p>
        </w:tc>
      </w:tr>
    </w:tbl>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b/>
          <w:bCs/>
          <w:sz w:val="28"/>
          <w:szCs w:val="28"/>
          <w:lang w:eastAsia="ru-RU"/>
        </w:rPr>
        <w:t>Ожидаемые результаты:</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i/>
          <w:iCs/>
          <w:sz w:val="28"/>
          <w:szCs w:val="28"/>
          <w:lang w:eastAsia="ru-RU"/>
        </w:rPr>
        <w:t>дети: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развитие мелкой моторики;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развитие речи;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xml:space="preserve">- </w:t>
      </w:r>
      <w:proofErr w:type="spellStart"/>
      <w:r w:rsidRPr="004D29FB">
        <w:rPr>
          <w:rFonts w:ascii="Times New Roman" w:eastAsia="Times New Roman" w:hAnsi="Times New Roman" w:cs="Times New Roman"/>
          <w:sz w:val="28"/>
          <w:szCs w:val="28"/>
          <w:lang w:eastAsia="ru-RU"/>
        </w:rPr>
        <w:t>сформированности</w:t>
      </w:r>
      <w:proofErr w:type="spellEnd"/>
      <w:r w:rsidRPr="004D29FB">
        <w:rPr>
          <w:rFonts w:ascii="Times New Roman" w:eastAsia="Times New Roman" w:hAnsi="Times New Roman" w:cs="Times New Roman"/>
          <w:sz w:val="28"/>
          <w:szCs w:val="28"/>
          <w:lang w:eastAsia="ru-RU"/>
        </w:rPr>
        <w:t xml:space="preserve"> устойчивого интереса к дидактическому материалу;</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развитие двигательной активности;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повышение уровня концентрации внимания, памяти;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развитие пространственной ориентации.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i/>
          <w:iCs/>
          <w:sz w:val="28"/>
          <w:szCs w:val="28"/>
          <w:lang w:eastAsia="ru-RU"/>
        </w:rPr>
        <w:t>родители: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xml:space="preserve">- </w:t>
      </w:r>
      <w:proofErr w:type="spellStart"/>
      <w:r w:rsidRPr="004D29FB">
        <w:rPr>
          <w:rFonts w:ascii="Times New Roman" w:eastAsia="Times New Roman" w:hAnsi="Times New Roman" w:cs="Times New Roman"/>
          <w:sz w:val="28"/>
          <w:szCs w:val="28"/>
          <w:lang w:eastAsia="ru-RU"/>
        </w:rPr>
        <w:t>вовлечённость</w:t>
      </w:r>
      <w:proofErr w:type="spellEnd"/>
      <w:r w:rsidRPr="004D29FB">
        <w:rPr>
          <w:rFonts w:ascii="Times New Roman" w:eastAsia="Times New Roman" w:hAnsi="Times New Roman" w:cs="Times New Roman"/>
          <w:sz w:val="28"/>
          <w:szCs w:val="28"/>
          <w:lang w:eastAsia="ru-RU"/>
        </w:rPr>
        <w:t xml:space="preserve"> во взаимодействие с педагогами по вопросу развития речи.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повышение компетентности в вопросе развития речи детей и применения различных методов и приёмов, направленных на развитие мелкой моторики.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i/>
          <w:iCs/>
          <w:sz w:val="28"/>
          <w:szCs w:val="28"/>
          <w:lang w:eastAsia="ru-RU"/>
        </w:rPr>
        <w:t>педагог:</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повышение теоретического уровня и профессионализма;</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внедрение современных методов и технологий по развитию речи и мелкой моторики;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самореализация.</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b/>
          <w:bCs/>
          <w:sz w:val="28"/>
          <w:szCs w:val="28"/>
          <w:lang w:eastAsia="ru-RU"/>
        </w:rPr>
        <w:t>Заключение.</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специалистов детского сада я смогла добиваться поставленной цели.</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у детей дошкольного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u w:val="single"/>
          <w:lang w:eastAsia="ru-RU"/>
        </w:rPr>
        <w:lastRenderedPageBreak/>
        <w:t>Список используемой литературы:</w:t>
      </w:r>
    </w:p>
    <w:p w:rsidR="00906C6B" w:rsidRPr="004D29FB" w:rsidRDefault="00906C6B" w:rsidP="00906C6B">
      <w:pPr>
        <w:shd w:val="clear" w:color="auto" w:fill="FFFFFF"/>
        <w:spacing w:before="90" w:after="9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 xml:space="preserve">1. Основная общеобразовательная программа «От рождения до </w:t>
      </w:r>
      <w:proofErr w:type="gramStart"/>
      <w:r w:rsidRPr="004D29FB">
        <w:rPr>
          <w:rFonts w:ascii="Times New Roman" w:eastAsia="Times New Roman" w:hAnsi="Times New Roman" w:cs="Times New Roman"/>
          <w:sz w:val="28"/>
          <w:szCs w:val="28"/>
          <w:lang w:eastAsia="ru-RU"/>
        </w:rPr>
        <w:t>школы»/</w:t>
      </w:r>
      <w:proofErr w:type="gramEnd"/>
      <w:r w:rsidRPr="004D29FB">
        <w:rPr>
          <w:rFonts w:ascii="Times New Roman" w:eastAsia="Times New Roman" w:hAnsi="Times New Roman" w:cs="Times New Roman"/>
          <w:sz w:val="28"/>
          <w:szCs w:val="28"/>
          <w:lang w:eastAsia="ru-RU"/>
        </w:rPr>
        <w:t xml:space="preserve"> Под ред. Н. Е. </w:t>
      </w:r>
      <w:proofErr w:type="spellStart"/>
      <w:r w:rsidRPr="004D29FB">
        <w:rPr>
          <w:rFonts w:ascii="Times New Roman" w:eastAsia="Times New Roman" w:hAnsi="Times New Roman" w:cs="Times New Roman"/>
          <w:sz w:val="28"/>
          <w:szCs w:val="28"/>
          <w:lang w:eastAsia="ru-RU"/>
        </w:rPr>
        <w:t>Вераксы</w:t>
      </w:r>
      <w:proofErr w:type="spellEnd"/>
      <w:r w:rsidRPr="004D29FB">
        <w:rPr>
          <w:rFonts w:ascii="Times New Roman" w:eastAsia="Times New Roman" w:hAnsi="Times New Roman" w:cs="Times New Roman"/>
          <w:sz w:val="28"/>
          <w:szCs w:val="28"/>
          <w:lang w:eastAsia="ru-RU"/>
        </w:rPr>
        <w:t>, Т. С. Комаровой, М. А. Васильевой. - М.: МОЗАИКА-СИНТЕЗ, 2010.</w:t>
      </w:r>
    </w:p>
    <w:p w:rsidR="00906C6B" w:rsidRPr="004D29FB" w:rsidRDefault="00906C6B" w:rsidP="00906C6B">
      <w:pPr>
        <w:shd w:val="clear" w:color="auto" w:fill="FFFFFF"/>
        <w:spacing w:after="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2. Аксенова М. Развитие тонких движений пальцев рук у детей с нарушением речи. // Дошкольное воспитание. – 1990. - № 8. – с. 62 – 65.</w:t>
      </w:r>
      <w:r w:rsidRPr="004D29FB">
        <w:rPr>
          <w:rFonts w:ascii="Times New Roman" w:eastAsia="Times New Roman" w:hAnsi="Times New Roman" w:cs="Times New Roman"/>
          <w:sz w:val="28"/>
          <w:szCs w:val="28"/>
          <w:lang w:eastAsia="ru-RU"/>
        </w:rPr>
        <w:br/>
        <w:t xml:space="preserve">3. Азовцева Н.В., </w:t>
      </w:r>
      <w:proofErr w:type="spellStart"/>
      <w:r w:rsidRPr="004D29FB">
        <w:rPr>
          <w:rFonts w:ascii="Times New Roman" w:eastAsia="Times New Roman" w:hAnsi="Times New Roman" w:cs="Times New Roman"/>
          <w:sz w:val="28"/>
          <w:szCs w:val="28"/>
          <w:lang w:eastAsia="ru-RU"/>
        </w:rPr>
        <w:t>Родованская</w:t>
      </w:r>
      <w:proofErr w:type="spellEnd"/>
      <w:r w:rsidRPr="004D29FB">
        <w:rPr>
          <w:rFonts w:ascii="Times New Roman" w:eastAsia="Times New Roman" w:hAnsi="Times New Roman" w:cs="Times New Roman"/>
          <w:sz w:val="28"/>
          <w:szCs w:val="28"/>
          <w:lang w:eastAsia="ru-RU"/>
        </w:rPr>
        <w:t xml:space="preserve"> М.Е., </w:t>
      </w:r>
      <w:proofErr w:type="spellStart"/>
      <w:r w:rsidRPr="004D29FB">
        <w:rPr>
          <w:rFonts w:ascii="Times New Roman" w:eastAsia="Times New Roman" w:hAnsi="Times New Roman" w:cs="Times New Roman"/>
          <w:sz w:val="28"/>
          <w:szCs w:val="28"/>
          <w:lang w:eastAsia="ru-RU"/>
        </w:rPr>
        <w:t>Рузина</w:t>
      </w:r>
      <w:proofErr w:type="spellEnd"/>
      <w:r w:rsidRPr="004D29FB">
        <w:rPr>
          <w:rFonts w:ascii="Times New Roman" w:eastAsia="Times New Roman" w:hAnsi="Times New Roman" w:cs="Times New Roman"/>
          <w:sz w:val="28"/>
          <w:szCs w:val="28"/>
          <w:lang w:eastAsia="ru-RU"/>
        </w:rPr>
        <w:t xml:space="preserve"> М.С. Пальчиковый </w:t>
      </w:r>
      <w:proofErr w:type="spellStart"/>
      <w:r w:rsidRPr="004D29FB">
        <w:rPr>
          <w:rFonts w:ascii="Times New Roman" w:eastAsia="Times New Roman" w:hAnsi="Times New Roman" w:cs="Times New Roman"/>
          <w:sz w:val="28"/>
          <w:szCs w:val="28"/>
          <w:lang w:eastAsia="ru-RU"/>
        </w:rPr>
        <w:t>игротренинг</w:t>
      </w:r>
      <w:proofErr w:type="spellEnd"/>
      <w:r w:rsidRPr="004D29FB">
        <w:rPr>
          <w:rFonts w:ascii="Times New Roman" w:eastAsia="Times New Roman" w:hAnsi="Times New Roman" w:cs="Times New Roman"/>
          <w:sz w:val="28"/>
          <w:szCs w:val="28"/>
          <w:lang w:eastAsia="ru-RU"/>
        </w:rPr>
        <w:t xml:space="preserve"> // Начальная школа. – 1999. – №8. – с. 11 – 15.</w:t>
      </w:r>
    </w:p>
    <w:p w:rsidR="00906C6B" w:rsidRPr="004D29FB" w:rsidRDefault="00906C6B" w:rsidP="00906C6B">
      <w:pPr>
        <w:shd w:val="clear" w:color="auto" w:fill="FFFFFF"/>
        <w:spacing w:after="0" w:line="240" w:lineRule="auto"/>
        <w:rPr>
          <w:rFonts w:ascii="Times New Roman" w:eastAsia="Times New Roman" w:hAnsi="Times New Roman" w:cs="Times New Roman"/>
          <w:sz w:val="28"/>
          <w:szCs w:val="28"/>
          <w:lang w:eastAsia="ru-RU"/>
        </w:rPr>
      </w:pPr>
      <w:r w:rsidRPr="004D29FB">
        <w:rPr>
          <w:rFonts w:ascii="Times New Roman" w:eastAsia="Times New Roman" w:hAnsi="Times New Roman" w:cs="Times New Roman"/>
          <w:sz w:val="28"/>
          <w:szCs w:val="28"/>
          <w:lang w:eastAsia="ru-RU"/>
        </w:rPr>
        <w:t>4. Бабаева Т.И. Совершенствование подготовки детей к школе в детском саду. – Л., 1990.</w:t>
      </w:r>
      <w:r w:rsidRPr="004D29FB">
        <w:rPr>
          <w:rFonts w:ascii="Times New Roman" w:eastAsia="Times New Roman" w:hAnsi="Times New Roman" w:cs="Times New Roman"/>
          <w:sz w:val="28"/>
          <w:szCs w:val="28"/>
          <w:lang w:eastAsia="ru-RU"/>
        </w:rPr>
        <w:br/>
        <w:t xml:space="preserve">5. </w:t>
      </w:r>
      <w:proofErr w:type="spellStart"/>
      <w:r w:rsidRPr="004D29FB">
        <w:rPr>
          <w:rFonts w:ascii="Times New Roman" w:eastAsia="Times New Roman" w:hAnsi="Times New Roman" w:cs="Times New Roman"/>
          <w:sz w:val="28"/>
          <w:szCs w:val="28"/>
          <w:lang w:eastAsia="ru-RU"/>
        </w:rPr>
        <w:t>Бардышева</w:t>
      </w:r>
      <w:proofErr w:type="spellEnd"/>
      <w:r w:rsidRPr="004D29FB">
        <w:rPr>
          <w:rFonts w:ascii="Times New Roman" w:eastAsia="Times New Roman" w:hAnsi="Times New Roman" w:cs="Times New Roman"/>
          <w:sz w:val="28"/>
          <w:szCs w:val="28"/>
          <w:lang w:eastAsia="ru-RU"/>
        </w:rPr>
        <w:t xml:space="preserve">, Т.Ю. Разговорчивые пальчики журнал «Для самых-самых маленьких» / Т.Ю. </w:t>
      </w:r>
      <w:proofErr w:type="spellStart"/>
      <w:r w:rsidRPr="004D29FB">
        <w:rPr>
          <w:rFonts w:ascii="Times New Roman" w:eastAsia="Times New Roman" w:hAnsi="Times New Roman" w:cs="Times New Roman"/>
          <w:sz w:val="28"/>
          <w:szCs w:val="28"/>
          <w:lang w:eastAsia="ru-RU"/>
        </w:rPr>
        <w:t>Бардышева</w:t>
      </w:r>
      <w:proofErr w:type="spellEnd"/>
      <w:r w:rsidRPr="004D29FB">
        <w:rPr>
          <w:rFonts w:ascii="Times New Roman" w:eastAsia="Times New Roman" w:hAnsi="Times New Roman" w:cs="Times New Roman"/>
          <w:sz w:val="28"/>
          <w:szCs w:val="28"/>
          <w:lang w:eastAsia="ru-RU"/>
        </w:rPr>
        <w:t>. – М., 2001/</w:t>
      </w:r>
      <w:r w:rsidRPr="004D29FB">
        <w:rPr>
          <w:rFonts w:ascii="Times New Roman" w:eastAsia="Times New Roman" w:hAnsi="Times New Roman" w:cs="Times New Roman"/>
          <w:sz w:val="28"/>
          <w:szCs w:val="28"/>
          <w:lang w:eastAsia="ru-RU"/>
        </w:rPr>
        <w:br/>
        <w:t>6. Белкина В.Н., Васильева Н.Н. Дошкольник: Обучение и развитие. Воспитателям и родителям. / Ярославль «Академия развития», «Академия К», 1998 г.</w:t>
      </w:r>
      <w:r w:rsidRPr="004D29FB">
        <w:rPr>
          <w:rFonts w:ascii="Times New Roman" w:eastAsia="Times New Roman" w:hAnsi="Times New Roman" w:cs="Times New Roman"/>
          <w:sz w:val="28"/>
          <w:szCs w:val="28"/>
          <w:lang w:eastAsia="ru-RU"/>
        </w:rPr>
        <w:br/>
        <w:t xml:space="preserve">7. Белая А.Е. Пальчиковые игры для развития речи дошкольников: Пособие для родителей и педагогов / А.Е. Белая, В.И. </w:t>
      </w:r>
      <w:proofErr w:type="spellStart"/>
      <w:r w:rsidRPr="004D29FB">
        <w:rPr>
          <w:rFonts w:ascii="Times New Roman" w:eastAsia="Times New Roman" w:hAnsi="Times New Roman" w:cs="Times New Roman"/>
          <w:sz w:val="28"/>
          <w:szCs w:val="28"/>
          <w:lang w:eastAsia="ru-RU"/>
        </w:rPr>
        <w:t>Мирясова</w:t>
      </w:r>
      <w:proofErr w:type="spellEnd"/>
      <w:r w:rsidRPr="004D29FB">
        <w:rPr>
          <w:rFonts w:ascii="Times New Roman" w:eastAsia="Times New Roman" w:hAnsi="Times New Roman" w:cs="Times New Roman"/>
          <w:sz w:val="28"/>
          <w:szCs w:val="28"/>
          <w:lang w:eastAsia="ru-RU"/>
        </w:rPr>
        <w:t xml:space="preserve"> – М.: ООО «Издательство </w:t>
      </w:r>
      <w:proofErr w:type="spellStart"/>
      <w:r w:rsidRPr="004D29FB">
        <w:rPr>
          <w:rFonts w:ascii="Times New Roman" w:eastAsia="Times New Roman" w:hAnsi="Times New Roman" w:cs="Times New Roman"/>
          <w:sz w:val="28"/>
          <w:szCs w:val="28"/>
          <w:lang w:eastAsia="ru-RU"/>
        </w:rPr>
        <w:t>Астрель</w:t>
      </w:r>
      <w:proofErr w:type="spellEnd"/>
      <w:r w:rsidRPr="004D29FB">
        <w:rPr>
          <w:rFonts w:ascii="Times New Roman" w:eastAsia="Times New Roman" w:hAnsi="Times New Roman" w:cs="Times New Roman"/>
          <w:sz w:val="28"/>
          <w:szCs w:val="28"/>
          <w:lang w:eastAsia="ru-RU"/>
        </w:rPr>
        <w:t>», 2002 – с. 46: ил./</w:t>
      </w:r>
    </w:p>
    <w:p w:rsidR="00CB4265" w:rsidRPr="004D29FB" w:rsidRDefault="00906C6B" w:rsidP="00CB4265">
      <w:pPr>
        <w:shd w:val="clear" w:color="auto" w:fill="FFFFFF"/>
        <w:spacing w:before="90" w:after="90" w:line="240" w:lineRule="auto"/>
        <w:rPr>
          <w:rFonts w:ascii="Times New Roman" w:eastAsia="Times New Roman" w:hAnsi="Times New Roman" w:cs="Times New Roman"/>
          <w:sz w:val="28"/>
          <w:szCs w:val="28"/>
          <w:lang w:eastAsia="ru-RU"/>
        </w:rPr>
      </w:pPr>
      <w:proofErr w:type="spellStart"/>
      <w:r w:rsidRPr="004D29FB">
        <w:rPr>
          <w:rFonts w:ascii="Times New Roman" w:eastAsia="Times New Roman" w:hAnsi="Times New Roman" w:cs="Times New Roman"/>
          <w:sz w:val="28"/>
          <w:szCs w:val="28"/>
          <w:lang w:eastAsia="ru-RU"/>
        </w:rPr>
        <w:t>Рузина</w:t>
      </w:r>
      <w:proofErr w:type="spellEnd"/>
      <w:r w:rsidRPr="004D29FB">
        <w:rPr>
          <w:rFonts w:ascii="Times New Roman" w:eastAsia="Times New Roman" w:hAnsi="Times New Roman" w:cs="Times New Roman"/>
          <w:sz w:val="28"/>
          <w:szCs w:val="28"/>
          <w:lang w:eastAsia="ru-RU"/>
        </w:rPr>
        <w:t xml:space="preserve"> М.С. Страна пал</w:t>
      </w:r>
      <w:r w:rsidR="004D29FB" w:rsidRPr="004D29FB">
        <w:rPr>
          <w:rFonts w:ascii="Times New Roman" w:eastAsia="Times New Roman" w:hAnsi="Times New Roman" w:cs="Times New Roman"/>
          <w:sz w:val="28"/>
          <w:szCs w:val="28"/>
          <w:lang w:eastAsia="ru-RU"/>
        </w:rPr>
        <w:t>ьчиковых игр. – С.-</w:t>
      </w:r>
      <w:proofErr w:type="gramStart"/>
      <w:r w:rsidR="004D29FB" w:rsidRPr="004D29FB">
        <w:rPr>
          <w:rFonts w:ascii="Times New Roman" w:eastAsia="Times New Roman" w:hAnsi="Times New Roman" w:cs="Times New Roman"/>
          <w:sz w:val="28"/>
          <w:szCs w:val="28"/>
          <w:lang w:eastAsia="ru-RU"/>
        </w:rPr>
        <w:t>Пб.,</w:t>
      </w:r>
      <w:proofErr w:type="gramEnd"/>
      <w:r w:rsidR="004D29FB" w:rsidRPr="004D29FB">
        <w:rPr>
          <w:rFonts w:ascii="Times New Roman" w:eastAsia="Times New Roman" w:hAnsi="Times New Roman" w:cs="Times New Roman"/>
          <w:sz w:val="28"/>
          <w:szCs w:val="28"/>
          <w:lang w:eastAsia="ru-RU"/>
        </w:rPr>
        <w:t xml:space="preserve"> 2000.</w:t>
      </w:r>
      <w:r w:rsidR="004D29FB" w:rsidRPr="004D29FB">
        <w:rPr>
          <w:rFonts w:ascii="Times New Roman" w:eastAsia="Times New Roman" w:hAnsi="Times New Roman" w:cs="Times New Roman"/>
          <w:sz w:val="28"/>
          <w:szCs w:val="28"/>
          <w:lang w:eastAsia="ru-RU"/>
        </w:rPr>
        <w:br/>
        <w:t>8</w:t>
      </w:r>
      <w:r w:rsidRPr="004D29FB">
        <w:rPr>
          <w:rFonts w:ascii="Times New Roman" w:eastAsia="Times New Roman" w:hAnsi="Times New Roman" w:cs="Times New Roman"/>
          <w:sz w:val="28"/>
          <w:szCs w:val="28"/>
          <w:lang w:eastAsia="ru-RU"/>
        </w:rPr>
        <w:t>. Савина Л.П. Пальчиковая гимнастика для развития речи дошкольников. / Пособие для родителей и педагогов. / М: ООО «Издательство АСТ», 2000 г.</w:t>
      </w:r>
    </w:p>
    <w:p w:rsidR="00CB4265" w:rsidRDefault="004D29FB" w:rsidP="004D29FB">
      <w:pPr>
        <w:pStyle w:val="a5"/>
        <w:shd w:val="clear" w:color="auto" w:fill="FFFFFF"/>
        <w:spacing w:before="0" w:beforeAutospacing="0" w:after="0" w:afterAutospacing="0"/>
      </w:pPr>
      <w:r>
        <w:rPr>
          <w:sz w:val="28"/>
          <w:szCs w:val="28"/>
        </w:rPr>
        <w:t xml:space="preserve">9. </w:t>
      </w:r>
      <w:hyperlink r:id="rId8" w:history="1">
        <w:r>
          <w:rPr>
            <w:rStyle w:val="a4"/>
          </w:rPr>
          <w:t>https://nsportal.ru/detskiy-sad/</w:t>
        </w:r>
      </w:hyperlink>
    </w:p>
    <w:p w:rsidR="004D29FB" w:rsidRPr="00906C6B" w:rsidRDefault="004D29FB" w:rsidP="004D29FB">
      <w:pPr>
        <w:pStyle w:val="a5"/>
        <w:shd w:val="clear" w:color="auto" w:fill="FFFFFF"/>
        <w:spacing w:before="0" w:beforeAutospacing="0" w:after="0" w:afterAutospacing="0"/>
        <w:rPr>
          <w:sz w:val="28"/>
          <w:szCs w:val="28"/>
        </w:rPr>
      </w:pPr>
      <w:r>
        <w:t>10.</w:t>
      </w:r>
      <w:r w:rsidRPr="004D29FB">
        <w:t xml:space="preserve"> </w:t>
      </w:r>
      <w:hyperlink r:id="rId9" w:history="1">
        <w:r>
          <w:rPr>
            <w:rStyle w:val="a4"/>
          </w:rPr>
          <w:t>https://www.maam.ru/detskijsad/ispolzovanie-inovacionyh-tehnologii-v-dou.html</w:t>
        </w:r>
      </w:hyperlink>
    </w:p>
    <w:p w:rsidR="00E44FBA" w:rsidRPr="004D29FB" w:rsidRDefault="004D29FB" w:rsidP="00E44FBA">
      <w:pPr>
        <w:shd w:val="clear" w:color="auto" w:fill="FFFFFF"/>
        <w:spacing w:after="0" w:line="240" w:lineRule="auto"/>
        <w:rPr>
          <w:rFonts w:ascii="Times New Roman" w:hAnsi="Times New Roman" w:cs="Times New Roman"/>
          <w:color w:val="000000"/>
          <w:sz w:val="28"/>
          <w:szCs w:val="28"/>
          <w:shd w:val="clear" w:color="auto" w:fill="FFFFFF"/>
        </w:rPr>
      </w:pPr>
      <w:r w:rsidRPr="004D29FB">
        <w:rPr>
          <w:rFonts w:ascii="Times New Roman" w:eastAsia="Times New Roman" w:hAnsi="Times New Roman" w:cs="Times New Roman"/>
          <w:sz w:val="28"/>
          <w:szCs w:val="28"/>
          <w:lang w:eastAsia="ru-RU"/>
        </w:rPr>
        <w:t>11.</w:t>
      </w:r>
      <w:r w:rsidRPr="004D29FB">
        <w:rPr>
          <w:rFonts w:ascii="Times New Roman" w:hAnsi="Times New Roman" w:cs="Times New Roman"/>
          <w:color w:val="000000"/>
          <w:sz w:val="28"/>
          <w:szCs w:val="28"/>
          <w:shd w:val="clear" w:color="auto" w:fill="FFFFFF"/>
        </w:rPr>
        <w:t xml:space="preserve"> Проектный метод в деятельности дошкольного учреждения: Пособие для руководителей и практических работников ДОУ / Авт.-сост.: Л.С. Киселева, Т.А. Данилина, Т.С. </w:t>
      </w:r>
      <w:proofErr w:type="spellStart"/>
      <w:r w:rsidRPr="004D29FB">
        <w:rPr>
          <w:rFonts w:ascii="Times New Roman" w:hAnsi="Times New Roman" w:cs="Times New Roman"/>
          <w:color w:val="000000"/>
          <w:sz w:val="28"/>
          <w:szCs w:val="28"/>
          <w:shd w:val="clear" w:color="auto" w:fill="FFFFFF"/>
        </w:rPr>
        <w:t>Лагода</w:t>
      </w:r>
      <w:proofErr w:type="spellEnd"/>
      <w:r w:rsidRPr="004D29FB">
        <w:rPr>
          <w:rFonts w:ascii="Times New Roman" w:hAnsi="Times New Roman" w:cs="Times New Roman"/>
          <w:color w:val="000000"/>
          <w:sz w:val="28"/>
          <w:szCs w:val="28"/>
          <w:shd w:val="clear" w:color="auto" w:fill="FFFFFF"/>
        </w:rPr>
        <w:t xml:space="preserve">, М.Б. Зуйкова. – 3-е изд. </w:t>
      </w:r>
      <w:proofErr w:type="spellStart"/>
      <w:r w:rsidRPr="004D29FB">
        <w:rPr>
          <w:rFonts w:ascii="Times New Roman" w:hAnsi="Times New Roman" w:cs="Times New Roman"/>
          <w:color w:val="000000"/>
          <w:sz w:val="28"/>
          <w:szCs w:val="28"/>
          <w:shd w:val="clear" w:color="auto" w:fill="FFFFFF"/>
        </w:rPr>
        <w:t>пспр</w:t>
      </w:r>
      <w:proofErr w:type="spellEnd"/>
      <w:proofErr w:type="gramStart"/>
      <w:r w:rsidRPr="004D29FB">
        <w:rPr>
          <w:rFonts w:ascii="Times New Roman" w:hAnsi="Times New Roman" w:cs="Times New Roman"/>
          <w:color w:val="000000"/>
          <w:sz w:val="28"/>
          <w:szCs w:val="28"/>
          <w:shd w:val="clear" w:color="auto" w:fill="FFFFFF"/>
        </w:rPr>
        <w:t>.</w:t>
      </w:r>
      <w:proofErr w:type="gramEnd"/>
      <w:r w:rsidRPr="004D29FB">
        <w:rPr>
          <w:rFonts w:ascii="Times New Roman" w:hAnsi="Times New Roman" w:cs="Times New Roman"/>
          <w:color w:val="000000"/>
          <w:sz w:val="28"/>
          <w:szCs w:val="28"/>
          <w:shd w:val="clear" w:color="auto" w:fill="FFFFFF"/>
        </w:rPr>
        <w:t xml:space="preserve"> и доп. – М.: АРКТИ, 2005. – 96 с</w:t>
      </w:r>
    </w:p>
    <w:p w:rsidR="004D29FB" w:rsidRPr="004D29FB" w:rsidRDefault="004D29FB" w:rsidP="00E44FBA">
      <w:pPr>
        <w:shd w:val="clear" w:color="auto" w:fill="FFFFFF"/>
        <w:spacing w:after="0" w:line="240" w:lineRule="auto"/>
        <w:rPr>
          <w:rFonts w:ascii="Times New Roman" w:eastAsia="Times New Roman" w:hAnsi="Times New Roman" w:cs="Times New Roman"/>
          <w:sz w:val="28"/>
          <w:szCs w:val="28"/>
          <w:lang w:eastAsia="ru-RU"/>
        </w:rPr>
      </w:pPr>
      <w:r w:rsidRPr="004D29FB">
        <w:rPr>
          <w:rFonts w:ascii="Times New Roman" w:hAnsi="Times New Roman" w:cs="Times New Roman"/>
          <w:color w:val="000000"/>
          <w:sz w:val="28"/>
          <w:szCs w:val="28"/>
          <w:shd w:val="clear" w:color="auto" w:fill="FFFFFF"/>
        </w:rPr>
        <w:t>12. Образовательные проекты в детском саду. Пособие для воспитателей/</w:t>
      </w:r>
      <w:proofErr w:type="spellStart"/>
      <w:r w:rsidRPr="004D29FB">
        <w:rPr>
          <w:rFonts w:ascii="Times New Roman" w:hAnsi="Times New Roman" w:cs="Times New Roman"/>
          <w:color w:val="000000"/>
          <w:sz w:val="28"/>
          <w:szCs w:val="28"/>
          <w:shd w:val="clear" w:color="auto" w:fill="FFFFFF"/>
        </w:rPr>
        <w:t>Н.А.Виноградова</w:t>
      </w:r>
      <w:proofErr w:type="spellEnd"/>
      <w:r w:rsidRPr="004D29FB">
        <w:rPr>
          <w:rFonts w:ascii="Times New Roman" w:hAnsi="Times New Roman" w:cs="Times New Roman"/>
          <w:color w:val="000000"/>
          <w:sz w:val="28"/>
          <w:szCs w:val="28"/>
          <w:shd w:val="clear" w:color="auto" w:fill="FFFFFF"/>
        </w:rPr>
        <w:t xml:space="preserve">, </w:t>
      </w:r>
      <w:proofErr w:type="spellStart"/>
      <w:r w:rsidRPr="004D29FB">
        <w:rPr>
          <w:rFonts w:ascii="Times New Roman" w:hAnsi="Times New Roman" w:cs="Times New Roman"/>
          <w:color w:val="000000"/>
          <w:sz w:val="28"/>
          <w:szCs w:val="28"/>
          <w:shd w:val="clear" w:color="auto" w:fill="FFFFFF"/>
        </w:rPr>
        <w:t>Е.П.Панкова</w:t>
      </w:r>
      <w:proofErr w:type="spellEnd"/>
      <w:r w:rsidRPr="004D29FB">
        <w:rPr>
          <w:rFonts w:ascii="Times New Roman" w:hAnsi="Times New Roman" w:cs="Times New Roman"/>
          <w:color w:val="000000"/>
          <w:sz w:val="28"/>
          <w:szCs w:val="28"/>
          <w:shd w:val="clear" w:color="auto" w:fill="FFFFFF"/>
        </w:rPr>
        <w:t>. – М.: Айрис-пресс, 2008. – 208 с. – (Дошкольное воспитание и развитие).</w:t>
      </w:r>
    </w:p>
    <w:sectPr w:rsidR="004D29FB" w:rsidRPr="004D29FB" w:rsidSect="00CE5F8D">
      <w:footerReference w:type="default" r:id="rId10"/>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54" w:rsidRDefault="00E16454" w:rsidP="00CE5F8D">
      <w:pPr>
        <w:spacing w:after="0" w:line="240" w:lineRule="auto"/>
      </w:pPr>
      <w:r>
        <w:separator/>
      </w:r>
    </w:p>
  </w:endnote>
  <w:endnote w:type="continuationSeparator" w:id="0">
    <w:p w:rsidR="00E16454" w:rsidRDefault="00E16454" w:rsidP="00CE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801087"/>
      <w:docPartObj>
        <w:docPartGallery w:val="Page Numbers (Bottom of Page)"/>
        <w:docPartUnique/>
      </w:docPartObj>
    </w:sdtPr>
    <w:sdtContent>
      <w:p w:rsidR="00CE5F8D" w:rsidRDefault="00CE5F8D">
        <w:pPr>
          <w:pStyle w:val="aa"/>
          <w:jc w:val="right"/>
        </w:pPr>
        <w:r>
          <w:fldChar w:fldCharType="begin"/>
        </w:r>
        <w:r>
          <w:instrText>PAGE   \* MERGEFORMAT</w:instrText>
        </w:r>
        <w:r>
          <w:fldChar w:fldCharType="separate"/>
        </w:r>
        <w:r>
          <w:rPr>
            <w:noProof/>
          </w:rPr>
          <w:t>3</w:t>
        </w:r>
        <w:r>
          <w:fldChar w:fldCharType="end"/>
        </w:r>
      </w:p>
    </w:sdtContent>
  </w:sdt>
  <w:p w:rsidR="00CE5F8D" w:rsidRDefault="00CE5F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54" w:rsidRDefault="00E16454" w:rsidP="00CE5F8D">
      <w:pPr>
        <w:spacing w:after="0" w:line="240" w:lineRule="auto"/>
      </w:pPr>
      <w:r>
        <w:separator/>
      </w:r>
    </w:p>
  </w:footnote>
  <w:footnote w:type="continuationSeparator" w:id="0">
    <w:p w:rsidR="00E16454" w:rsidRDefault="00E16454" w:rsidP="00CE5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F47"/>
    <w:multiLevelType w:val="multilevel"/>
    <w:tmpl w:val="4DA89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347BB"/>
    <w:multiLevelType w:val="multilevel"/>
    <w:tmpl w:val="3C9CB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B0230"/>
    <w:multiLevelType w:val="multilevel"/>
    <w:tmpl w:val="3D30C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72B07"/>
    <w:multiLevelType w:val="multilevel"/>
    <w:tmpl w:val="CDFA6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34134"/>
    <w:multiLevelType w:val="multilevel"/>
    <w:tmpl w:val="402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D2CC2"/>
    <w:multiLevelType w:val="multilevel"/>
    <w:tmpl w:val="766EE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033F1"/>
    <w:multiLevelType w:val="multilevel"/>
    <w:tmpl w:val="A5928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870F0"/>
    <w:multiLevelType w:val="multilevel"/>
    <w:tmpl w:val="F514B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97CF5"/>
    <w:multiLevelType w:val="multilevel"/>
    <w:tmpl w:val="108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356F6"/>
    <w:multiLevelType w:val="multilevel"/>
    <w:tmpl w:val="C8F4B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E6863"/>
    <w:multiLevelType w:val="multilevel"/>
    <w:tmpl w:val="F858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0"/>
  </w:num>
  <w:num w:numId="6">
    <w:abstractNumId w:val="7"/>
  </w:num>
  <w:num w:numId="7">
    <w:abstractNumId w:val="4"/>
  </w:num>
  <w:num w:numId="8">
    <w:abstractNumId w:val="9"/>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A2"/>
    <w:rsid w:val="00290CAE"/>
    <w:rsid w:val="00450C12"/>
    <w:rsid w:val="004A16A2"/>
    <w:rsid w:val="004D29FB"/>
    <w:rsid w:val="00774954"/>
    <w:rsid w:val="00906C6B"/>
    <w:rsid w:val="009F60CD"/>
    <w:rsid w:val="00CB4265"/>
    <w:rsid w:val="00CE5F8D"/>
    <w:rsid w:val="00E16454"/>
    <w:rsid w:val="00E4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36649-322C-41C1-9B83-1F150ABB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5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90CAE"/>
    <w:pPr>
      <w:spacing w:after="0" w:line="240" w:lineRule="auto"/>
    </w:pPr>
    <w:rPr>
      <w:rFonts w:ascii="Calibri" w:eastAsia="Times New Roman" w:hAnsi="Calibri" w:cs="Times New Roman"/>
    </w:rPr>
  </w:style>
  <w:style w:type="paragraph" w:customStyle="1" w:styleId="c3">
    <w:name w:val="c3"/>
    <w:basedOn w:val="a"/>
    <w:rsid w:val="00E44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4FBA"/>
  </w:style>
  <w:style w:type="character" w:styleId="a4">
    <w:name w:val="Hyperlink"/>
    <w:basedOn w:val="a0"/>
    <w:uiPriority w:val="99"/>
    <w:semiHidden/>
    <w:unhideWhenUsed/>
    <w:rsid w:val="00CB4265"/>
    <w:rPr>
      <w:color w:val="0563C1" w:themeColor="hyperlink"/>
      <w:u w:val="single"/>
    </w:rPr>
  </w:style>
  <w:style w:type="paragraph" w:styleId="a5">
    <w:name w:val="Normal (Web)"/>
    <w:basedOn w:val="a"/>
    <w:uiPriority w:val="99"/>
    <w:semiHidden/>
    <w:unhideWhenUsed/>
    <w:rsid w:val="00CB4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4265"/>
    <w:rPr>
      <w:b/>
      <w:bCs/>
    </w:rPr>
  </w:style>
  <w:style w:type="character" w:styleId="a7">
    <w:name w:val="FollowedHyperlink"/>
    <w:basedOn w:val="a0"/>
    <w:uiPriority w:val="99"/>
    <w:semiHidden/>
    <w:unhideWhenUsed/>
    <w:rsid w:val="004D29FB"/>
    <w:rPr>
      <w:color w:val="954F72" w:themeColor="followedHyperlink"/>
      <w:u w:val="single"/>
    </w:rPr>
  </w:style>
  <w:style w:type="paragraph" w:styleId="a8">
    <w:name w:val="header"/>
    <w:basedOn w:val="a"/>
    <w:link w:val="a9"/>
    <w:uiPriority w:val="99"/>
    <w:unhideWhenUsed/>
    <w:rsid w:val="00CE5F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F8D"/>
  </w:style>
  <w:style w:type="paragraph" w:styleId="aa">
    <w:name w:val="footer"/>
    <w:basedOn w:val="a"/>
    <w:link w:val="ab"/>
    <w:uiPriority w:val="99"/>
    <w:unhideWhenUsed/>
    <w:rsid w:val="00CE5F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0513">
      <w:bodyDiv w:val="1"/>
      <w:marLeft w:val="0"/>
      <w:marRight w:val="0"/>
      <w:marTop w:val="0"/>
      <w:marBottom w:val="0"/>
      <w:divBdr>
        <w:top w:val="none" w:sz="0" w:space="0" w:color="auto"/>
        <w:left w:val="none" w:sz="0" w:space="0" w:color="auto"/>
        <w:bottom w:val="none" w:sz="0" w:space="0" w:color="auto"/>
        <w:right w:val="none" w:sz="0" w:space="0" w:color="auto"/>
      </w:divBdr>
    </w:div>
    <w:div w:id="242960011">
      <w:bodyDiv w:val="1"/>
      <w:marLeft w:val="0"/>
      <w:marRight w:val="0"/>
      <w:marTop w:val="0"/>
      <w:marBottom w:val="0"/>
      <w:divBdr>
        <w:top w:val="none" w:sz="0" w:space="0" w:color="auto"/>
        <w:left w:val="none" w:sz="0" w:space="0" w:color="auto"/>
        <w:bottom w:val="none" w:sz="0" w:space="0" w:color="auto"/>
        <w:right w:val="none" w:sz="0" w:space="0" w:color="auto"/>
      </w:divBdr>
    </w:div>
    <w:div w:id="503862128">
      <w:bodyDiv w:val="1"/>
      <w:marLeft w:val="0"/>
      <w:marRight w:val="0"/>
      <w:marTop w:val="0"/>
      <w:marBottom w:val="0"/>
      <w:divBdr>
        <w:top w:val="none" w:sz="0" w:space="0" w:color="auto"/>
        <w:left w:val="none" w:sz="0" w:space="0" w:color="auto"/>
        <w:bottom w:val="none" w:sz="0" w:space="0" w:color="auto"/>
        <w:right w:val="none" w:sz="0" w:space="0" w:color="auto"/>
      </w:divBdr>
    </w:div>
    <w:div w:id="581186228">
      <w:bodyDiv w:val="1"/>
      <w:marLeft w:val="0"/>
      <w:marRight w:val="0"/>
      <w:marTop w:val="0"/>
      <w:marBottom w:val="0"/>
      <w:divBdr>
        <w:top w:val="none" w:sz="0" w:space="0" w:color="auto"/>
        <w:left w:val="none" w:sz="0" w:space="0" w:color="auto"/>
        <w:bottom w:val="none" w:sz="0" w:space="0" w:color="auto"/>
        <w:right w:val="none" w:sz="0" w:space="0" w:color="auto"/>
      </w:divBdr>
    </w:div>
    <w:div w:id="748237595">
      <w:bodyDiv w:val="1"/>
      <w:marLeft w:val="0"/>
      <w:marRight w:val="0"/>
      <w:marTop w:val="0"/>
      <w:marBottom w:val="0"/>
      <w:divBdr>
        <w:top w:val="none" w:sz="0" w:space="0" w:color="auto"/>
        <w:left w:val="none" w:sz="0" w:space="0" w:color="auto"/>
        <w:bottom w:val="none" w:sz="0" w:space="0" w:color="auto"/>
        <w:right w:val="none" w:sz="0" w:space="0" w:color="auto"/>
      </w:divBdr>
    </w:div>
    <w:div w:id="890846663">
      <w:bodyDiv w:val="1"/>
      <w:marLeft w:val="0"/>
      <w:marRight w:val="0"/>
      <w:marTop w:val="0"/>
      <w:marBottom w:val="0"/>
      <w:divBdr>
        <w:top w:val="none" w:sz="0" w:space="0" w:color="auto"/>
        <w:left w:val="none" w:sz="0" w:space="0" w:color="auto"/>
        <w:bottom w:val="none" w:sz="0" w:space="0" w:color="auto"/>
        <w:right w:val="none" w:sz="0" w:space="0" w:color="auto"/>
      </w:divBdr>
    </w:div>
    <w:div w:id="1042827231">
      <w:bodyDiv w:val="1"/>
      <w:marLeft w:val="0"/>
      <w:marRight w:val="0"/>
      <w:marTop w:val="0"/>
      <w:marBottom w:val="0"/>
      <w:divBdr>
        <w:top w:val="none" w:sz="0" w:space="0" w:color="auto"/>
        <w:left w:val="none" w:sz="0" w:space="0" w:color="auto"/>
        <w:bottom w:val="none" w:sz="0" w:space="0" w:color="auto"/>
        <w:right w:val="none" w:sz="0" w:space="0" w:color="auto"/>
      </w:divBdr>
    </w:div>
    <w:div w:id="1168980826">
      <w:bodyDiv w:val="1"/>
      <w:marLeft w:val="0"/>
      <w:marRight w:val="0"/>
      <w:marTop w:val="0"/>
      <w:marBottom w:val="0"/>
      <w:divBdr>
        <w:top w:val="none" w:sz="0" w:space="0" w:color="auto"/>
        <w:left w:val="none" w:sz="0" w:space="0" w:color="auto"/>
        <w:bottom w:val="none" w:sz="0" w:space="0" w:color="auto"/>
        <w:right w:val="none" w:sz="0" w:space="0" w:color="auto"/>
      </w:divBdr>
    </w:div>
    <w:div w:id="1197810508">
      <w:bodyDiv w:val="1"/>
      <w:marLeft w:val="0"/>
      <w:marRight w:val="0"/>
      <w:marTop w:val="0"/>
      <w:marBottom w:val="0"/>
      <w:divBdr>
        <w:top w:val="none" w:sz="0" w:space="0" w:color="auto"/>
        <w:left w:val="none" w:sz="0" w:space="0" w:color="auto"/>
        <w:bottom w:val="none" w:sz="0" w:space="0" w:color="auto"/>
        <w:right w:val="none" w:sz="0" w:space="0" w:color="auto"/>
      </w:divBdr>
    </w:div>
    <w:div w:id="1263537732">
      <w:bodyDiv w:val="1"/>
      <w:marLeft w:val="0"/>
      <w:marRight w:val="0"/>
      <w:marTop w:val="0"/>
      <w:marBottom w:val="0"/>
      <w:divBdr>
        <w:top w:val="none" w:sz="0" w:space="0" w:color="auto"/>
        <w:left w:val="none" w:sz="0" w:space="0" w:color="auto"/>
        <w:bottom w:val="none" w:sz="0" w:space="0" w:color="auto"/>
        <w:right w:val="none" w:sz="0" w:space="0" w:color="auto"/>
      </w:divBdr>
    </w:div>
    <w:div w:id="1277905080">
      <w:bodyDiv w:val="1"/>
      <w:marLeft w:val="0"/>
      <w:marRight w:val="0"/>
      <w:marTop w:val="0"/>
      <w:marBottom w:val="0"/>
      <w:divBdr>
        <w:top w:val="none" w:sz="0" w:space="0" w:color="auto"/>
        <w:left w:val="none" w:sz="0" w:space="0" w:color="auto"/>
        <w:bottom w:val="none" w:sz="0" w:space="0" w:color="auto"/>
        <w:right w:val="none" w:sz="0" w:space="0" w:color="auto"/>
      </w:divBdr>
    </w:div>
    <w:div w:id="1325813158">
      <w:bodyDiv w:val="1"/>
      <w:marLeft w:val="0"/>
      <w:marRight w:val="0"/>
      <w:marTop w:val="0"/>
      <w:marBottom w:val="0"/>
      <w:divBdr>
        <w:top w:val="none" w:sz="0" w:space="0" w:color="auto"/>
        <w:left w:val="none" w:sz="0" w:space="0" w:color="auto"/>
        <w:bottom w:val="none" w:sz="0" w:space="0" w:color="auto"/>
        <w:right w:val="none" w:sz="0" w:space="0" w:color="auto"/>
      </w:divBdr>
    </w:div>
    <w:div w:id="1338075834">
      <w:bodyDiv w:val="1"/>
      <w:marLeft w:val="0"/>
      <w:marRight w:val="0"/>
      <w:marTop w:val="0"/>
      <w:marBottom w:val="0"/>
      <w:divBdr>
        <w:top w:val="none" w:sz="0" w:space="0" w:color="auto"/>
        <w:left w:val="none" w:sz="0" w:space="0" w:color="auto"/>
        <w:bottom w:val="none" w:sz="0" w:space="0" w:color="auto"/>
        <w:right w:val="none" w:sz="0" w:space="0" w:color="auto"/>
      </w:divBdr>
    </w:div>
    <w:div w:id="1357077607">
      <w:bodyDiv w:val="1"/>
      <w:marLeft w:val="0"/>
      <w:marRight w:val="0"/>
      <w:marTop w:val="0"/>
      <w:marBottom w:val="0"/>
      <w:divBdr>
        <w:top w:val="none" w:sz="0" w:space="0" w:color="auto"/>
        <w:left w:val="none" w:sz="0" w:space="0" w:color="auto"/>
        <w:bottom w:val="none" w:sz="0" w:space="0" w:color="auto"/>
        <w:right w:val="none" w:sz="0" w:space="0" w:color="auto"/>
      </w:divBdr>
    </w:div>
    <w:div w:id="1432815252">
      <w:bodyDiv w:val="1"/>
      <w:marLeft w:val="0"/>
      <w:marRight w:val="0"/>
      <w:marTop w:val="0"/>
      <w:marBottom w:val="0"/>
      <w:divBdr>
        <w:top w:val="none" w:sz="0" w:space="0" w:color="auto"/>
        <w:left w:val="none" w:sz="0" w:space="0" w:color="auto"/>
        <w:bottom w:val="none" w:sz="0" w:space="0" w:color="auto"/>
        <w:right w:val="none" w:sz="0" w:space="0" w:color="auto"/>
      </w:divBdr>
    </w:div>
    <w:div w:id="1440173602">
      <w:bodyDiv w:val="1"/>
      <w:marLeft w:val="0"/>
      <w:marRight w:val="0"/>
      <w:marTop w:val="0"/>
      <w:marBottom w:val="0"/>
      <w:divBdr>
        <w:top w:val="none" w:sz="0" w:space="0" w:color="auto"/>
        <w:left w:val="none" w:sz="0" w:space="0" w:color="auto"/>
        <w:bottom w:val="none" w:sz="0" w:space="0" w:color="auto"/>
        <w:right w:val="none" w:sz="0" w:space="0" w:color="auto"/>
      </w:divBdr>
    </w:div>
    <w:div w:id="1442873221">
      <w:bodyDiv w:val="1"/>
      <w:marLeft w:val="0"/>
      <w:marRight w:val="0"/>
      <w:marTop w:val="0"/>
      <w:marBottom w:val="0"/>
      <w:divBdr>
        <w:top w:val="none" w:sz="0" w:space="0" w:color="auto"/>
        <w:left w:val="none" w:sz="0" w:space="0" w:color="auto"/>
        <w:bottom w:val="none" w:sz="0" w:space="0" w:color="auto"/>
        <w:right w:val="none" w:sz="0" w:space="0" w:color="auto"/>
      </w:divBdr>
    </w:div>
    <w:div w:id="1451507042">
      <w:bodyDiv w:val="1"/>
      <w:marLeft w:val="0"/>
      <w:marRight w:val="0"/>
      <w:marTop w:val="0"/>
      <w:marBottom w:val="0"/>
      <w:divBdr>
        <w:top w:val="none" w:sz="0" w:space="0" w:color="auto"/>
        <w:left w:val="none" w:sz="0" w:space="0" w:color="auto"/>
        <w:bottom w:val="none" w:sz="0" w:space="0" w:color="auto"/>
        <w:right w:val="none" w:sz="0" w:space="0" w:color="auto"/>
      </w:divBdr>
    </w:div>
    <w:div w:id="1462960890">
      <w:bodyDiv w:val="1"/>
      <w:marLeft w:val="0"/>
      <w:marRight w:val="0"/>
      <w:marTop w:val="0"/>
      <w:marBottom w:val="0"/>
      <w:divBdr>
        <w:top w:val="none" w:sz="0" w:space="0" w:color="auto"/>
        <w:left w:val="none" w:sz="0" w:space="0" w:color="auto"/>
        <w:bottom w:val="none" w:sz="0" w:space="0" w:color="auto"/>
        <w:right w:val="none" w:sz="0" w:space="0" w:color="auto"/>
      </w:divBdr>
    </w:div>
    <w:div w:id="1575622451">
      <w:bodyDiv w:val="1"/>
      <w:marLeft w:val="0"/>
      <w:marRight w:val="0"/>
      <w:marTop w:val="0"/>
      <w:marBottom w:val="0"/>
      <w:divBdr>
        <w:top w:val="none" w:sz="0" w:space="0" w:color="auto"/>
        <w:left w:val="none" w:sz="0" w:space="0" w:color="auto"/>
        <w:bottom w:val="none" w:sz="0" w:space="0" w:color="auto"/>
        <w:right w:val="none" w:sz="0" w:space="0" w:color="auto"/>
      </w:divBdr>
    </w:div>
    <w:div w:id="1623533912">
      <w:bodyDiv w:val="1"/>
      <w:marLeft w:val="0"/>
      <w:marRight w:val="0"/>
      <w:marTop w:val="0"/>
      <w:marBottom w:val="0"/>
      <w:divBdr>
        <w:top w:val="none" w:sz="0" w:space="0" w:color="auto"/>
        <w:left w:val="none" w:sz="0" w:space="0" w:color="auto"/>
        <w:bottom w:val="none" w:sz="0" w:space="0" w:color="auto"/>
        <w:right w:val="none" w:sz="0" w:space="0" w:color="auto"/>
      </w:divBdr>
    </w:div>
    <w:div w:id="1810896795">
      <w:bodyDiv w:val="1"/>
      <w:marLeft w:val="0"/>
      <w:marRight w:val="0"/>
      <w:marTop w:val="0"/>
      <w:marBottom w:val="0"/>
      <w:divBdr>
        <w:top w:val="none" w:sz="0" w:space="0" w:color="auto"/>
        <w:left w:val="none" w:sz="0" w:space="0" w:color="auto"/>
        <w:bottom w:val="none" w:sz="0" w:space="0" w:color="auto"/>
        <w:right w:val="none" w:sz="0" w:space="0" w:color="auto"/>
      </w:divBdr>
    </w:div>
    <w:div w:id="1849560701">
      <w:bodyDiv w:val="1"/>
      <w:marLeft w:val="0"/>
      <w:marRight w:val="0"/>
      <w:marTop w:val="0"/>
      <w:marBottom w:val="0"/>
      <w:divBdr>
        <w:top w:val="none" w:sz="0" w:space="0" w:color="auto"/>
        <w:left w:val="none" w:sz="0" w:space="0" w:color="auto"/>
        <w:bottom w:val="none" w:sz="0" w:space="0" w:color="auto"/>
        <w:right w:val="none" w:sz="0" w:space="0" w:color="auto"/>
      </w:divBdr>
    </w:div>
    <w:div w:id="1876313256">
      <w:bodyDiv w:val="1"/>
      <w:marLeft w:val="0"/>
      <w:marRight w:val="0"/>
      <w:marTop w:val="0"/>
      <w:marBottom w:val="0"/>
      <w:divBdr>
        <w:top w:val="none" w:sz="0" w:space="0" w:color="auto"/>
        <w:left w:val="none" w:sz="0" w:space="0" w:color="auto"/>
        <w:bottom w:val="none" w:sz="0" w:space="0" w:color="auto"/>
        <w:right w:val="none" w:sz="0" w:space="0" w:color="auto"/>
      </w:divBdr>
    </w:div>
    <w:div w:id="1994992756">
      <w:bodyDiv w:val="1"/>
      <w:marLeft w:val="0"/>
      <w:marRight w:val="0"/>
      <w:marTop w:val="0"/>
      <w:marBottom w:val="0"/>
      <w:divBdr>
        <w:top w:val="none" w:sz="0" w:space="0" w:color="auto"/>
        <w:left w:val="none" w:sz="0" w:space="0" w:color="auto"/>
        <w:bottom w:val="none" w:sz="0" w:space="0" w:color="auto"/>
        <w:right w:val="none" w:sz="0" w:space="0" w:color="auto"/>
      </w:divBdr>
    </w:div>
    <w:div w:id="20518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am.ru/detskijsad/ispolzovanie-inovacionyh-tehnologii-v-do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EF2C-B603-439D-8A4C-4786CB9A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4</cp:revision>
  <dcterms:created xsi:type="dcterms:W3CDTF">2019-10-23T16:12:00Z</dcterms:created>
  <dcterms:modified xsi:type="dcterms:W3CDTF">2019-10-23T17:42:00Z</dcterms:modified>
</cp:coreProperties>
</file>