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C0" w:rsidRDefault="0096680C" w:rsidP="0099250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99250C" w:rsidRPr="002F2335" w:rsidRDefault="009262C0" w:rsidP="0099250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0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9250C" w:rsidRPr="002F2335" w:rsidRDefault="001662EF" w:rsidP="006617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2C0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посвяще</w:t>
      </w:r>
      <w:r w:rsidR="00417FA4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актуальной проблеме</w:t>
      </w:r>
      <w:r w:rsidR="00C01FEF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7FA4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обучения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правилам дорожного движения.</w:t>
      </w:r>
    </w:p>
    <w:p w:rsidR="0099250C" w:rsidRPr="002F2335" w:rsidRDefault="001662EF" w:rsidP="006617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62C0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наблюдается тенденция роста числа детей и подростков, которые являются причиной дорожно-транспортного происшествия. Поэтому проблема детского дорожно-транспортного травматизма по-прежнему сохраняет свою активность.</w:t>
      </w:r>
    </w:p>
    <w:p w:rsidR="0099250C" w:rsidRPr="002F2335" w:rsidRDefault="001662EF" w:rsidP="006617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62C0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роста детского дорожно-транспортного травматизма необходимо обучение детей дошкольного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дошкольного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99250C" w:rsidRPr="002F2335" w:rsidRDefault="001662EF" w:rsidP="00661750">
      <w:pPr>
        <w:shd w:val="clear" w:color="auto" w:fill="FFFFFF"/>
        <w:spacing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62C0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выполнять правила дорожного движения.</w:t>
      </w:r>
    </w:p>
    <w:p w:rsidR="0099250C" w:rsidRPr="002F2335" w:rsidRDefault="009262C0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</w:t>
      </w:r>
      <w:r w:rsidR="00371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9250C" w:rsidRPr="002F2335" w:rsidRDefault="0099250C" w:rsidP="0066175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дошкольного возраста правилам поведения на улицах, ознакомление с различными видами транспорта – грузовыми и легковыми машинами, трамваем, троллейбусом, автобусом, – с регулированием движения на улицах города, населённых пунктов;</w:t>
      </w:r>
    </w:p>
    <w:p w:rsidR="0099250C" w:rsidRPr="002F2335" w:rsidRDefault="0099250C" w:rsidP="0066175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правил поведения, проявления терпимости к антиобщественным поступкам;</w:t>
      </w:r>
    </w:p>
    <w:p w:rsidR="0099250C" w:rsidRPr="002F2335" w:rsidRDefault="0099250C" w:rsidP="0066175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навыков и умений наблюдения за дорожной обстановкой и предвидения опасных ситуаций, умение обходить их;</w:t>
      </w:r>
    </w:p>
    <w:p w:rsidR="0099250C" w:rsidRPr="002F2335" w:rsidRDefault="0099250C" w:rsidP="0066175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дисциплинированности и сознательного выполнения правил дорожного движения, культуры поведения, выдержки в дорожно-транспортном процессе.</w:t>
      </w:r>
    </w:p>
    <w:p w:rsidR="0099250C" w:rsidRPr="002F2335" w:rsidRDefault="009262C0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5-6 лет.</w:t>
      </w:r>
    </w:p>
    <w:p w:rsidR="0096680C" w:rsidRPr="002F2335" w:rsidRDefault="0096680C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0C" w:rsidRPr="002F2335" w:rsidRDefault="0096680C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50C" w:rsidRPr="002F2335" w:rsidRDefault="009262C0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99250C" w:rsidRPr="00661750" w:rsidRDefault="0099250C" w:rsidP="00661750">
      <w:pPr>
        <w:pStyle w:val="a3"/>
        <w:numPr>
          <w:ilvl w:val="0"/>
          <w:numId w:val="7"/>
        </w:num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объяснения: беседы, рассказы, чтение художественной литературы;</w:t>
      </w:r>
    </w:p>
    <w:p w:rsidR="0099250C" w:rsidRPr="00661750" w:rsidRDefault="0099250C" w:rsidP="00661750">
      <w:pPr>
        <w:pStyle w:val="a3"/>
        <w:numPr>
          <w:ilvl w:val="0"/>
          <w:numId w:val="7"/>
        </w:num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формы обучения: наблюдения, экскурсии, целевые прогулки (в том числе на специально оборудованную площадку) во время которых дети изучают на практике правила для пешеходов, наблюдают дорожное движение, закрепляют ранее полученные знания;</w:t>
      </w:r>
      <w:proofErr w:type="gramEnd"/>
    </w:p>
    <w:p w:rsidR="0099250C" w:rsidRPr="00661750" w:rsidRDefault="0099250C" w:rsidP="00661750">
      <w:pPr>
        <w:pStyle w:val="a3"/>
        <w:numPr>
          <w:ilvl w:val="0"/>
          <w:numId w:val="7"/>
        </w:num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99250C" w:rsidRPr="00661750" w:rsidRDefault="0099250C" w:rsidP="00661750">
      <w:pPr>
        <w:pStyle w:val="a3"/>
        <w:numPr>
          <w:ilvl w:val="0"/>
          <w:numId w:val="7"/>
        </w:num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дидактических и сюжетно-ролевых игр;</w:t>
      </w:r>
    </w:p>
    <w:p w:rsidR="0099250C" w:rsidRPr="00661750" w:rsidRDefault="0099250C" w:rsidP="00661750">
      <w:pPr>
        <w:pStyle w:val="a3"/>
        <w:numPr>
          <w:ilvl w:val="0"/>
          <w:numId w:val="7"/>
        </w:num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 виды деятельности:  рисование, аппликация (на закрепление).</w:t>
      </w:r>
    </w:p>
    <w:p w:rsidR="0099250C" w:rsidRPr="002F2335" w:rsidRDefault="009262C0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организации: 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коллективная, групповая.</w:t>
      </w:r>
    </w:p>
    <w:p w:rsidR="0099250C" w:rsidRPr="002F2335" w:rsidRDefault="009262C0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D1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Объём: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</w:t>
      </w:r>
      <w:r w:rsidR="006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з в неделю, продолжительность 20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C5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250C"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9250C" w:rsidRPr="002F2335" w:rsidRDefault="009262C0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99250C" w:rsidRPr="002F2335" w:rsidRDefault="0099250C" w:rsidP="0066175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Карандаши, фломастеры, краски, клей, ножницы, кисточка, альбомные листы;</w:t>
      </w:r>
    </w:p>
    <w:p w:rsidR="0099250C" w:rsidRPr="002F2335" w:rsidRDefault="0099250C" w:rsidP="0066175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дорожно-постовой службы: жезлы, каски, знаки;</w:t>
      </w:r>
    </w:p>
    <w:p w:rsidR="0099250C" w:rsidRPr="002F2335" w:rsidRDefault="0099250C" w:rsidP="0066175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</w:t>
      </w:r>
    </w:p>
    <w:p w:rsidR="0099250C" w:rsidRPr="002F2335" w:rsidRDefault="0099250C" w:rsidP="0066175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Светофоры, фигурки людей (пешеходов, водителей);</w:t>
      </w:r>
    </w:p>
    <w:p w:rsidR="0099250C" w:rsidRPr="002F2335" w:rsidRDefault="0099250C" w:rsidP="0066175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Плакаты;</w:t>
      </w:r>
    </w:p>
    <w:p w:rsidR="0099250C" w:rsidRPr="002F2335" w:rsidRDefault="0099250C" w:rsidP="0066175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картинки, отражающие дорожные ситуации;</w:t>
      </w:r>
    </w:p>
    <w:p w:rsidR="0099250C" w:rsidRPr="002F2335" w:rsidRDefault="0099250C" w:rsidP="0066175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сюжетно-ролевых, игр в регулировщиков, водителей и пешеходов (жезл, свисток, фуражка и др.);</w:t>
      </w:r>
    </w:p>
    <w:p w:rsidR="0099250C" w:rsidRPr="002F2335" w:rsidRDefault="0099250C" w:rsidP="0066175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знаки.</w:t>
      </w:r>
    </w:p>
    <w:p w:rsidR="0099250C" w:rsidRPr="002F2335" w:rsidRDefault="009262C0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 – </w:t>
      </w:r>
      <w:proofErr w:type="spellStart"/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методитеское</w:t>
      </w:r>
      <w:proofErr w:type="spellEnd"/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обеспечение:</w:t>
      </w:r>
    </w:p>
    <w:p w:rsidR="0099250C" w:rsidRPr="002F2335" w:rsidRDefault="009262C0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9250C"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игры: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улица»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«Поставь дорожный знак»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какой знак»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«Виды перекрёстков»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«Улица города»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«Запрещается - разрешается»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светофор»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2F2335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чём говорят знаки?»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80C" w:rsidRPr="00661750" w:rsidRDefault="0099250C" w:rsidP="0066175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«Где спрятался знак?»</w:t>
      </w:r>
      <w:r w:rsidR="00371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50C" w:rsidRPr="002F2335" w:rsidRDefault="0099250C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99250C" w:rsidRPr="00371575" w:rsidRDefault="0099250C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Уровень </w:t>
      </w:r>
      <w:proofErr w:type="spellStart"/>
      <w:r w:rsidRPr="0037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37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представлений</w:t>
      </w:r>
      <w:r w:rsidR="00661750" w:rsidRPr="0037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250C" w:rsidRPr="002F2335" w:rsidRDefault="0099250C" w:rsidP="0066175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транспортных средствах;</w:t>
      </w:r>
    </w:p>
    <w:p w:rsidR="0099250C" w:rsidRPr="002F2335" w:rsidRDefault="0099250C" w:rsidP="0066175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улице (виды перекрестков);</w:t>
      </w:r>
    </w:p>
    <w:p w:rsidR="0099250C" w:rsidRPr="002F2335" w:rsidRDefault="0099250C" w:rsidP="0066175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перехода проезжей части.</w:t>
      </w:r>
    </w:p>
    <w:p w:rsidR="0099250C" w:rsidRPr="00371575" w:rsidRDefault="0099250C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Знание дорожных знаков:</w:t>
      </w:r>
    </w:p>
    <w:p w:rsidR="0099250C" w:rsidRPr="002F2335" w:rsidRDefault="0099250C" w:rsidP="0066175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предупреждающих;</w:t>
      </w:r>
    </w:p>
    <w:p w:rsidR="0099250C" w:rsidRPr="002F2335" w:rsidRDefault="0099250C" w:rsidP="0066175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запрещающих;</w:t>
      </w:r>
    </w:p>
    <w:p w:rsidR="0099250C" w:rsidRPr="002F2335" w:rsidRDefault="0099250C" w:rsidP="0066175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информационно-указательных;</w:t>
      </w:r>
    </w:p>
    <w:p w:rsidR="0099250C" w:rsidRPr="002F2335" w:rsidRDefault="0099250C" w:rsidP="0066175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сервиса.</w:t>
      </w:r>
    </w:p>
    <w:p w:rsidR="0099250C" w:rsidRPr="00371575" w:rsidRDefault="0099250C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Уровень культуры поведения детей</w:t>
      </w:r>
      <w:r w:rsidR="0037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250C" w:rsidRPr="002F2335" w:rsidRDefault="0099250C" w:rsidP="00661750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улице;</w:t>
      </w:r>
    </w:p>
    <w:p w:rsidR="0099250C" w:rsidRPr="002F2335" w:rsidRDefault="0099250C" w:rsidP="00661750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транспорте.</w:t>
      </w:r>
    </w:p>
    <w:p w:rsidR="0099250C" w:rsidRPr="00371575" w:rsidRDefault="0099250C" w:rsidP="0066175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7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Знание правил поведения на железной дороге.</w:t>
      </w:r>
    </w:p>
    <w:p w:rsidR="0099250C" w:rsidRPr="002016B8" w:rsidRDefault="002016B8" w:rsidP="0099250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99250C" w:rsidRPr="0020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Календарно-тематическое планирование</w:t>
      </w:r>
      <w:r w:rsidR="0099250C" w:rsidRPr="002016B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99250C" w:rsidRPr="0020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кружка</w:t>
      </w:r>
    </w:p>
    <w:tbl>
      <w:tblPr>
        <w:tblW w:w="103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923"/>
        <w:gridCol w:w="2904"/>
        <w:gridCol w:w="42"/>
        <w:gridCol w:w="4197"/>
      </w:tblGrid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</w:t>
            </w:r>
            <w:r w:rsidR="0066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661750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99250C" w:rsidRPr="002F2335" w:rsidRDefault="00661750" w:rsidP="00661750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99250C"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асов</w:t>
            </w:r>
          </w:p>
          <w:p w:rsidR="00BC1D3E" w:rsidRPr="002F2335" w:rsidRDefault="009057A1" w:rsidP="00661750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99250C" w:rsidRPr="002F2335" w:rsidRDefault="0099250C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197" w:type="dxa"/>
            <w:shd w:val="clear" w:color="auto" w:fill="auto"/>
            <w:hideMark/>
          </w:tcPr>
          <w:p w:rsidR="0099250C" w:rsidRPr="002F2335" w:rsidRDefault="0099250C" w:rsidP="003715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</w:p>
        </w:tc>
      </w:tr>
      <w:tr w:rsidR="002F2335" w:rsidRPr="002F2335" w:rsidTr="00661750">
        <w:tc>
          <w:tcPr>
            <w:tcW w:w="10335" w:type="dxa"/>
            <w:gridSpan w:val="5"/>
            <w:shd w:val="clear" w:color="auto" w:fill="auto"/>
            <w:vAlign w:val="center"/>
            <w:hideMark/>
          </w:tcPr>
          <w:p w:rsidR="0099250C" w:rsidRDefault="0099250C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661750" w:rsidRPr="002F2335" w:rsidRDefault="00661750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по картине «Улица города». Чтение стихотворения С. Михалкова «Моя улица»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детей о правилах поведения на улице, о видах транспорта, о правилах дорожного движения; учить вести беседу, отвечая на вопросы воспитателя, и задавать вопросы по содержанию картины; развивать активную речь дошкольников.</w:t>
            </w:r>
          </w:p>
        </w:tc>
        <w:tc>
          <w:tcPr>
            <w:tcW w:w="4197" w:type="dxa"/>
            <w:shd w:val="clear" w:color="auto" w:fill="auto"/>
            <w:hideMark/>
          </w:tcPr>
          <w:p w:rsidR="00FB15BD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</w:t>
            </w:r>
          </w:p>
          <w:p w:rsidR="00FB15BD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Михалкова </w:t>
            </w:r>
          </w:p>
          <w:p w:rsidR="00FB15BD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улица»,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картина  «Улица города»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транспорт». </w:t>
            </w:r>
            <w:proofErr w:type="gram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proofErr w:type="gram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бывают автомобили»</w:t>
            </w:r>
            <w:r w:rsidR="00D5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3715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детей о видах транспорта, сравнить по внешнему виду</w:t>
            </w:r>
          </w:p>
        </w:tc>
        <w:tc>
          <w:tcPr>
            <w:tcW w:w="4197" w:type="dxa"/>
            <w:shd w:val="clear" w:color="auto" w:fill="auto"/>
            <w:hideMark/>
          </w:tcPr>
          <w:p w:rsidR="00FB15BD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</w:t>
            </w:r>
            <w:proofErr w:type="gram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15BD" w:rsidRPr="002F2335" w:rsidRDefault="00FB15BD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9250C"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зображение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99250C"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транспорта; </w:t>
            </w:r>
          </w:p>
          <w:p w:rsidR="00FB15BD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аппликации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заготовки 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цветной плотной бумаги, клей, ножницы, салфетка.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Прогулка</w:t>
            </w: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транспортом».</w:t>
            </w:r>
          </w:p>
          <w:p w:rsidR="00525057" w:rsidRPr="002F2335" w:rsidRDefault="00525057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3715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транспорте, о правилах дорожного движения; развивать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наблюдательность; расширять кругозор детей.</w:t>
            </w:r>
          </w:p>
        </w:tc>
        <w:tc>
          <w:tcPr>
            <w:tcW w:w="4197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52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вокруг детского сада.</w:t>
            </w:r>
          </w:p>
        </w:tc>
      </w:tr>
      <w:tr w:rsidR="002945CB" w:rsidRPr="002F2335" w:rsidTr="00661750">
        <w:tc>
          <w:tcPr>
            <w:tcW w:w="2269" w:type="dxa"/>
            <w:shd w:val="clear" w:color="auto" w:fill="auto"/>
          </w:tcPr>
          <w:p w:rsidR="002945CB" w:rsidRPr="002945CB" w:rsidRDefault="002945CB" w:rsidP="002945C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294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 детский сад»</w:t>
            </w:r>
          </w:p>
        </w:tc>
        <w:tc>
          <w:tcPr>
            <w:tcW w:w="923" w:type="dxa"/>
            <w:shd w:val="clear" w:color="auto" w:fill="auto"/>
          </w:tcPr>
          <w:p w:rsidR="002945CB" w:rsidRPr="002F2335" w:rsidRDefault="00125A7A" w:rsidP="003715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2945CB" w:rsidRDefault="00FE68B0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</w:t>
            </w:r>
            <w:r w:rsidR="0066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характерные особенности</w:t>
            </w:r>
            <w:r w:rsidR="0012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 родного города. </w:t>
            </w:r>
            <w:proofErr w:type="spellStart"/>
            <w:r w:rsidR="0012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</w:t>
            </w:r>
            <w:proofErr w:type="spellEnd"/>
          </w:p>
          <w:p w:rsidR="00125A7A" w:rsidRPr="002F2335" w:rsidRDefault="00125A7A" w:rsidP="0066175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передавать форму частей домов. Развивать самост</w:t>
            </w:r>
            <w:r w:rsidR="0066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ятельность.</w:t>
            </w:r>
          </w:p>
        </w:tc>
        <w:tc>
          <w:tcPr>
            <w:tcW w:w="4197" w:type="dxa"/>
            <w:shd w:val="clear" w:color="auto" w:fill="auto"/>
          </w:tcPr>
          <w:p w:rsidR="002945CB" w:rsidRPr="002F2335" w:rsidRDefault="00125A7A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краски, кисточки, баночки для воды, листы бумаги альбомные, клеенка.</w:t>
            </w:r>
          </w:p>
        </w:tc>
      </w:tr>
      <w:tr w:rsidR="00525057" w:rsidRPr="002F2335" w:rsidTr="00661750">
        <w:tc>
          <w:tcPr>
            <w:tcW w:w="2269" w:type="dxa"/>
            <w:shd w:val="clear" w:color="auto" w:fill="auto"/>
          </w:tcPr>
          <w:p w:rsidR="00525057" w:rsidRPr="00525057" w:rsidRDefault="002945CB" w:rsidP="0052505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52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Прогулка «</w:t>
            </w:r>
            <w:r w:rsidR="00525057" w:rsidRPr="0052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остановкой</w:t>
            </w:r>
            <w:r w:rsidR="0052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автобуса»</w:t>
            </w:r>
          </w:p>
          <w:p w:rsidR="00525057" w:rsidRPr="00525057" w:rsidRDefault="00525057" w:rsidP="0052505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525057" w:rsidRPr="002F2335" w:rsidRDefault="00696222" w:rsidP="003715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525057" w:rsidRPr="002F2335" w:rsidRDefault="00525057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7" w:type="dxa"/>
            <w:shd w:val="clear" w:color="auto" w:fill="auto"/>
          </w:tcPr>
          <w:p w:rsidR="00525057" w:rsidRPr="002F2335" w:rsidRDefault="009410B6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Флажки</w:t>
            </w:r>
          </w:p>
        </w:tc>
      </w:tr>
      <w:tr w:rsidR="002F2335" w:rsidRPr="002F2335" w:rsidTr="00661750">
        <w:tc>
          <w:tcPr>
            <w:tcW w:w="10335" w:type="dxa"/>
            <w:gridSpan w:val="5"/>
            <w:shd w:val="clear" w:color="auto" w:fill="auto"/>
            <w:vAlign w:val="center"/>
            <w:hideMark/>
          </w:tcPr>
          <w:p w:rsidR="0099250C" w:rsidRDefault="0099250C" w:rsidP="00661750">
            <w:pPr>
              <w:spacing w:after="0" w:line="315" w:lineRule="atLeast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661750" w:rsidRPr="002F2335" w:rsidRDefault="00661750" w:rsidP="00661750">
            <w:pPr>
              <w:spacing w:after="0" w:line="315" w:lineRule="atLeast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 городском транспорте»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2016B8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этического и безопасного поведения в транспорте</w:t>
            </w:r>
          </w:p>
        </w:tc>
        <w:tc>
          <w:tcPr>
            <w:tcW w:w="4239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  с правилами поведения в городском транспорте, картинки с изображением транспорта.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«Какие опасности подстерегают нас на улицах и дорогах». Рисование «Будь внимателен на дороге!» Чтение рассказа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Носова «Автомобиль».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закрепить правила поведения на улице.</w:t>
            </w:r>
          </w:p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9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опасных ситуаций, рассказ Н. Носова «Автомобиль»; </w:t>
            </w:r>
            <w:r w:rsidRPr="002F23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рисования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альбомный лист, кисточка, банка для воды, акварель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BC1D3E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Прогулка </w:t>
            </w: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пешеход»</w:t>
            </w:r>
          </w:p>
          <w:p w:rsidR="00525057" w:rsidRDefault="00525057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57" w:rsidRDefault="00525057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57" w:rsidRDefault="00525057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57" w:rsidRDefault="00525057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57" w:rsidRDefault="00525057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57" w:rsidRPr="002F2335" w:rsidRDefault="00525057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2016B8" w:rsidP="003715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 правил дорожного движения. Научить как правильно и безопасно ходить по тротуару,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переходить улицу.</w:t>
            </w:r>
          </w:p>
        </w:tc>
        <w:tc>
          <w:tcPr>
            <w:tcW w:w="4239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="0020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Эксукорсия</w:t>
            </w:r>
            <w:proofErr w:type="spellEnd"/>
            <w:r w:rsidR="0020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20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территория детского сада. </w:t>
            </w:r>
          </w:p>
        </w:tc>
      </w:tr>
      <w:tr w:rsidR="002F2335" w:rsidRPr="002F2335" w:rsidTr="00661750">
        <w:tc>
          <w:tcPr>
            <w:tcW w:w="10335" w:type="dxa"/>
            <w:gridSpan w:val="5"/>
            <w:shd w:val="clear" w:color="auto" w:fill="auto"/>
            <w:vAlign w:val="center"/>
            <w:hideMark/>
          </w:tcPr>
          <w:p w:rsidR="0099250C" w:rsidRDefault="0099250C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661750" w:rsidRPr="002F2335" w:rsidRDefault="00661750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Дорожные знаки». Чтение </w:t>
            </w:r>
            <w:proofErr w:type="spell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В.Кожевникова</w:t>
            </w:r>
            <w:proofErr w:type="spell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«Песенка о правилах»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знания о дорожных знаках; научить различать и понимать, что обозначают некоторые дорожные знаки; закрепить знания о правилах дорожного движения; развивать логическое мышление, память, ориентацию в   окружающей детей обстановке.</w:t>
            </w:r>
          </w:p>
        </w:tc>
        <w:tc>
          <w:tcPr>
            <w:tcW w:w="4239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</w:t>
            </w:r>
            <w:proofErr w:type="spell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В.Кожевникова</w:t>
            </w:r>
            <w:proofErr w:type="spell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«Песенка о правилах», набор плакатов «Дорожная азбука», конверты с разрезными знаками.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«Светофор». Аппликация «Три глаза светофора».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новое понятие – «светофор», объяснить его световые сигналы и научить безопасно, переходить улицу по зелёному сигналу светофора; развивать наблюдательность, логическое мышление.</w:t>
            </w:r>
          </w:p>
        </w:tc>
        <w:tc>
          <w:tcPr>
            <w:tcW w:w="4239" w:type="dxa"/>
            <w:gridSpan w:val="2"/>
            <w:shd w:val="clear" w:color="auto" w:fill="auto"/>
            <w:hideMark/>
          </w:tcPr>
          <w:p w:rsidR="00FB15BD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плакатов «Дорога на зелёный свет»; </w:t>
            </w:r>
            <w:proofErr w:type="gram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вырезанные</w:t>
            </w:r>
            <w:proofErr w:type="gramEnd"/>
          </w:p>
          <w:p w:rsidR="00FC222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игры кружочки красного, жёлтого, зелёного цвета;</w:t>
            </w:r>
            <w:r w:rsidRPr="002F23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для аппликации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заготовки </w:t>
            </w:r>
            <w:proofErr w:type="gram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плотной бумаги, клей, ножницы, салфетка.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Прогулка «Наблюдение за работой светофора» (на специально оборудованной площадке).</w:t>
            </w: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3715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светофоре; формировать понятие о том, что переходить улицу можно только на зелёный сигнал светофора; воспитывать внимательного пешехода.</w:t>
            </w:r>
          </w:p>
        </w:tc>
        <w:tc>
          <w:tcPr>
            <w:tcW w:w="4239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2335" w:rsidRPr="002F2335" w:rsidTr="00661750">
        <w:tc>
          <w:tcPr>
            <w:tcW w:w="10335" w:type="dxa"/>
            <w:gridSpan w:val="5"/>
            <w:shd w:val="clear" w:color="auto" w:fill="auto"/>
            <w:vAlign w:val="center"/>
            <w:hideMark/>
          </w:tcPr>
          <w:p w:rsidR="0099250C" w:rsidRPr="002F2335" w:rsidRDefault="0099250C" w:rsidP="0066175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«Правила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поведения на тротуаре, пешеходной дорожке». Чтение «Азбука безопасности» О. </w:t>
            </w:r>
            <w:proofErr w:type="spell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Бедарева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 детей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о значении новых слов: «тротуар», «пешеходная дорожка», «обочина»; учить правилам дисциплинированного поведения, умение предвидеть опасность; воспитывать наблюдательность, осторожность.</w:t>
            </w:r>
          </w:p>
        </w:tc>
        <w:tc>
          <w:tcPr>
            <w:tcW w:w="4197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по теме,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стихотворение О. </w:t>
            </w:r>
            <w:proofErr w:type="spell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Бедарева</w:t>
            </w:r>
            <w:proofErr w:type="spell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«Азбука безопасности».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 «Ограждение опасных участков на пешеходной части улицы»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опасными ситуациями, которые могут возникнуть на отдельных участках пешеходной части улицы и с соответствующими мерами предосторожности; рассказать о различных способах ограждения опасных зон тротуара.</w:t>
            </w:r>
          </w:p>
        </w:tc>
        <w:tc>
          <w:tcPr>
            <w:tcW w:w="4197" w:type="dxa"/>
            <w:shd w:val="clear" w:color="auto" w:fill="auto"/>
            <w:hideMark/>
          </w:tcPr>
          <w:p w:rsidR="00FC222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плакатов «Азбука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юного пешехода», 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опасных зон на пешеходной части улицы.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Прогулка «Прогулка пешехода в зимнее время года».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представления детей о способах и особенностях передвижения человека и автотранспорта в зимнее время по скользкой дороге; развивать наблюдательность, внимание; расширять кругозор.</w:t>
            </w:r>
          </w:p>
        </w:tc>
        <w:tc>
          <w:tcPr>
            <w:tcW w:w="4197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</w:t>
            </w:r>
          </w:p>
        </w:tc>
      </w:tr>
      <w:tr w:rsidR="002F2335" w:rsidRPr="002F2335" w:rsidTr="00661750">
        <w:tc>
          <w:tcPr>
            <w:tcW w:w="10335" w:type="dxa"/>
            <w:gridSpan w:val="5"/>
            <w:shd w:val="clear" w:color="auto" w:fill="auto"/>
            <w:vAlign w:val="center"/>
            <w:hideMark/>
          </w:tcPr>
          <w:p w:rsidR="00661750" w:rsidRDefault="00661750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250C" w:rsidRDefault="0099250C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661750" w:rsidRPr="002F2335" w:rsidRDefault="00661750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«Особенности движения по скользкой дороге». Рисование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«Осторожно, гололёд!» Опыт «катание ластика по сухой и мокрой дощечке».</w:t>
            </w: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об особенностях передвижения человека и автотранспорта по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скользкой дороге в зимнее время года; познакомить со свойствами скользкой дороги, о невозможности вовремя затормозить; уточнить представления детей о поведении резины на скользкой дороге.</w:t>
            </w:r>
          </w:p>
        </w:tc>
        <w:tc>
          <w:tcPr>
            <w:tcW w:w="4197" w:type="dxa"/>
            <w:shd w:val="clear" w:color="auto" w:fill="auto"/>
            <w:hideMark/>
          </w:tcPr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о правилах поведении на улице </w:t>
            </w:r>
            <w:proofErr w:type="gram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время года; 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опыта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ластик, дощечка, кусочек льда; </w:t>
            </w:r>
            <w:r w:rsidRPr="002F23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рисования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альбомный лист, кисточка, 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 для воды, гуашь.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«Где можно и где нельзя играть». Чтение С. Михалков «Гололёд»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представления детям об опасных и безопасных местах для игр во дворе; научить их необходимым мерам предосторожности.</w:t>
            </w:r>
          </w:p>
        </w:tc>
        <w:tc>
          <w:tcPr>
            <w:tcW w:w="4197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 теме.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Прогулка. Тема: «Опасности нашего двора»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с детьми различные опасные ситуации, которые могут возникнуть при играх во дворе дома; развивать внимание, осторожность.</w:t>
            </w:r>
          </w:p>
        </w:tc>
        <w:tc>
          <w:tcPr>
            <w:tcW w:w="4197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1750" w:rsidRPr="002F2335" w:rsidTr="00D82B9C">
        <w:tc>
          <w:tcPr>
            <w:tcW w:w="10335" w:type="dxa"/>
            <w:gridSpan w:val="5"/>
            <w:shd w:val="clear" w:color="auto" w:fill="auto"/>
            <w:vAlign w:val="center"/>
            <w:hideMark/>
          </w:tcPr>
          <w:p w:rsidR="00661750" w:rsidRPr="002F2335" w:rsidRDefault="00661750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61750" w:rsidRPr="002F2335" w:rsidRDefault="00661750" w:rsidP="00661750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 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«Что такое пешеходный переход». Аппликация «Пешеходный переход»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«Как правильно переходить улицу». Чтение О. </w:t>
            </w:r>
            <w:proofErr w:type="spell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Бедарев</w:t>
            </w:r>
            <w:proofErr w:type="spell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бы».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Прогулка «Наша улица»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 закрепить знания о проезжей части дороги и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дороги.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детей знакомить с улицей, её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особенностями; расширять кругозор; воспитывать дисциплинированного пешехода.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правилах дорожного движения, о правилах поведения на улице, о передвижении автотранспорта и пешеходов по улице; развивать наблюдательность, осторожность; воспитывать дисциплинированность на дороге.</w:t>
            </w:r>
          </w:p>
        </w:tc>
        <w:tc>
          <w:tcPr>
            <w:tcW w:w="4197" w:type="dxa"/>
            <w:shd w:val="clear" w:color="auto" w:fill="auto"/>
            <w:hideMark/>
          </w:tcPr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пешеходного перехода;</w:t>
            </w:r>
            <w:r w:rsidRPr="002F23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для аппликации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заготовки из цветной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плотной бумаги, клей, 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ножницы, салфетка.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плакатов «Азбука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юного пешехода».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61750" w:rsidRPr="002F2335" w:rsidTr="00F43D1C">
        <w:tc>
          <w:tcPr>
            <w:tcW w:w="10335" w:type="dxa"/>
            <w:gridSpan w:val="5"/>
            <w:shd w:val="clear" w:color="auto" w:fill="auto"/>
            <w:vAlign w:val="center"/>
            <w:hideMark/>
          </w:tcPr>
          <w:p w:rsidR="00661750" w:rsidRPr="002F2335" w:rsidRDefault="00661750" w:rsidP="0066175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750" w:rsidRPr="002F2335" w:rsidRDefault="00661750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661750" w:rsidRPr="002F2335" w:rsidRDefault="00661750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«Катание на велосипеде (самокате, роликах)». Чтение М. Дружинина «Наш друг светофор. Правила езды на велосипеде»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«Влиятельная палочка». Чтение </w:t>
            </w:r>
            <w:proofErr w:type="spell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«Дядя Стёпа - милиционер»</w:t>
            </w: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различные опасные ситуации, которые могут возникнуть при катании детей на велосипеде, самокате, роликовых коньках; научить детей правильному поведению в таких ситуациях.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начальное представление о работе милиционера-регулировщика; объяснить, в каких условиях нужна его работа, что значат его жесты; разучить некоторые движения регулировщика; воспитывать уважение к окружающим, умение </w:t>
            </w: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вежливым, внимательным.</w:t>
            </w:r>
          </w:p>
        </w:tc>
        <w:tc>
          <w:tcPr>
            <w:tcW w:w="4197" w:type="dxa"/>
            <w:shd w:val="clear" w:color="auto" w:fill="auto"/>
            <w:hideMark/>
          </w:tcPr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по теме, набор плакатов «Дорога </w:t>
            </w:r>
            <w:proofErr w:type="gram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зелёный свет», </w:t>
            </w:r>
            <w:proofErr w:type="gram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</w:t>
            </w:r>
            <w:proofErr w:type="gram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</w:t>
            </w:r>
            <w:proofErr w:type="gramStart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Велосипедная</w:t>
            </w:r>
            <w:proofErr w:type="gramEnd"/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дорожка», «Велосипедное движение запрещено»,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сюжетные картинки с изображением различных ситуаций.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Жезл; изображение улиц, перекрёстков города; изображение</w:t>
            </w:r>
          </w:p>
          <w:p w:rsidR="00C94003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регулировщика в разных положениях, дорожных 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знаков; макет светофора.</w:t>
            </w:r>
          </w:p>
        </w:tc>
      </w:tr>
      <w:tr w:rsidR="00661750" w:rsidRPr="002F2335" w:rsidTr="00EC1E87">
        <w:tc>
          <w:tcPr>
            <w:tcW w:w="10335" w:type="dxa"/>
            <w:gridSpan w:val="5"/>
            <w:shd w:val="clear" w:color="auto" w:fill="auto"/>
            <w:vAlign w:val="center"/>
            <w:hideMark/>
          </w:tcPr>
          <w:p w:rsidR="00661750" w:rsidRPr="002F2335" w:rsidRDefault="00661750" w:rsidP="0066175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750" w:rsidRPr="002F2335" w:rsidRDefault="00661750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661750" w:rsidRPr="002F2335" w:rsidRDefault="00661750" w:rsidP="0066175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«К кому можно обратиться за помощью, если ты потерялся на улице?»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«Знаешь ли ты свой адрес, телефон, можешь ли объяснить, где живёшь?»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Развлечение «Путешествие в страну дорожных знаков».</w:t>
            </w: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250C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D3E" w:rsidRPr="002F2335" w:rsidRDefault="0099250C" w:rsidP="002141CD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должен усвоить, что если он потерялся на улице, то обращаться за помощью можно не к любому взрослому, а только к милиционеру, военному, продавцу; развивать внимание, память, осторожность.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должен запомнить и твёрдо знать свой адрес или хотя бы уметь обозначить ориентиры, которые помогут найти его место жительства; расширять кругозор; развивать внимание, осторожность, память.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правилах безопасного поведения на дороге, правилах дорожного движения; расширять кругозор; воспитывать дисциплинированного пешехода.</w:t>
            </w:r>
          </w:p>
        </w:tc>
        <w:tc>
          <w:tcPr>
            <w:tcW w:w="4197" w:type="dxa"/>
            <w:shd w:val="clear" w:color="auto" w:fill="auto"/>
            <w:hideMark/>
          </w:tcPr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с изображением различных ситуаций.</w:t>
            </w:r>
          </w:p>
          <w:p w:rsidR="0099250C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с изображением различных ситуаций.</w:t>
            </w:r>
          </w:p>
          <w:p w:rsidR="00BC1D3E" w:rsidRPr="002F2335" w:rsidRDefault="0099250C" w:rsidP="002141C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F2335" w:rsidRPr="002F2335" w:rsidTr="00661750">
        <w:tc>
          <w:tcPr>
            <w:tcW w:w="2269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99250C" w:rsidRPr="002F2335" w:rsidRDefault="0099250C" w:rsidP="002141C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9410B6" w:rsidRDefault="009410B6" w:rsidP="0099250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50C" w:rsidRPr="002F2335" w:rsidRDefault="0099250C" w:rsidP="0099250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99250C" w:rsidRPr="00661750" w:rsidRDefault="0099250C" w:rsidP="00661750">
      <w:pPr>
        <w:pStyle w:val="a3"/>
        <w:numPr>
          <w:ilvl w:val="1"/>
          <w:numId w:val="9"/>
        </w:numPr>
        <w:shd w:val="clear" w:color="auto" w:fill="FFFFFF"/>
        <w:spacing w:before="75" w:after="75" w:line="315" w:lineRule="atLeast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Т.Ф. </w:t>
      </w:r>
      <w:proofErr w:type="spellStart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Знакомим дошкольником с правилами дорожного движения</w:t>
      </w:r>
      <w:r w:rsidR="00661750"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661750" w:rsidRDefault="0099250C" w:rsidP="00661750">
      <w:pPr>
        <w:pStyle w:val="a3"/>
        <w:numPr>
          <w:ilvl w:val="1"/>
          <w:numId w:val="9"/>
        </w:numPr>
        <w:shd w:val="clear" w:color="auto" w:fill="FFFFFF"/>
        <w:spacing w:before="75" w:after="75" w:line="315" w:lineRule="atLeast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 в детском саду: развивающая среда и методика по ознакомлению детей с ПДД, перспективное планирование, конспекты занятий</w:t>
      </w:r>
      <w:r w:rsidR="00661750"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661750" w:rsidRDefault="0099250C" w:rsidP="00661750">
      <w:pPr>
        <w:pStyle w:val="a3"/>
        <w:numPr>
          <w:ilvl w:val="1"/>
          <w:numId w:val="9"/>
        </w:numPr>
        <w:shd w:val="clear" w:color="auto" w:fill="FFFFFF"/>
        <w:spacing w:before="75" w:after="75" w:line="315" w:lineRule="atLeast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Т.А.Шорыгина</w:t>
      </w:r>
      <w:proofErr w:type="spellEnd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правилах дорожного движения с детьми 5-8 лет</w:t>
      </w:r>
      <w:r w:rsidR="00661750"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50C" w:rsidRPr="00661750" w:rsidRDefault="0099250C" w:rsidP="00661750">
      <w:pPr>
        <w:pStyle w:val="a3"/>
        <w:numPr>
          <w:ilvl w:val="1"/>
          <w:numId w:val="9"/>
        </w:numPr>
        <w:shd w:val="clear" w:color="auto" w:fill="FFFFFF"/>
        <w:spacing w:before="75" w:after="75" w:line="315" w:lineRule="atLeast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А.Бочко</w:t>
      </w:r>
      <w:proofErr w:type="spellEnd"/>
      <w:r w:rsidRPr="0066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движения.</w:t>
      </w:r>
    </w:p>
    <w:p w:rsidR="0099250C" w:rsidRPr="002F2335" w:rsidRDefault="0099250C" w:rsidP="009925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9250C" w:rsidRPr="002F2335" w:rsidRDefault="0099250C" w:rsidP="0099250C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9410B6" w:rsidRDefault="009410B6">
      <w:pPr>
        <w:rPr>
          <w:rFonts w:ascii="Times New Roman" w:hAnsi="Times New Roman" w:cs="Times New Roman"/>
          <w:sz w:val="28"/>
          <w:szCs w:val="28"/>
        </w:rPr>
      </w:pPr>
    </w:p>
    <w:p w:rsidR="009410B6" w:rsidRPr="009410B6" w:rsidRDefault="009410B6" w:rsidP="009410B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lang w:val="x-none" w:eastAsia="x-none"/>
        </w:rPr>
      </w:pPr>
      <w:r w:rsidRPr="009410B6">
        <w:rPr>
          <w:rFonts w:ascii="Times New Roman" w:eastAsia="Times New Roman" w:hAnsi="Times New Roman" w:cs="Times New Roman"/>
          <w:bCs/>
          <w:lang w:val="x-none" w:eastAsia="x-none"/>
        </w:rPr>
        <w:t>Муниципальное автономное дошкольное образовательное учреждение детский сад №</w:t>
      </w:r>
      <w:r w:rsidRPr="009410B6">
        <w:rPr>
          <w:rFonts w:ascii="Times New Roman" w:eastAsia="Times New Roman" w:hAnsi="Times New Roman" w:cs="Times New Roman"/>
          <w:bCs/>
          <w:lang w:eastAsia="x-none"/>
        </w:rPr>
        <w:t xml:space="preserve">43 </w:t>
      </w:r>
      <w:r w:rsidRPr="009410B6">
        <w:rPr>
          <w:rFonts w:ascii="Times New Roman" w:eastAsia="Times New Roman" w:hAnsi="Times New Roman" w:cs="Times New Roman"/>
          <w:bCs/>
          <w:lang w:val="x-none" w:eastAsia="x-none"/>
        </w:rPr>
        <w:t>городского округа</w:t>
      </w:r>
      <w:r w:rsidRPr="009410B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9410B6">
        <w:rPr>
          <w:rFonts w:ascii="Times New Roman" w:eastAsia="Times New Roman" w:hAnsi="Times New Roman" w:cs="Times New Roman"/>
          <w:bCs/>
          <w:lang w:val="x-none" w:eastAsia="x-none"/>
        </w:rPr>
        <w:t>город Нефтекамс</w:t>
      </w:r>
      <w:r w:rsidRPr="009410B6">
        <w:rPr>
          <w:rFonts w:ascii="Times New Roman" w:eastAsia="Times New Roman" w:hAnsi="Times New Roman" w:cs="Times New Roman"/>
          <w:bCs/>
          <w:lang w:eastAsia="x-none"/>
        </w:rPr>
        <w:t xml:space="preserve">к </w:t>
      </w:r>
      <w:r w:rsidRPr="009410B6">
        <w:rPr>
          <w:rFonts w:ascii="Times New Roman" w:eastAsia="Times New Roman" w:hAnsi="Times New Roman" w:cs="Times New Roman"/>
          <w:bCs/>
          <w:lang w:val="x-none" w:eastAsia="x-none"/>
        </w:rPr>
        <w:t>Республики Б</w:t>
      </w:r>
      <w:r w:rsidRPr="009410B6">
        <w:rPr>
          <w:rFonts w:ascii="Times New Roman" w:eastAsia="Times New Roman" w:hAnsi="Times New Roman" w:cs="Times New Roman"/>
          <w:bCs/>
          <w:lang w:eastAsia="x-none"/>
        </w:rPr>
        <w:t>а</w:t>
      </w:r>
      <w:proofErr w:type="spellStart"/>
      <w:r w:rsidRPr="009410B6">
        <w:rPr>
          <w:rFonts w:ascii="Times New Roman" w:eastAsia="Times New Roman" w:hAnsi="Times New Roman" w:cs="Times New Roman"/>
          <w:bCs/>
          <w:lang w:val="x-none" w:eastAsia="x-none"/>
        </w:rPr>
        <w:t>шкортостан</w:t>
      </w:r>
      <w:proofErr w:type="spellEnd"/>
    </w:p>
    <w:p w:rsidR="009410B6" w:rsidRPr="009410B6" w:rsidRDefault="009410B6" w:rsidP="009410B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lang w:eastAsia="x-none"/>
        </w:rPr>
      </w:pPr>
      <w:r w:rsidRPr="009410B6">
        <w:rPr>
          <w:rFonts w:ascii="Times New Roman" w:eastAsia="Times New Roman" w:hAnsi="Times New Roman" w:cs="Times New Roman"/>
          <w:bCs/>
          <w:lang w:val="x-none" w:eastAsia="x-none"/>
        </w:rPr>
        <w:t>(М</w:t>
      </w:r>
      <w:r w:rsidRPr="009410B6">
        <w:rPr>
          <w:rFonts w:ascii="Times New Roman" w:eastAsia="Times New Roman" w:hAnsi="Times New Roman" w:cs="Times New Roman"/>
          <w:bCs/>
          <w:lang w:eastAsia="x-none"/>
        </w:rPr>
        <w:t>АДО</w:t>
      </w:r>
      <w:r w:rsidRPr="009410B6">
        <w:rPr>
          <w:rFonts w:ascii="Times New Roman" w:eastAsia="Times New Roman" w:hAnsi="Times New Roman" w:cs="Times New Roman"/>
          <w:bCs/>
          <w:lang w:val="x-none" w:eastAsia="x-none"/>
        </w:rPr>
        <w:t>У детский сад №</w:t>
      </w:r>
      <w:r w:rsidRPr="009410B6">
        <w:rPr>
          <w:rFonts w:ascii="Times New Roman" w:eastAsia="Times New Roman" w:hAnsi="Times New Roman" w:cs="Times New Roman"/>
          <w:bCs/>
          <w:lang w:eastAsia="x-none"/>
        </w:rPr>
        <w:t>43</w:t>
      </w:r>
      <w:r w:rsidRPr="009410B6">
        <w:rPr>
          <w:rFonts w:ascii="Times New Roman" w:eastAsia="Times New Roman" w:hAnsi="Times New Roman" w:cs="Times New Roman"/>
          <w:bCs/>
          <w:lang w:val="x-none" w:eastAsia="x-none"/>
        </w:rPr>
        <w:t>)</w:t>
      </w:r>
    </w:p>
    <w:p w:rsidR="009410B6" w:rsidRPr="009410B6" w:rsidRDefault="009410B6" w:rsidP="009410B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lang w:eastAsia="x-none"/>
        </w:rPr>
      </w:pPr>
    </w:p>
    <w:p w:rsidR="009410B6" w:rsidRPr="009410B6" w:rsidRDefault="009410B6" w:rsidP="009410B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lang w:eastAsia="x-none"/>
        </w:rPr>
      </w:pPr>
      <w:r w:rsidRPr="009410B6">
        <w:rPr>
          <w:rFonts w:ascii="Times New Roman" w:eastAsia="Times New Roman" w:hAnsi="Times New Roman" w:cs="Times New Roman"/>
          <w:bCs/>
          <w:lang w:eastAsia="x-none"/>
        </w:rPr>
        <w:t xml:space="preserve">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058"/>
        <w:gridCol w:w="4548"/>
      </w:tblGrid>
      <w:tr w:rsidR="009410B6" w:rsidRPr="009410B6" w:rsidTr="004D2A56">
        <w:trPr>
          <w:trHeight w:val="1627"/>
        </w:trPr>
        <w:tc>
          <w:tcPr>
            <w:tcW w:w="5058" w:type="dxa"/>
          </w:tcPr>
          <w:p w:rsidR="009410B6" w:rsidRPr="009410B6" w:rsidRDefault="009410B6" w:rsidP="009410B6">
            <w:pPr>
              <w:keepNext/>
              <w:tabs>
                <w:tab w:val="left" w:pos="1440"/>
                <w:tab w:val="center" w:pos="51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10B6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  <w:proofErr w:type="gramEnd"/>
          </w:p>
          <w:p w:rsidR="009410B6" w:rsidRPr="009410B6" w:rsidRDefault="009410B6" w:rsidP="009410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10B6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Педагогическим советом</w:t>
            </w:r>
          </w:p>
          <w:p w:rsidR="009410B6" w:rsidRPr="009410B6" w:rsidRDefault="009410B6" w:rsidP="00941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B6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№43</w:t>
            </w:r>
          </w:p>
          <w:p w:rsidR="009410B6" w:rsidRPr="009410B6" w:rsidRDefault="009410B6" w:rsidP="00941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B6">
              <w:rPr>
                <w:rFonts w:ascii="Times New Roman" w:eastAsia="Times New Roman" w:hAnsi="Times New Roman" w:cs="Times New Roman"/>
                <w:lang w:eastAsia="ru-RU"/>
              </w:rPr>
              <w:t>Протокол от 29.08.2022г.  № 1</w:t>
            </w:r>
          </w:p>
          <w:p w:rsidR="009410B6" w:rsidRPr="009410B6" w:rsidRDefault="009410B6" w:rsidP="00941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8" w:type="dxa"/>
          </w:tcPr>
          <w:p w:rsidR="009410B6" w:rsidRPr="009410B6" w:rsidRDefault="009410B6" w:rsidP="00941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B6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9410B6" w:rsidRPr="009410B6" w:rsidRDefault="009410B6" w:rsidP="009410B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B6">
              <w:rPr>
                <w:rFonts w:ascii="Times New Roman" w:eastAsia="Times New Roman" w:hAnsi="Times New Roman" w:cs="Times New Roman"/>
                <w:lang w:eastAsia="ru-RU"/>
              </w:rPr>
              <w:t>Приказом</w:t>
            </w:r>
          </w:p>
          <w:p w:rsidR="009410B6" w:rsidRPr="009410B6" w:rsidRDefault="009410B6" w:rsidP="009410B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B6">
              <w:rPr>
                <w:rFonts w:ascii="Times New Roman" w:eastAsia="Times New Roman" w:hAnsi="Times New Roman" w:cs="Times New Roman"/>
                <w:lang w:eastAsia="ru-RU"/>
              </w:rPr>
              <w:t>МАДОУ  детский сад № 43</w:t>
            </w:r>
          </w:p>
          <w:p w:rsidR="009410B6" w:rsidRPr="009410B6" w:rsidRDefault="009410B6" w:rsidP="009057A1">
            <w:pPr>
              <w:keepNext/>
              <w:tabs>
                <w:tab w:val="left" w:pos="1440"/>
                <w:tab w:val="center" w:pos="5130"/>
              </w:tabs>
              <w:spacing w:after="0" w:line="240" w:lineRule="auto"/>
              <w:ind w:left="45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10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«29» </w:t>
            </w:r>
            <w:r w:rsidR="009057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августа </w:t>
            </w:r>
            <w:bookmarkStart w:id="0" w:name="_GoBack"/>
            <w:bookmarkEnd w:id="0"/>
            <w:r w:rsidRPr="009410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2022 г.  № 154</w:t>
            </w:r>
          </w:p>
        </w:tc>
      </w:tr>
    </w:tbl>
    <w:p w:rsidR="009410B6" w:rsidRPr="009410B6" w:rsidRDefault="009410B6" w:rsidP="009410B6">
      <w:pPr>
        <w:keepNext/>
        <w:tabs>
          <w:tab w:val="left" w:pos="1440"/>
          <w:tab w:val="center" w:pos="51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9410B6" w:rsidRPr="009410B6" w:rsidRDefault="009410B6" w:rsidP="00941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B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</w:t>
      </w:r>
      <w:r w:rsidRPr="0094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410B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ПРОГРАММА   </w:t>
      </w:r>
      <w:proofErr w:type="gramStart"/>
      <w:r w:rsidRPr="009410B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ДОПОЛНИТЕЛЬНОГО</w:t>
      </w:r>
      <w:proofErr w:type="gramEnd"/>
      <w:r w:rsidRPr="009410B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</w:t>
      </w:r>
    </w:p>
    <w:p w:rsidR="009410B6" w:rsidRPr="009410B6" w:rsidRDefault="009410B6" w:rsidP="009410B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410B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ОБРАЗОВАНИЯ</w:t>
      </w:r>
    </w:p>
    <w:p w:rsidR="009410B6" w:rsidRPr="009410B6" w:rsidRDefault="009410B6" w:rsidP="006617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9410B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«</w:t>
      </w:r>
      <w:r w:rsidR="00661750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Красный, желтый, зеленый</w:t>
      </w:r>
      <w:r w:rsidRPr="009410B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»</w:t>
      </w:r>
    </w:p>
    <w:p w:rsidR="009410B6" w:rsidRPr="009410B6" w:rsidRDefault="009410B6" w:rsidP="009410B6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410B6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</w:p>
    <w:p w:rsidR="009410B6" w:rsidRPr="009410B6" w:rsidRDefault="009410B6" w:rsidP="009410B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410B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              </w:t>
      </w:r>
    </w:p>
    <w:p w:rsidR="009410B6" w:rsidRPr="009410B6" w:rsidRDefault="009410B6" w:rsidP="00941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410B6" w:rsidRPr="009410B6" w:rsidRDefault="009410B6" w:rsidP="009410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410B6">
        <w:rPr>
          <w:rFonts w:ascii="Times New Roman" w:eastAsia="Times New Roman" w:hAnsi="Times New Roman" w:cs="Times New Roman"/>
          <w:lang w:eastAsia="ru-RU"/>
        </w:rPr>
        <w:t xml:space="preserve">Составила: </w:t>
      </w:r>
      <w:r w:rsidRPr="009410B6">
        <w:rPr>
          <w:rFonts w:ascii="Times New Roman" w:eastAsia="Times New Roman" w:hAnsi="Times New Roman" w:cs="Times New Roman"/>
          <w:color w:val="000000" w:themeColor="text1"/>
          <w:lang w:eastAsia="ru-RU"/>
        </w:rPr>
        <w:t>Набиева Л.Н.</w:t>
      </w:r>
    </w:p>
    <w:p w:rsidR="009410B6" w:rsidRPr="009410B6" w:rsidRDefault="009410B6" w:rsidP="009410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10B6" w:rsidRPr="009410B6" w:rsidRDefault="009410B6" w:rsidP="00941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10B6">
        <w:rPr>
          <w:rFonts w:ascii="Times New Roman" w:eastAsia="Times New Roman" w:hAnsi="Times New Roman" w:cs="Times New Roman"/>
          <w:lang w:eastAsia="ru-RU"/>
        </w:rPr>
        <w:t>г. Нефтекамск, 2022г.</w:t>
      </w:r>
    </w:p>
    <w:p w:rsidR="009410B6" w:rsidRPr="009410B6" w:rsidRDefault="009410B6" w:rsidP="0094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B6" w:rsidRPr="002F2335" w:rsidRDefault="009410B6">
      <w:pPr>
        <w:rPr>
          <w:rFonts w:ascii="Times New Roman" w:hAnsi="Times New Roman" w:cs="Times New Roman"/>
          <w:sz w:val="28"/>
          <w:szCs w:val="28"/>
        </w:rPr>
      </w:pPr>
    </w:p>
    <w:sectPr w:rsidR="009410B6" w:rsidRPr="002F2335" w:rsidSect="00661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A2B"/>
    <w:multiLevelType w:val="multilevel"/>
    <w:tmpl w:val="AD70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E7287"/>
    <w:multiLevelType w:val="hybridMultilevel"/>
    <w:tmpl w:val="E122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6F81"/>
    <w:multiLevelType w:val="hybridMultilevel"/>
    <w:tmpl w:val="E798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E7428"/>
    <w:multiLevelType w:val="multilevel"/>
    <w:tmpl w:val="641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16AB9"/>
    <w:multiLevelType w:val="multilevel"/>
    <w:tmpl w:val="21B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908C1"/>
    <w:multiLevelType w:val="multilevel"/>
    <w:tmpl w:val="EBE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C34A9"/>
    <w:multiLevelType w:val="multilevel"/>
    <w:tmpl w:val="D064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F32C8"/>
    <w:multiLevelType w:val="multilevel"/>
    <w:tmpl w:val="C31E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D021F"/>
    <w:multiLevelType w:val="hybridMultilevel"/>
    <w:tmpl w:val="FCFA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A"/>
    <w:rsid w:val="0009019B"/>
    <w:rsid w:val="000A280A"/>
    <w:rsid w:val="000F6E81"/>
    <w:rsid w:val="00125A7A"/>
    <w:rsid w:val="001662EF"/>
    <w:rsid w:val="002016B8"/>
    <w:rsid w:val="002945CB"/>
    <w:rsid w:val="002F2335"/>
    <w:rsid w:val="00371575"/>
    <w:rsid w:val="003D594E"/>
    <w:rsid w:val="00410A83"/>
    <w:rsid w:val="00417FA4"/>
    <w:rsid w:val="004C339B"/>
    <w:rsid w:val="00524637"/>
    <w:rsid w:val="00525057"/>
    <w:rsid w:val="005E36DC"/>
    <w:rsid w:val="006167BA"/>
    <w:rsid w:val="00661750"/>
    <w:rsid w:val="00696222"/>
    <w:rsid w:val="006F7C56"/>
    <w:rsid w:val="00743017"/>
    <w:rsid w:val="009057A1"/>
    <w:rsid w:val="009262C0"/>
    <w:rsid w:val="009410B6"/>
    <w:rsid w:val="0096680C"/>
    <w:rsid w:val="0099250C"/>
    <w:rsid w:val="00A41732"/>
    <w:rsid w:val="00AE7E01"/>
    <w:rsid w:val="00B46C55"/>
    <w:rsid w:val="00B71B3A"/>
    <w:rsid w:val="00B75B54"/>
    <w:rsid w:val="00C01FEF"/>
    <w:rsid w:val="00C94003"/>
    <w:rsid w:val="00CE13AB"/>
    <w:rsid w:val="00D53A2D"/>
    <w:rsid w:val="00D91783"/>
    <w:rsid w:val="00DD1ACB"/>
    <w:rsid w:val="00FB15BD"/>
    <w:rsid w:val="00FC222E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</dc:creator>
  <cp:keywords/>
  <dc:description/>
  <cp:lastModifiedBy>Admin</cp:lastModifiedBy>
  <cp:revision>32</cp:revision>
  <cp:lastPrinted>2022-10-12T09:47:00Z</cp:lastPrinted>
  <dcterms:created xsi:type="dcterms:W3CDTF">2022-09-05T19:39:00Z</dcterms:created>
  <dcterms:modified xsi:type="dcterms:W3CDTF">2022-10-12T09:47:00Z</dcterms:modified>
</cp:coreProperties>
</file>