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МУНИЦИПАЛЬНОЕ БЮДЖЕТНОЕ  ОБЩЕОБРАЗОВАТЕЛЬНОЕ УЧРЕЖДЕНИЕ </w:t>
      </w:r>
      <w:r w:rsidRPr="00E67D53"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br/>
        <w:t>"СЕРГАЧСКАЯ СРЕДНЯЯ ОБЩЕОБРАЗОВАТЕЛЬНАЯ ШКОЛА № 6"</w:t>
      </w:r>
    </w:p>
    <w:p w:rsidR="005D1885" w:rsidRPr="00E67D53" w:rsidRDefault="005D1885" w:rsidP="005D1885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5D1885" w:rsidRPr="00E67D53" w:rsidRDefault="005D1885" w:rsidP="005D188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smartTag w:uri="urn:schemas-microsoft-com:office:smarttags" w:element="metricconverter">
        <w:smartTagPr>
          <w:attr w:name="ProductID" w:val="607500, г"/>
        </w:smartTagPr>
        <w:r w:rsidRPr="00E67D53">
          <w:rPr>
            <w:rFonts w:ascii="Times New Roman" w:eastAsia="Times New Roman" w:hAnsi="Times New Roman"/>
            <w:kern w:val="2"/>
            <w:sz w:val="24"/>
            <w:szCs w:val="24"/>
            <w:lang w:eastAsia="ar-SA"/>
          </w:rPr>
          <w:t xml:space="preserve">607500, </w:t>
        </w:r>
        <w:proofErr w:type="spellStart"/>
        <w:r w:rsidRPr="00E67D53">
          <w:rPr>
            <w:rFonts w:ascii="Times New Roman" w:eastAsia="Times New Roman" w:hAnsi="Times New Roman"/>
            <w:kern w:val="2"/>
            <w:sz w:val="24"/>
            <w:szCs w:val="24"/>
            <w:lang w:eastAsia="ar-SA"/>
          </w:rPr>
          <w:t>г</w:t>
        </w:r>
      </w:smartTag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.Сергач</w:t>
      </w:r>
      <w:proofErr w:type="spellEnd"/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, Нижегородской области, </w:t>
      </w:r>
      <w:proofErr w:type="spellStart"/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ул.Школьная</w:t>
      </w:r>
      <w:proofErr w:type="spellEnd"/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 д.10</w:t>
      </w:r>
    </w:p>
    <w:p w:rsidR="005D1885" w:rsidRPr="00E67D53" w:rsidRDefault="005D1885" w:rsidP="005D188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тел./факс: 8(83191)5-57-03</w:t>
      </w:r>
    </w:p>
    <w:p w:rsidR="005D1885" w:rsidRPr="00E67D53" w:rsidRDefault="005D1885" w:rsidP="005D188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kern w:val="2"/>
          <w:sz w:val="24"/>
          <w:szCs w:val="24"/>
          <w:lang w:val="en-US" w:eastAsia="ar-SA"/>
        </w:rPr>
        <w:t>E</w:t>
      </w:r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-</w:t>
      </w:r>
      <w:r w:rsidRPr="00E67D53">
        <w:rPr>
          <w:rFonts w:ascii="Times New Roman" w:eastAsia="Times New Roman" w:hAnsi="Times New Roman"/>
          <w:kern w:val="2"/>
          <w:sz w:val="24"/>
          <w:szCs w:val="24"/>
          <w:lang w:val="en-US" w:eastAsia="ar-SA"/>
        </w:rPr>
        <w:t>mail</w:t>
      </w:r>
      <w:r w:rsidRPr="00E67D53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: </w:t>
      </w:r>
      <w:hyperlink r:id="rId5" w:history="1"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val="en-US" w:eastAsia="ar-SA"/>
          </w:rPr>
          <w:t>mousch</w:t>
        </w:r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eastAsia="ar-SA"/>
          </w:rPr>
          <w:t>6</w:t>
        </w:r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eastAsia="ar-SA"/>
          </w:rPr>
          <w:softHyphen/>
          <w:t>_07@</w:t>
        </w:r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val="en-US" w:eastAsia="ar-SA"/>
          </w:rPr>
          <w:t>mail</w:t>
        </w:r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eastAsia="ar-SA"/>
          </w:rPr>
          <w:t>.</w:t>
        </w:r>
        <w:proofErr w:type="spellStart"/>
        <w:r w:rsidRPr="00E67D53">
          <w:rPr>
            <w:rFonts w:ascii="Times New Roman" w:eastAsia="Andale Sans UI" w:hAnsi="Times New Roman"/>
            <w:color w:val="000080"/>
            <w:kern w:val="2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5D1885" w:rsidRPr="00E67D53" w:rsidRDefault="005D1885" w:rsidP="005D1885">
      <w:pPr>
        <w:widowControl w:val="0"/>
        <w:pBdr>
          <w:bottom w:val="single" w:sz="8" w:space="1" w:color="000000"/>
        </w:pBdr>
        <w:tabs>
          <w:tab w:val="left" w:pos="0"/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D1885" w:rsidRPr="00E67D53" w:rsidRDefault="005D1885" w:rsidP="005D1885">
      <w:pPr>
        <w:widowControl w:val="0"/>
        <w:tabs>
          <w:tab w:val="left" w:pos="720"/>
          <w:tab w:val="left" w:pos="189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5D1885" w:rsidRPr="00E67D53" w:rsidRDefault="005D1885" w:rsidP="005D1885">
      <w:pPr>
        <w:widowControl w:val="0"/>
        <w:tabs>
          <w:tab w:val="left" w:pos="1440"/>
          <w:tab w:val="left" w:pos="2610"/>
        </w:tabs>
        <w:suppressAutoHyphens/>
        <w:spacing w:after="0" w:line="240" w:lineRule="auto"/>
        <w:ind w:left="1440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E67D53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                                        ПРИКАЗ  </w:t>
      </w:r>
    </w:p>
    <w:p w:rsidR="005D1885" w:rsidRPr="00E67D53" w:rsidRDefault="005D1885" w:rsidP="005D1885">
      <w:pPr>
        <w:tabs>
          <w:tab w:val="left" w:pos="0"/>
        </w:tabs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E67D53">
        <w:rPr>
          <w:rFonts w:ascii="Times New Roman" w:eastAsia="Times New Roman" w:hAnsi="Times New Roman" w:cs="Calibri"/>
          <w:b/>
          <w:lang w:eastAsia="ar-SA"/>
        </w:rPr>
        <w:t xml:space="preserve">                                                                </w:t>
      </w:r>
    </w:p>
    <w:p w:rsidR="005D1885" w:rsidRPr="000176F9" w:rsidRDefault="005D1885" w:rsidP="005D1885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 w:cs="Calibri"/>
          <w:b/>
          <w:lang w:eastAsia="ar-SA"/>
        </w:rPr>
        <w:t xml:space="preserve">     </w:t>
      </w:r>
      <w:r w:rsidRPr="000176F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№ 162-о                                                                                                              от </w:t>
      </w:r>
      <w:r w:rsidR="000176F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28</w:t>
      </w:r>
      <w:r w:rsidRPr="000176F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.08.202</w:t>
      </w:r>
      <w:r w:rsidR="000176F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0</w:t>
      </w:r>
      <w:r w:rsidRPr="000176F9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г.</w:t>
      </w:r>
      <w:r w:rsidRPr="000176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5D1885" w:rsidRPr="000176F9" w:rsidRDefault="005D1885" w:rsidP="005D188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6F9">
        <w:rPr>
          <w:rFonts w:ascii="Times New Roman" w:hAnsi="Times New Roman"/>
          <w:b/>
          <w:sz w:val="24"/>
          <w:szCs w:val="24"/>
        </w:rPr>
        <w:t>О ЕИС «Навигатор дополнительного образования»</w:t>
      </w:r>
    </w:p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7D53">
        <w:rPr>
          <w:rFonts w:ascii="Times New Roman" w:hAnsi="Times New Roman"/>
          <w:sz w:val="24"/>
          <w:szCs w:val="24"/>
        </w:rPr>
        <w:t>В целях достижения показателей федерального проекта «Успех каждого ребенка» национального проекта «</w:t>
      </w:r>
      <w:proofErr w:type="gramStart"/>
      <w:r w:rsidRPr="00E67D53">
        <w:rPr>
          <w:rFonts w:ascii="Times New Roman" w:hAnsi="Times New Roman"/>
          <w:sz w:val="24"/>
          <w:szCs w:val="24"/>
        </w:rPr>
        <w:t>Образование»  в</w:t>
      </w:r>
      <w:proofErr w:type="gramEnd"/>
      <w:r w:rsidRPr="00E67D53">
        <w:rPr>
          <w:rFonts w:ascii="Times New Roman" w:hAnsi="Times New Roman"/>
          <w:sz w:val="24"/>
          <w:szCs w:val="24"/>
        </w:rPr>
        <w:t xml:space="preserve"> части реализации мероприятий по внедрению с 1 сентября 2019 г. ЕИС «Навигатор дополнительного образования»</w:t>
      </w:r>
    </w:p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E67D53">
        <w:rPr>
          <w:rFonts w:ascii="Times New Roman" w:hAnsi="Times New Roman"/>
          <w:b/>
          <w:sz w:val="24"/>
          <w:szCs w:val="24"/>
        </w:rPr>
        <w:br/>
        <w:t>приказываю:</w:t>
      </w:r>
    </w:p>
    <w:p w:rsidR="005D1885" w:rsidRPr="00E67D53" w:rsidRDefault="005D1885" w:rsidP="005D188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p w:rsidR="005D1885" w:rsidRPr="00E67D53" w:rsidRDefault="005D1885" w:rsidP="005D188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67D53">
        <w:rPr>
          <w:rFonts w:ascii="Times New Roman" w:hAnsi="Times New Roman"/>
          <w:sz w:val="24"/>
          <w:szCs w:val="24"/>
        </w:rPr>
        <w:t xml:space="preserve">Заместителю директора </w:t>
      </w:r>
      <w:proofErr w:type="spellStart"/>
      <w:r w:rsidRPr="00E67D53">
        <w:rPr>
          <w:rFonts w:ascii="Times New Roman" w:hAnsi="Times New Roman"/>
          <w:sz w:val="24"/>
          <w:szCs w:val="24"/>
        </w:rPr>
        <w:t>Половниковой</w:t>
      </w:r>
      <w:proofErr w:type="spellEnd"/>
      <w:r w:rsidRPr="00E67D53">
        <w:rPr>
          <w:rFonts w:ascii="Times New Roman" w:hAnsi="Times New Roman"/>
          <w:sz w:val="24"/>
          <w:szCs w:val="24"/>
        </w:rPr>
        <w:t xml:space="preserve"> И.А. в срок до 31 августа 2020 внести </w:t>
      </w:r>
      <w:proofErr w:type="gramStart"/>
      <w:r w:rsidRPr="00E67D53">
        <w:rPr>
          <w:rFonts w:ascii="Times New Roman" w:hAnsi="Times New Roman"/>
          <w:sz w:val="24"/>
          <w:szCs w:val="24"/>
        </w:rPr>
        <w:t>изменения  в</w:t>
      </w:r>
      <w:proofErr w:type="gramEnd"/>
      <w:r w:rsidRPr="00E67D53">
        <w:rPr>
          <w:rFonts w:ascii="Times New Roman" w:hAnsi="Times New Roman"/>
          <w:sz w:val="24"/>
          <w:szCs w:val="24"/>
        </w:rPr>
        <w:t xml:space="preserve"> карточки программ, которые реализуются образовательной организацией,  и отправить на </w:t>
      </w:r>
      <w:proofErr w:type="spellStart"/>
      <w:r w:rsidRPr="00E67D53">
        <w:rPr>
          <w:rFonts w:ascii="Times New Roman" w:hAnsi="Times New Roman"/>
          <w:sz w:val="24"/>
          <w:szCs w:val="24"/>
        </w:rPr>
        <w:t>модерацию</w:t>
      </w:r>
      <w:proofErr w:type="spellEnd"/>
      <w:r w:rsidRPr="00E67D53">
        <w:rPr>
          <w:rFonts w:ascii="Times New Roman" w:hAnsi="Times New Roman"/>
          <w:sz w:val="24"/>
          <w:szCs w:val="24"/>
        </w:rPr>
        <w:t>;</w:t>
      </w:r>
    </w:p>
    <w:p w:rsidR="005D1885" w:rsidRPr="00E67D53" w:rsidRDefault="005D1885" w:rsidP="005D188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67D53">
        <w:rPr>
          <w:rFonts w:ascii="Times New Roman" w:hAnsi="Times New Roman"/>
          <w:sz w:val="24"/>
          <w:szCs w:val="24"/>
        </w:rPr>
        <w:t xml:space="preserve">Заместителю директора </w:t>
      </w:r>
      <w:proofErr w:type="spellStart"/>
      <w:r w:rsidRPr="00E67D53">
        <w:rPr>
          <w:rFonts w:ascii="Times New Roman" w:hAnsi="Times New Roman"/>
          <w:sz w:val="24"/>
          <w:szCs w:val="24"/>
        </w:rPr>
        <w:t>Половниковой</w:t>
      </w:r>
      <w:proofErr w:type="spellEnd"/>
      <w:r w:rsidRPr="00E67D53">
        <w:rPr>
          <w:rFonts w:ascii="Times New Roman" w:hAnsi="Times New Roman"/>
          <w:sz w:val="24"/>
          <w:szCs w:val="24"/>
        </w:rPr>
        <w:t xml:space="preserve"> И.А. с 1 сентября 2020 года организовать зачисление обучающихся по дополнительным общеобразовательным общеразвивающим программам в ЕИС «Навигатор дополнительного образования детей», выдачу сертификатов учета.</w:t>
      </w:r>
    </w:p>
    <w:p w:rsidR="005D1885" w:rsidRPr="00E67D53" w:rsidRDefault="005D1885" w:rsidP="005D1885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67D53">
        <w:rPr>
          <w:rFonts w:ascii="Times New Roman" w:hAnsi="Times New Roman"/>
          <w:sz w:val="24"/>
          <w:szCs w:val="24"/>
        </w:rPr>
        <w:t>Классным руководителям и руководителям кружков довести до сведения родителей (законных представителей) информацию о функционировании ЕИС «Навигатор дополнительного образования детей», инструкцию для потребителей образовательных услуг (приложение 1)</w:t>
      </w:r>
    </w:p>
    <w:p w:rsidR="005D1885" w:rsidRPr="00E67D53" w:rsidRDefault="005D1885" w:rsidP="005D1885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eastAsia="ru-RU" w:bidi="en-US"/>
        </w:rPr>
      </w:pPr>
    </w:p>
    <w:p w:rsidR="005D1885" w:rsidRPr="00E67D53" w:rsidRDefault="005D1885" w:rsidP="005D1885">
      <w:pPr>
        <w:spacing w:after="0"/>
        <w:ind w:firstLine="708"/>
        <w:jc w:val="right"/>
        <w:rPr>
          <w:rFonts w:ascii="Times New Roman" w:hAnsi="Times New Roman"/>
          <w:sz w:val="28"/>
          <w:szCs w:val="28"/>
          <w:lang w:eastAsia="ru-RU" w:bidi="en-US"/>
        </w:rPr>
      </w:pP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 w:cs="Calibri"/>
          <w:sz w:val="24"/>
          <w:szCs w:val="24"/>
          <w:lang w:eastAsia="ar-SA"/>
        </w:rPr>
        <w:t>Директор                                                                                                     М.С. Лазарева</w:t>
      </w:r>
    </w:p>
    <w:p w:rsidR="000176F9" w:rsidRDefault="000176F9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E67D53">
        <w:rPr>
          <w:rFonts w:ascii="Times New Roman" w:eastAsia="Times New Roman" w:hAnsi="Times New Roman"/>
          <w:sz w:val="24"/>
          <w:szCs w:val="24"/>
        </w:rPr>
        <w:t xml:space="preserve">С приказом ознакомлены:                                                                         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Половникова</w:t>
      </w:r>
      <w:proofErr w:type="spellEnd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 И.А.                             Косова С.К.                                   </w:t>
      </w:r>
      <w:proofErr w:type="spellStart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Пигалова</w:t>
      </w:r>
      <w:proofErr w:type="spellEnd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 Е.В. 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Лазарева Е.Е.                                     Пушкарева И.Н.                            Карягина А.М.                                   </w:t>
      </w:r>
      <w:proofErr w:type="spellStart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Пытина</w:t>
      </w:r>
      <w:proofErr w:type="spellEnd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 Н.В.                                      Бойко О.А.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Денисова Е.В.                                   Устимова Е.И.                                  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Ускова</w:t>
      </w:r>
      <w:proofErr w:type="spellEnd"/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 С.А.                                       Музыка Е.М.                                 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Власова Н.В.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Котова О.А.              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Гордеева Н.А.                                    Калинина Н.В.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Шишкина Т.В.                                   Ильинская И.А.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>Сапунова Н.С.                                   Ухачева О.В.</w:t>
      </w:r>
    </w:p>
    <w:p w:rsidR="005D1885" w:rsidRPr="00E67D53" w:rsidRDefault="005D1885" w:rsidP="005D18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Брехова О.Н.                                     Бабанина С.В.                                </w:t>
      </w:r>
    </w:p>
    <w:p w:rsidR="0009386A" w:rsidRDefault="005D1885" w:rsidP="005D1885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E67D53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Денисова В.С.                                   Печников А.Б.                                </w:t>
      </w:r>
    </w:p>
    <w:p w:rsidR="005D1885" w:rsidRDefault="005D1885" w:rsidP="005D1885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D1885" w:rsidRDefault="005D1885" w:rsidP="005D1885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5D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1D36"/>
    <w:multiLevelType w:val="hybridMultilevel"/>
    <w:tmpl w:val="BF1E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85"/>
    <w:rsid w:val="000176F9"/>
    <w:rsid w:val="0009386A"/>
    <w:rsid w:val="005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1F2F5"/>
  <w15:chartTrackingRefBased/>
  <w15:docId w15:val="{A0B4CA74-EC92-4C72-BE52-39A066ED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sch6_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2</cp:revision>
  <dcterms:created xsi:type="dcterms:W3CDTF">2021-10-26T05:45:00Z</dcterms:created>
  <dcterms:modified xsi:type="dcterms:W3CDTF">2021-10-28T09:40:00Z</dcterms:modified>
</cp:coreProperties>
</file>