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9F" w:rsidRPr="00A7699F" w:rsidRDefault="00A7699F" w:rsidP="00A7699F">
      <w:pPr>
        <w:widowControl/>
        <w:autoSpaceDE/>
        <w:autoSpaceDN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 xml:space="preserve">Администрация </w:t>
      </w:r>
      <w:proofErr w:type="spellStart"/>
      <w:r w:rsidRPr="00A7699F">
        <w:rPr>
          <w:color w:val="000000" w:themeColor="text1"/>
          <w:sz w:val="24"/>
          <w:szCs w:val="24"/>
          <w:lang w:bidi="ar-SA"/>
        </w:rPr>
        <w:t>Рассказовского</w:t>
      </w:r>
      <w:proofErr w:type="spellEnd"/>
      <w:r w:rsidRPr="00A7699F">
        <w:rPr>
          <w:color w:val="000000" w:themeColor="text1"/>
          <w:sz w:val="24"/>
          <w:szCs w:val="24"/>
          <w:lang w:bidi="ar-SA"/>
        </w:rPr>
        <w:t xml:space="preserve"> района</w:t>
      </w:r>
      <w:bookmarkStart w:id="0" w:name="_GoBack"/>
      <w:bookmarkEnd w:id="0"/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>Платоновская средняя общеобразовательная школа</w:t>
      </w: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  <w:proofErr w:type="spellStart"/>
      <w:r w:rsidRPr="00A7699F">
        <w:rPr>
          <w:color w:val="000000" w:themeColor="text1"/>
          <w:sz w:val="24"/>
          <w:szCs w:val="24"/>
          <w:lang w:bidi="ar-SA"/>
        </w:rPr>
        <w:t>Дмитриевщинский</w:t>
      </w:r>
      <w:proofErr w:type="spellEnd"/>
      <w:r w:rsidRPr="00A7699F">
        <w:rPr>
          <w:color w:val="000000" w:themeColor="text1"/>
          <w:sz w:val="24"/>
          <w:szCs w:val="24"/>
          <w:lang w:bidi="ar-SA"/>
        </w:rPr>
        <w:t xml:space="preserve"> филиал</w:t>
      </w: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395"/>
        <w:gridCol w:w="4511"/>
      </w:tblGrid>
      <w:tr w:rsidR="00A7699F" w:rsidRPr="00A7699F" w:rsidTr="00847AC6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7699F" w:rsidRPr="00A7699F" w:rsidRDefault="00A7699F" w:rsidP="00A7699F">
            <w:pPr>
              <w:widowControl/>
              <w:adjustRightInd w:val="0"/>
              <w:ind w:left="460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A7699F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«Утверждаю»</w:t>
            </w:r>
          </w:p>
          <w:p w:rsidR="00A7699F" w:rsidRPr="00A7699F" w:rsidRDefault="00A7699F" w:rsidP="00A7699F">
            <w:pPr>
              <w:widowControl/>
              <w:adjustRightInd w:val="0"/>
              <w:ind w:left="460"/>
              <w:rPr>
                <w:color w:val="000000" w:themeColor="text1"/>
                <w:sz w:val="24"/>
                <w:szCs w:val="24"/>
                <w:lang w:bidi="ar-SA"/>
              </w:rPr>
            </w:pPr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 xml:space="preserve">Директор школы </w:t>
            </w:r>
          </w:p>
          <w:p w:rsidR="00A7699F" w:rsidRPr="00A7699F" w:rsidRDefault="00A7699F" w:rsidP="00A7699F">
            <w:pPr>
              <w:widowControl/>
              <w:adjustRightInd w:val="0"/>
              <w:ind w:left="460"/>
              <w:rPr>
                <w:color w:val="000000" w:themeColor="text1"/>
                <w:sz w:val="24"/>
                <w:szCs w:val="24"/>
                <w:lang w:bidi="ar-SA"/>
              </w:rPr>
            </w:pPr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>______________    М.В. Филонов</w:t>
            </w:r>
          </w:p>
          <w:p w:rsidR="00A7699F" w:rsidRPr="00A7699F" w:rsidRDefault="00A7699F" w:rsidP="00A7699F">
            <w:pPr>
              <w:widowControl/>
              <w:adjustRightInd w:val="0"/>
              <w:ind w:left="460"/>
              <w:rPr>
                <w:color w:val="000000" w:themeColor="text1"/>
                <w:sz w:val="24"/>
                <w:szCs w:val="24"/>
                <w:lang w:bidi="ar-SA"/>
              </w:rPr>
            </w:pPr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>Приказ № 118 от 31.08. 2021 г.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A7699F" w:rsidRPr="00A7699F" w:rsidRDefault="00A7699F" w:rsidP="00A7699F">
            <w:pPr>
              <w:widowControl/>
              <w:adjustRightInd w:val="0"/>
              <w:rPr>
                <w:color w:val="000000" w:themeColor="text1"/>
                <w:sz w:val="24"/>
                <w:szCs w:val="24"/>
                <w:lang w:bidi="ar-SA"/>
              </w:rPr>
            </w:pPr>
            <w:proofErr w:type="gramStart"/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>Рассмотрена</w:t>
            </w:r>
            <w:proofErr w:type="gramEnd"/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 xml:space="preserve"> на заседании экспертного совета и рекомендована к утверждению</w:t>
            </w:r>
          </w:p>
          <w:p w:rsidR="00A7699F" w:rsidRPr="00A7699F" w:rsidRDefault="00A7699F" w:rsidP="00A7699F">
            <w:pPr>
              <w:widowControl/>
              <w:adjustRightInd w:val="0"/>
              <w:rPr>
                <w:color w:val="000000" w:themeColor="text1"/>
                <w:sz w:val="24"/>
                <w:szCs w:val="24"/>
                <w:lang w:bidi="ar-SA"/>
              </w:rPr>
            </w:pPr>
            <w:r w:rsidRPr="00A7699F">
              <w:rPr>
                <w:color w:val="000000" w:themeColor="text1"/>
                <w:sz w:val="24"/>
                <w:szCs w:val="24"/>
                <w:lang w:bidi="ar-SA"/>
              </w:rPr>
              <w:t>(протокол № 3  от 31.08. 2021 г.)</w:t>
            </w:r>
          </w:p>
          <w:p w:rsidR="00A7699F" w:rsidRPr="00A7699F" w:rsidRDefault="00A7699F" w:rsidP="00A7699F">
            <w:pPr>
              <w:widowControl/>
              <w:adjustRightInd w:val="0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</w:tr>
    </w:tbl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АДАПТИРОВАННАЯ РАБОЧАЯ  ПРОГРАММА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учебного курса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«Адаптивная физическая культура»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для обучающегося с ОВЗ (ЗПР)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 xml:space="preserve"> 4 класса Шаталова Сергея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на 2021-2022 учебный год</w:t>
      </w:r>
    </w:p>
    <w:p w:rsidR="00A7699F" w:rsidRPr="00A7699F" w:rsidRDefault="00A7699F" w:rsidP="00A7699F">
      <w:pPr>
        <w:widowControl/>
        <w:adjustRightInd w:val="0"/>
        <w:jc w:val="center"/>
        <w:rPr>
          <w:rFonts w:cs="Mangal"/>
          <w:color w:val="000000" w:themeColor="text1"/>
          <w:kern w:val="24"/>
          <w:sz w:val="24"/>
          <w:szCs w:val="24"/>
          <w:lang w:bidi="ar-SA"/>
        </w:rPr>
      </w:pPr>
      <w:r w:rsidRPr="00A7699F">
        <w:rPr>
          <w:rFonts w:cs="Mangal"/>
          <w:color w:val="000000" w:themeColor="text1"/>
          <w:kern w:val="24"/>
          <w:sz w:val="24"/>
          <w:szCs w:val="24"/>
          <w:lang w:bidi="ar-SA"/>
        </w:rPr>
        <w:t>срок реализации 1 лет</w:t>
      </w: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ind w:left="3969" w:hanging="283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 xml:space="preserve">составитель: учитель </w:t>
      </w:r>
    </w:p>
    <w:p w:rsidR="00A7699F" w:rsidRPr="00A7699F" w:rsidRDefault="00A7699F" w:rsidP="00A7699F">
      <w:pPr>
        <w:widowControl/>
        <w:adjustRightInd w:val="0"/>
        <w:ind w:left="3969" w:hanging="283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 xml:space="preserve">МБОУ Платоновской СОШ </w:t>
      </w:r>
    </w:p>
    <w:p w:rsidR="00A7699F" w:rsidRPr="00A7699F" w:rsidRDefault="00A7699F" w:rsidP="00A7699F">
      <w:pPr>
        <w:widowControl/>
        <w:adjustRightInd w:val="0"/>
        <w:ind w:left="3969" w:hanging="283"/>
        <w:jc w:val="right"/>
        <w:rPr>
          <w:color w:val="000000" w:themeColor="text1"/>
          <w:sz w:val="24"/>
          <w:szCs w:val="24"/>
          <w:lang w:bidi="ar-SA"/>
        </w:rPr>
      </w:pPr>
      <w:proofErr w:type="spellStart"/>
      <w:r w:rsidRPr="00A7699F">
        <w:rPr>
          <w:color w:val="000000" w:themeColor="text1"/>
          <w:sz w:val="24"/>
          <w:szCs w:val="24"/>
          <w:lang w:bidi="ar-SA"/>
        </w:rPr>
        <w:t>Дмитриевщинского</w:t>
      </w:r>
      <w:proofErr w:type="spellEnd"/>
      <w:r w:rsidRPr="00A7699F">
        <w:rPr>
          <w:color w:val="000000" w:themeColor="text1"/>
          <w:sz w:val="24"/>
          <w:szCs w:val="24"/>
          <w:lang w:bidi="ar-SA"/>
        </w:rPr>
        <w:t xml:space="preserve"> филиала </w:t>
      </w:r>
    </w:p>
    <w:p w:rsidR="00A7699F" w:rsidRPr="00A7699F" w:rsidRDefault="00A7699F" w:rsidP="00A7699F">
      <w:pPr>
        <w:widowControl/>
        <w:adjustRightInd w:val="0"/>
        <w:ind w:left="3969" w:hanging="283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>Чудин Сергей Анатольевич</w:t>
      </w: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right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</w:p>
    <w:p w:rsidR="00A7699F" w:rsidRPr="00A7699F" w:rsidRDefault="00A7699F" w:rsidP="00A7699F">
      <w:pPr>
        <w:widowControl/>
        <w:adjustRightInd w:val="0"/>
        <w:jc w:val="center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>2021 год</w:t>
      </w:r>
    </w:p>
    <w:p w:rsidR="0062614C" w:rsidRPr="00A7699F" w:rsidRDefault="0062614C" w:rsidP="0062614C">
      <w:pPr>
        <w:pageBreakBefore/>
        <w:widowControl/>
        <w:autoSpaceDE/>
        <w:autoSpaceDN/>
        <w:spacing w:before="100" w:beforeAutospacing="1"/>
        <w:ind w:left="360"/>
        <w:jc w:val="center"/>
        <w:rPr>
          <w:b/>
          <w:bCs/>
          <w:i/>
          <w:iCs/>
          <w:color w:val="000000" w:themeColor="text1"/>
          <w:sz w:val="24"/>
          <w:szCs w:val="24"/>
          <w:lang w:bidi="ar-SA"/>
        </w:rPr>
      </w:pPr>
      <w:r w:rsidRPr="00A7699F">
        <w:rPr>
          <w:b/>
          <w:bCs/>
          <w:i/>
          <w:iCs/>
          <w:color w:val="000000" w:themeColor="text1"/>
          <w:sz w:val="24"/>
          <w:szCs w:val="24"/>
          <w:lang w:bidi="ar-SA"/>
        </w:rPr>
        <w:lastRenderedPageBreak/>
        <w:t>ПЛАНИРУЕМЫЕ РЕЗУЛЬТАТЫ ОСВОЕНИЯ КУРСА                                              «АДАПТИВНАЯ ФИЗИЧЕСКАЯ КУЛЬТУРА»</w:t>
      </w:r>
    </w:p>
    <w:p w:rsidR="00333D59" w:rsidRPr="00A7699F" w:rsidRDefault="00333D59" w:rsidP="00333D59">
      <w:pPr>
        <w:pStyle w:val="a3"/>
        <w:ind w:right="449"/>
        <w:rPr>
          <w:color w:val="000000" w:themeColor="text1"/>
          <w:sz w:val="24"/>
          <w:szCs w:val="24"/>
        </w:rPr>
      </w:pPr>
    </w:p>
    <w:p w:rsidR="00333D59" w:rsidRPr="00A7699F" w:rsidRDefault="00333D59" w:rsidP="0062614C">
      <w:pPr>
        <w:pStyle w:val="11"/>
        <w:spacing w:line="242" w:lineRule="auto"/>
        <w:ind w:left="0" w:right="451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Личностные, </w:t>
      </w:r>
      <w:proofErr w:type="spellStart"/>
      <w:r w:rsidRPr="00A7699F">
        <w:rPr>
          <w:color w:val="000000" w:themeColor="text1"/>
          <w:sz w:val="24"/>
          <w:szCs w:val="24"/>
        </w:rPr>
        <w:t>метапредметные</w:t>
      </w:r>
      <w:proofErr w:type="spellEnd"/>
      <w:r w:rsidRPr="00A7699F">
        <w:rPr>
          <w:color w:val="000000" w:themeColor="text1"/>
          <w:sz w:val="24"/>
          <w:szCs w:val="24"/>
        </w:rPr>
        <w:t xml:space="preserve"> и предметные результаты освоения предмета</w:t>
      </w:r>
    </w:p>
    <w:p w:rsidR="00333D59" w:rsidRPr="00A7699F" w:rsidRDefault="00333D59" w:rsidP="0062614C">
      <w:pPr>
        <w:spacing w:line="315" w:lineRule="exact"/>
        <w:ind w:left="823"/>
        <w:rPr>
          <w:b/>
          <w:color w:val="000000" w:themeColor="text1"/>
          <w:sz w:val="24"/>
          <w:szCs w:val="24"/>
        </w:rPr>
      </w:pPr>
      <w:r w:rsidRPr="00A7699F">
        <w:rPr>
          <w:b/>
          <w:color w:val="000000" w:themeColor="text1"/>
          <w:sz w:val="24"/>
          <w:szCs w:val="24"/>
        </w:rPr>
        <w:t>Личностные результаты: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развитие самостоятельности и личной ответственности за свои поступки на основе представления о нравственныхнормах;</w:t>
      </w:r>
    </w:p>
    <w:p w:rsidR="00333D59" w:rsidRPr="00A7699F" w:rsidRDefault="00333D59" w:rsidP="0062614C">
      <w:pPr>
        <w:rPr>
          <w:color w:val="000000" w:themeColor="text1"/>
          <w:sz w:val="24"/>
          <w:szCs w:val="24"/>
        </w:rPr>
      </w:pP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spacing w:before="67"/>
        <w:ind w:right="444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развитие этических качеств доброжелательности и эмоциональн</w:t>
      </w:r>
      <w:proofErr w:type="gramStart"/>
      <w:r w:rsidRPr="00A7699F">
        <w:rPr>
          <w:color w:val="000000" w:themeColor="text1"/>
          <w:sz w:val="24"/>
          <w:szCs w:val="24"/>
        </w:rPr>
        <w:t>о-</w:t>
      </w:r>
      <w:proofErr w:type="gramEnd"/>
      <w:r w:rsidRPr="00A7699F">
        <w:rPr>
          <w:color w:val="000000" w:themeColor="text1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spacing w:before="2"/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развитие навыков сотрудничества </w:t>
      </w:r>
      <w:proofErr w:type="gramStart"/>
      <w:r w:rsidRPr="00A7699F">
        <w:rPr>
          <w:color w:val="000000" w:themeColor="text1"/>
          <w:sz w:val="24"/>
          <w:szCs w:val="24"/>
        </w:rPr>
        <w:t>со</w:t>
      </w:r>
      <w:proofErr w:type="gramEnd"/>
      <w:r w:rsidRPr="00A7699F">
        <w:rPr>
          <w:color w:val="000000" w:themeColor="text1"/>
          <w:sz w:val="24"/>
          <w:szCs w:val="24"/>
        </w:rPr>
        <w:t xml:space="preserve"> взрослыми и сверстниками, умения не создавать конфликтов и находить выходы из спорныхситуаций;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line="321" w:lineRule="exact"/>
        <w:ind w:left="1390" w:hanging="567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формирование установки на </w:t>
      </w:r>
      <w:proofErr w:type="gramStart"/>
      <w:r w:rsidRPr="00A7699F">
        <w:rPr>
          <w:color w:val="000000" w:themeColor="text1"/>
          <w:sz w:val="24"/>
          <w:szCs w:val="24"/>
        </w:rPr>
        <w:t>безопасный</w:t>
      </w:r>
      <w:proofErr w:type="gramEnd"/>
      <w:r w:rsidRPr="00A7699F">
        <w:rPr>
          <w:color w:val="000000" w:themeColor="text1"/>
          <w:sz w:val="24"/>
          <w:szCs w:val="24"/>
        </w:rPr>
        <w:t>, здоровый образжизни.</w:t>
      </w:r>
    </w:p>
    <w:p w:rsidR="00333D59" w:rsidRPr="00A7699F" w:rsidRDefault="00333D59" w:rsidP="0062614C">
      <w:pPr>
        <w:pStyle w:val="11"/>
        <w:spacing w:before="4" w:line="321" w:lineRule="exact"/>
        <w:rPr>
          <w:color w:val="000000" w:themeColor="text1"/>
          <w:sz w:val="24"/>
          <w:szCs w:val="24"/>
        </w:rPr>
      </w:pPr>
      <w:proofErr w:type="spellStart"/>
      <w:r w:rsidRPr="00A7699F">
        <w:rPr>
          <w:color w:val="000000" w:themeColor="text1"/>
          <w:sz w:val="24"/>
          <w:szCs w:val="24"/>
        </w:rPr>
        <w:t>Метапредметные</w:t>
      </w:r>
      <w:proofErr w:type="spellEnd"/>
      <w:r w:rsidRPr="00A7699F">
        <w:rPr>
          <w:color w:val="000000" w:themeColor="text1"/>
          <w:sz w:val="24"/>
          <w:szCs w:val="24"/>
        </w:rPr>
        <w:t xml:space="preserve"> результаты: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0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49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поведениеокружающих;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готовность конструктивно разрешать конфликты посредством учета интересов сторон исотрудничества.</w:t>
      </w:r>
    </w:p>
    <w:p w:rsidR="00333D59" w:rsidRPr="00A7699F" w:rsidRDefault="00333D59" w:rsidP="0062614C">
      <w:pPr>
        <w:pStyle w:val="11"/>
        <w:spacing w:before="4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Предметные результаты: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0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исоциализации;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овладение умениями организовать </w:t>
      </w:r>
      <w:proofErr w:type="spellStart"/>
      <w:r w:rsidRPr="00A7699F">
        <w:rPr>
          <w:color w:val="000000" w:themeColor="text1"/>
          <w:sz w:val="24"/>
          <w:szCs w:val="24"/>
        </w:rPr>
        <w:t>здоровьесберегающую</w:t>
      </w:r>
      <w:proofErr w:type="spellEnd"/>
      <w:r w:rsidRPr="00A7699F">
        <w:rPr>
          <w:color w:val="000000" w:themeColor="text1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ит.д.);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6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взаимодействие со сверстниками по правилам поведения подвижных игр исоревнований;</w:t>
      </w:r>
    </w:p>
    <w:p w:rsidR="00333D59" w:rsidRPr="00A7699F" w:rsidRDefault="00333D59" w:rsidP="0062614C">
      <w:pPr>
        <w:pStyle w:val="a4"/>
        <w:numPr>
          <w:ilvl w:val="0"/>
          <w:numId w:val="4"/>
        </w:numPr>
        <w:tabs>
          <w:tab w:val="left" w:pos="1390"/>
        </w:tabs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выполнение технических действий из базовых видов спорта, применение их в </w:t>
      </w:r>
      <w:proofErr w:type="gramStart"/>
      <w:r w:rsidRPr="00A7699F">
        <w:rPr>
          <w:color w:val="000000" w:themeColor="text1"/>
          <w:sz w:val="24"/>
          <w:szCs w:val="24"/>
        </w:rPr>
        <w:t>игровой</w:t>
      </w:r>
      <w:proofErr w:type="gramEnd"/>
      <w:r w:rsidRPr="00A7699F">
        <w:rPr>
          <w:color w:val="000000" w:themeColor="text1"/>
          <w:sz w:val="24"/>
          <w:szCs w:val="24"/>
        </w:rPr>
        <w:t xml:space="preserve"> и соревновательнойдеятельности.</w:t>
      </w:r>
    </w:p>
    <w:p w:rsidR="0062614C" w:rsidRPr="00A7699F" w:rsidRDefault="0062614C" w:rsidP="0062614C">
      <w:pPr>
        <w:spacing w:line="319" w:lineRule="exact"/>
        <w:ind w:left="823"/>
        <w:rPr>
          <w:b/>
          <w:color w:val="000000" w:themeColor="text1"/>
          <w:sz w:val="24"/>
          <w:szCs w:val="24"/>
        </w:rPr>
      </w:pPr>
      <w:r w:rsidRPr="00A7699F">
        <w:rPr>
          <w:b/>
          <w:color w:val="000000" w:themeColor="text1"/>
          <w:sz w:val="24"/>
          <w:szCs w:val="24"/>
        </w:rPr>
        <w:t>Минимальный уровень: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94"/>
        </w:tabs>
        <w:spacing w:line="242" w:lineRule="auto"/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</w:t>
      </w:r>
      <w:proofErr w:type="spellStart"/>
      <w:r w:rsidRPr="00A7699F">
        <w:rPr>
          <w:color w:val="000000" w:themeColor="text1"/>
          <w:sz w:val="24"/>
          <w:szCs w:val="24"/>
        </w:rPr>
        <w:t>подготовкичеловека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17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представления о </w:t>
      </w:r>
      <w:proofErr w:type="spellStart"/>
      <w:r w:rsidRPr="00A7699F">
        <w:rPr>
          <w:color w:val="000000" w:themeColor="text1"/>
          <w:sz w:val="24"/>
          <w:szCs w:val="24"/>
        </w:rPr>
        <w:t>правильнойосанке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2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о видах </w:t>
      </w:r>
      <w:proofErr w:type="spellStart"/>
      <w:r w:rsidRPr="00A7699F">
        <w:rPr>
          <w:color w:val="000000" w:themeColor="text1"/>
          <w:sz w:val="24"/>
          <w:szCs w:val="24"/>
        </w:rPr>
        <w:t>стилизованнойходьбы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261"/>
        </w:tabs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о корригирующих упражнениях в постановке головы, плеч, позвоночного столба, положения тела (стоя, сидя, </w:t>
      </w:r>
      <w:proofErr w:type="spellStart"/>
      <w:proofErr w:type="gramStart"/>
      <w:r w:rsidRPr="00A7699F">
        <w:rPr>
          <w:color w:val="000000" w:themeColor="text1"/>
          <w:sz w:val="24"/>
          <w:szCs w:val="24"/>
        </w:rPr>
        <w:t>л</w:t>
      </w:r>
      <w:proofErr w:type="gramEnd"/>
      <w:r w:rsidRPr="00A7699F">
        <w:rPr>
          <w:color w:val="000000" w:themeColor="text1"/>
          <w:sz w:val="24"/>
          <w:szCs w:val="24"/>
        </w:rPr>
        <w:t>ѐжа</w:t>
      </w:r>
      <w:proofErr w:type="spellEnd"/>
      <w:r w:rsidRPr="00A7699F">
        <w:rPr>
          <w:color w:val="000000" w:themeColor="text1"/>
          <w:sz w:val="24"/>
          <w:szCs w:val="24"/>
        </w:rPr>
        <w:t xml:space="preserve">), упражнениях </w:t>
      </w:r>
      <w:r w:rsidRPr="00A7699F">
        <w:rPr>
          <w:color w:val="000000" w:themeColor="text1"/>
          <w:spacing w:val="-11"/>
          <w:sz w:val="24"/>
          <w:szCs w:val="24"/>
        </w:rPr>
        <w:t xml:space="preserve">для </w:t>
      </w:r>
      <w:r w:rsidRPr="00A7699F">
        <w:rPr>
          <w:color w:val="000000" w:themeColor="text1"/>
          <w:sz w:val="24"/>
          <w:szCs w:val="24"/>
        </w:rPr>
        <w:t xml:space="preserve">укрепления </w:t>
      </w:r>
      <w:proofErr w:type="spellStart"/>
      <w:r w:rsidRPr="00A7699F">
        <w:rPr>
          <w:color w:val="000000" w:themeColor="text1"/>
          <w:sz w:val="24"/>
          <w:szCs w:val="24"/>
        </w:rPr>
        <w:t>мышечногокорсета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19"/>
        </w:tabs>
        <w:spacing w:line="242" w:lineRule="auto"/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представления о двигательных действиях; знание строевых команд; умение вести </w:t>
      </w:r>
      <w:proofErr w:type="spellStart"/>
      <w:r w:rsidRPr="00A7699F">
        <w:rPr>
          <w:color w:val="000000" w:themeColor="text1"/>
          <w:sz w:val="24"/>
          <w:szCs w:val="24"/>
        </w:rPr>
        <w:t>подсчѐт</w:t>
      </w:r>
      <w:proofErr w:type="spellEnd"/>
      <w:r w:rsidRPr="00A7699F">
        <w:rPr>
          <w:color w:val="000000" w:themeColor="text1"/>
          <w:sz w:val="24"/>
          <w:szCs w:val="24"/>
        </w:rPr>
        <w:t xml:space="preserve"> при выполнении </w:t>
      </w:r>
      <w:proofErr w:type="spellStart"/>
      <w:r w:rsidRPr="00A7699F">
        <w:rPr>
          <w:color w:val="000000" w:themeColor="text1"/>
          <w:sz w:val="24"/>
          <w:szCs w:val="24"/>
        </w:rPr>
        <w:t>общеразвивающихупражнений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43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36"/>
        </w:tabs>
        <w:ind w:right="446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представление о видах двигательной активности, направленных на </w:t>
      </w:r>
      <w:r w:rsidRPr="00A7699F">
        <w:rPr>
          <w:color w:val="000000" w:themeColor="text1"/>
          <w:sz w:val="24"/>
          <w:szCs w:val="24"/>
        </w:rPr>
        <w:lastRenderedPageBreak/>
        <w:t xml:space="preserve">преимущественное развитие основных физических качеств в процессе участия  </w:t>
      </w:r>
      <w:proofErr w:type="gramStart"/>
      <w:r w:rsidRPr="00A7699F">
        <w:rPr>
          <w:color w:val="000000" w:themeColor="text1"/>
          <w:sz w:val="24"/>
          <w:szCs w:val="24"/>
        </w:rPr>
        <w:t>в</w:t>
      </w:r>
      <w:proofErr w:type="gramEnd"/>
      <w:r w:rsidRPr="00A7699F">
        <w:rPr>
          <w:color w:val="000000" w:themeColor="text1"/>
          <w:sz w:val="24"/>
          <w:szCs w:val="24"/>
        </w:rPr>
        <w:t xml:space="preserve"> подвижных и </w:t>
      </w:r>
      <w:proofErr w:type="spellStart"/>
      <w:r w:rsidRPr="00A7699F">
        <w:rPr>
          <w:color w:val="000000" w:themeColor="text1"/>
          <w:sz w:val="24"/>
          <w:szCs w:val="24"/>
        </w:rPr>
        <w:t>спортивныхиграх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19"/>
        </w:tabs>
        <w:ind w:right="456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представления о способах организации и проведения подвижных и спортивных игр и элементов соревнований </w:t>
      </w:r>
      <w:proofErr w:type="spellStart"/>
      <w:r w:rsidRPr="00A7699F">
        <w:rPr>
          <w:color w:val="000000" w:themeColor="text1"/>
          <w:sz w:val="24"/>
          <w:szCs w:val="24"/>
        </w:rPr>
        <w:t>сосверстниками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70"/>
        </w:tabs>
        <w:ind w:right="454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представления о спортивных традициях своего народа и других народов;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67"/>
        </w:tabs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понимание особенностей известных видов спорта, показывающих человека </w:t>
      </w:r>
      <w:proofErr w:type="gramStart"/>
      <w:r w:rsidRPr="00A7699F">
        <w:rPr>
          <w:color w:val="000000" w:themeColor="text1"/>
          <w:sz w:val="24"/>
          <w:szCs w:val="24"/>
        </w:rPr>
        <w:t>в</w:t>
      </w:r>
      <w:proofErr w:type="gramEnd"/>
      <w:r w:rsidRPr="00A7699F">
        <w:rPr>
          <w:color w:val="000000" w:themeColor="text1"/>
          <w:sz w:val="24"/>
          <w:szCs w:val="24"/>
        </w:rPr>
        <w:t xml:space="preserve"> различных </w:t>
      </w:r>
      <w:proofErr w:type="spellStart"/>
      <w:r w:rsidRPr="00A7699F">
        <w:rPr>
          <w:color w:val="000000" w:themeColor="text1"/>
          <w:sz w:val="24"/>
          <w:szCs w:val="24"/>
        </w:rPr>
        <w:t>эмоциональныхсостояниях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2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знакомство с правилами, техникой выполнения </w:t>
      </w:r>
      <w:proofErr w:type="spellStart"/>
      <w:r w:rsidRPr="00A7699F">
        <w:rPr>
          <w:color w:val="000000" w:themeColor="text1"/>
          <w:sz w:val="24"/>
          <w:szCs w:val="24"/>
        </w:rPr>
        <w:t>двигательныхдействий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64"/>
        </w:tabs>
        <w:ind w:right="452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представления о бережном обращении с </w:t>
      </w:r>
      <w:proofErr w:type="spellStart"/>
      <w:r w:rsidRPr="00A7699F">
        <w:rPr>
          <w:color w:val="000000" w:themeColor="text1"/>
          <w:sz w:val="24"/>
          <w:szCs w:val="24"/>
        </w:rPr>
        <w:t>инвентарѐм</w:t>
      </w:r>
      <w:proofErr w:type="spellEnd"/>
      <w:r w:rsidRPr="00A7699F">
        <w:rPr>
          <w:color w:val="000000" w:themeColor="text1"/>
          <w:sz w:val="24"/>
          <w:szCs w:val="24"/>
        </w:rPr>
        <w:t xml:space="preserve"> и </w:t>
      </w:r>
      <w:r w:rsidRPr="00A7699F">
        <w:rPr>
          <w:color w:val="000000" w:themeColor="text1"/>
          <w:spacing w:val="-4"/>
          <w:sz w:val="24"/>
          <w:szCs w:val="24"/>
        </w:rPr>
        <w:t xml:space="preserve">оборудованием, </w:t>
      </w:r>
      <w:r w:rsidRPr="00A7699F">
        <w:rPr>
          <w:color w:val="000000" w:themeColor="text1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62614C" w:rsidRPr="00A7699F" w:rsidRDefault="0062614C" w:rsidP="0062614C">
      <w:pPr>
        <w:pStyle w:val="a3"/>
        <w:spacing w:before="7"/>
        <w:ind w:left="0" w:firstLine="0"/>
        <w:jc w:val="left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11"/>
        <w:spacing w:line="321" w:lineRule="exac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Достаточный уровень: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43"/>
        </w:tabs>
        <w:ind w:right="451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</w:t>
      </w:r>
      <w:proofErr w:type="spellStart"/>
      <w:r w:rsidRPr="00A7699F">
        <w:rPr>
          <w:color w:val="000000" w:themeColor="text1"/>
          <w:sz w:val="24"/>
          <w:szCs w:val="24"/>
        </w:rPr>
        <w:t>физическихкачеств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1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участие в оздоровительных занятиях в режиме дн</w:t>
      </w:r>
      <w:proofErr w:type="gramStart"/>
      <w:r w:rsidRPr="00A7699F">
        <w:rPr>
          <w:color w:val="000000" w:themeColor="text1"/>
          <w:sz w:val="24"/>
          <w:szCs w:val="24"/>
        </w:rPr>
        <w:t>я(</w:t>
      </w:r>
      <w:proofErr w:type="gramEnd"/>
      <w:r w:rsidRPr="00A7699F">
        <w:rPr>
          <w:color w:val="000000" w:themeColor="text1"/>
          <w:sz w:val="24"/>
          <w:szCs w:val="24"/>
        </w:rPr>
        <w:t>физкультминутки);</w:t>
      </w:r>
    </w:p>
    <w:p w:rsidR="0062614C" w:rsidRPr="00A7699F" w:rsidRDefault="0062614C" w:rsidP="0062614C">
      <w:pPr>
        <w:spacing w:line="321" w:lineRule="exact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93"/>
          <w:tab w:val="left" w:pos="1194"/>
          <w:tab w:val="left" w:pos="2229"/>
          <w:tab w:val="left" w:pos="3152"/>
          <w:tab w:val="left" w:pos="4999"/>
          <w:tab w:val="left" w:pos="6577"/>
          <w:tab w:val="left" w:pos="6937"/>
          <w:tab w:val="left" w:pos="8240"/>
        </w:tabs>
        <w:spacing w:before="67" w:line="242" w:lineRule="auto"/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знание</w:t>
      </w:r>
      <w:r w:rsidRPr="00A7699F">
        <w:rPr>
          <w:color w:val="000000" w:themeColor="text1"/>
          <w:sz w:val="24"/>
          <w:szCs w:val="24"/>
        </w:rPr>
        <w:tab/>
        <w:t>видов</w:t>
      </w:r>
      <w:r w:rsidRPr="00A7699F">
        <w:rPr>
          <w:color w:val="000000" w:themeColor="text1"/>
          <w:sz w:val="24"/>
          <w:szCs w:val="24"/>
        </w:rPr>
        <w:tab/>
        <w:t>двигательной</w:t>
      </w:r>
      <w:r w:rsidRPr="00A7699F">
        <w:rPr>
          <w:color w:val="000000" w:themeColor="text1"/>
          <w:sz w:val="24"/>
          <w:szCs w:val="24"/>
        </w:rPr>
        <w:tab/>
        <w:t>активности</w:t>
      </w:r>
      <w:r w:rsidRPr="00A7699F">
        <w:rPr>
          <w:color w:val="000000" w:themeColor="text1"/>
          <w:sz w:val="24"/>
          <w:szCs w:val="24"/>
        </w:rPr>
        <w:tab/>
        <w:t>в</w:t>
      </w:r>
      <w:r w:rsidRPr="00A7699F">
        <w:rPr>
          <w:color w:val="000000" w:themeColor="text1"/>
          <w:sz w:val="24"/>
          <w:szCs w:val="24"/>
        </w:rPr>
        <w:tab/>
        <w:t>процессе</w:t>
      </w:r>
      <w:r w:rsidRPr="00A7699F">
        <w:rPr>
          <w:color w:val="000000" w:themeColor="text1"/>
          <w:sz w:val="24"/>
          <w:szCs w:val="24"/>
        </w:rPr>
        <w:tab/>
      </w:r>
      <w:r w:rsidRPr="00A7699F">
        <w:rPr>
          <w:color w:val="000000" w:themeColor="text1"/>
          <w:spacing w:val="-1"/>
          <w:sz w:val="24"/>
          <w:szCs w:val="24"/>
        </w:rPr>
        <w:t xml:space="preserve">физического </w:t>
      </w:r>
      <w:r w:rsidRPr="00A7699F">
        <w:rPr>
          <w:color w:val="000000" w:themeColor="text1"/>
          <w:sz w:val="24"/>
          <w:szCs w:val="24"/>
        </w:rPr>
        <w:t>воспитания;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17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выполнение </w:t>
      </w:r>
      <w:proofErr w:type="spellStart"/>
      <w:r w:rsidRPr="00A7699F">
        <w:rPr>
          <w:color w:val="000000" w:themeColor="text1"/>
          <w:sz w:val="24"/>
          <w:szCs w:val="24"/>
        </w:rPr>
        <w:t>двигательныхдействий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07"/>
        </w:tabs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умение подавать строевые команды, вести </w:t>
      </w:r>
      <w:proofErr w:type="spellStart"/>
      <w:r w:rsidRPr="00A7699F">
        <w:rPr>
          <w:color w:val="000000" w:themeColor="text1"/>
          <w:sz w:val="24"/>
          <w:szCs w:val="24"/>
        </w:rPr>
        <w:t>подсчѐт</w:t>
      </w:r>
      <w:proofErr w:type="spellEnd"/>
      <w:r w:rsidRPr="00A7699F">
        <w:rPr>
          <w:color w:val="000000" w:themeColor="text1"/>
          <w:sz w:val="24"/>
          <w:szCs w:val="24"/>
        </w:rPr>
        <w:t xml:space="preserve"> при </w:t>
      </w:r>
      <w:r w:rsidRPr="00A7699F">
        <w:rPr>
          <w:color w:val="000000" w:themeColor="text1"/>
          <w:spacing w:val="-5"/>
          <w:sz w:val="24"/>
          <w:szCs w:val="24"/>
        </w:rPr>
        <w:t xml:space="preserve">выполнении </w:t>
      </w:r>
      <w:proofErr w:type="spellStart"/>
      <w:r w:rsidRPr="00A7699F">
        <w:rPr>
          <w:color w:val="000000" w:themeColor="text1"/>
          <w:sz w:val="24"/>
          <w:szCs w:val="24"/>
        </w:rPr>
        <w:t>общеразвивающихупражнений</w:t>
      </w:r>
      <w:proofErr w:type="spellEnd"/>
      <w:r w:rsidRPr="00A7699F">
        <w:rPr>
          <w:color w:val="000000" w:themeColor="text1"/>
          <w:sz w:val="24"/>
          <w:szCs w:val="24"/>
        </w:rPr>
        <w:t>.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41"/>
        </w:tabs>
        <w:ind w:right="453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знание организаций занятий по физической культуре с различной целевой направленностью: на развитие быстроты, выносливости, силы, координации;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50"/>
        </w:tabs>
        <w:ind w:right="456" w:firstLine="708"/>
        <w:jc w:val="left"/>
        <w:rPr>
          <w:color w:val="000000" w:themeColor="text1"/>
          <w:sz w:val="24"/>
          <w:szCs w:val="24"/>
        </w:rPr>
      </w:pPr>
      <w:proofErr w:type="gramStart"/>
      <w:r w:rsidRPr="00A7699F">
        <w:rPr>
          <w:color w:val="000000" w:themeColor="text1"/>
          <w:sz w:val="24"/>
          <w:szCs w:val="24"/>
        </w:rPr>
        <w:t xml:space="preserve">знание физических упражнений с различной целевой направленностью, их выполнение с заданной </w:t>
      </w:r>
      <w:proofErr w:type="spellStart"/>
      <w:r w:rsidRPr="00A7699F">
        <w:rPr>
          <w:color w:val="000000" w:themeColor="text1"/>
          <w:sz w:val="24"/>
          <w:szCs w:val="24"/>
        </w:rPr>
        <w:t>дозировкойнагрузки</w:t>
      </w:r>
      <w:proofErr w:type="spellEnd"/>
      <w:r w:rsidRPr="00A7699F">
        <w:rPr>
          <w:color w:val="000000" w:themeColor="text1"/>
          <w:sz w:val="24"/>
          <w:szCs w:val="24"/>
        </w:rPr>
        <w:t>;</w:t>
      </w:r>
      <w:proofErr w:type="gramEnd"/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342"/>
        </w:tabs>
        <w:ind w:right="452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знание видов двигательной активности, направленных на преимущественное развитие основных физических каче</w:t>
      </w:r>
      <w:proofErr w:type="gramStart"/>
      <w:r w:rsidRPr="00A7699F">
        <w:rPr>
          <w:color w:val="000000" w:themeColor="text1"/>
          <w:sz w:val="24"/>
          <w:szCs w:val="24"/>
        </w:rPr>
        <w:t>ств в пр</w:t>
      </w:r>
      <w:proofErr w:type="gramEnd"/>
      <w:r w:rsidRPr="00A7699F">
        <w:rPr>
          <w:color w:val="000000" w:themeColor="text1"/>
          <w:sz w:val="24"/>
          <w:szCs w:val="24"/>
        </w:rPr>
        <w:t xml:space="preserve">оцессе участия в подвижных играх </w:t>
      </w:r>
      <w:proofErr w:type="spellStart"/>
      <w:r w:rsidRPr="00A7699F">
        <w:rPr>
          <w:color w:val="000000" w:themeColor="text1"/>
          <w:sz w:val="24"/>
          <w:szCs w:val="24"/>
        </w:rPr>
        <w:t>иэстафетах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before="2" w:line="322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знание форм, средств и методов </w:t>
      </w:r>
      <w:proofErr w:type="spellStart"/>
      <w:r w:rsidRPr="00A7699F">
        <w:rPr>
          <w:color w:val="000000" w:themeColor="text1"/>
          <w:sz w:val="24"/>
          <w:szCs w:val="24"/>
        </w:rPr>
        <w:t>физическогосовершенствования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198"/>
        </w:tabs>
        <w:ind w:right="451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умение оказывать посильную помощь и моральную поддержку сверстникам в процессе участия в подвижных играх и соревнованиях; осуществление их </w:t>
      </w:r>
      <w:proofErr w:type="spellStart"/>
      <w:r w:rsidRPr="00A7699F">
        <w:rPr>
          <w:color w:val="000000" w:themeColor="text1"/>
          <w:sz w:val="24"/>
          <w:szCs w:val="24"/>
        </w:rPr>
        <w:t>объективногосудейства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1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знание спортивных традиций своего народа и </w:t>
      </w:r>
      <w:proofErr w:type="spellStart"/>
      <w:r w:rsidRPr="00A7699F">
        <w:rPr>
          <w:color w:val="000000" w:themeColor="text1"/>
          <w:sz w:val="24"/>
          <w:szCs w:val="24"/>
        </w:rPr>
        <w:t>другихнародов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86"/>
        </w:tabs>
        <w:ind w:right="446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знание некоторых фактов из истории развития физической культуры, понимание </w:t>
      </w:r>
      <w:proofErr w:type="spellStart"/>
      <w:r w:rsidRPr="00A7699F">
        <w:rPr>
          <w:color w:val="000000" w:themeColor="text1"/>
          <w:sz w:val="24"/>
          <w:szCs w:val="24"/>
        </w:rPr>
        <w:t>еѐ</w:t>
      </w:r>
      <w:proofErr w:type="spellEnd"/>
      <w:r w:rsidRPr="00A7699F">
        <w:rPr>
          <w:color w:val="000000" w:themeColor="text1"/>
          <w:sz w:val="24"/>
          <w:szCs w:val="24"/>
        </w:rPr>
        <w:t xml:space="preserve"> роли и значения в </w:t>
      </w:r>
      <w:proofErr w:type="spellStart"/>
      <w:r w:rsidRPr="00A7699F">
        <w:rPr>
          <w:color w:val="000000" w:themeColor="text1"/>
          <w:sz w:val="24"/>
          <w:szCs w:val="24"/>
        </w:rPr>
        <w:t>жизнедеятельностичеловека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95"/>
        </w:tabs>
        <w:spacing w:before="1"/>
        <w:ind w:right="455"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знание способов использования различного спортивного инвентаря в основных видах двигательной активности;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1" w:lineRule="exact"/>
        <w:ind w:left="1034" w:hanging="211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знание правил, техники выполнения </w:t>
      </w:r>
      <w:proofErr w:type="spellStart"/>
      <w:r w:rsidRPr="00A7699F">
        <w:rPr>
          <w:color w:val="000000" w:themeColor="text1"/>
          <w:sz w:val="24"/>
          <w:szCs w:val="24"/>
        </w:rPr>
        <w:t>двигательныхдействий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4"/>
        <w:numPr>
          <w:ilvl w:val="0"/>
          <w:numId w:val="2"/>
        </w:numPr>
        <w:tabs>
          <w:tab w:val="left" w:pos="1035"/>
        </w:tabs>
        <w:spacing w:line="322" w:lineRule="exact"/>
        <w:ind w:left="1034" w:hanging="211"/>
        <w:jc w:val="left"/>
        <w:rPr>
          <w:color w:val="000000" w:themeColor="text1"/>
          <w:sz w:val="24"/>
          <w:szCs w:val="24"/>
        </w:rPr>
      </w:pPr>
      <w:proofErr w:type="spellStart"/>
      <w:r w:rsidRPr="00A7699F">
        <w:rPr>
          <w:color w:val="000000" w:themeColor="text1"/>
          <w:sz w:val="24"/>
          <w:szCs w:val="24"/>
        </w:rPr>
        <w:t>знаниеправилбережногообращениясинвентарѐмиоборудованием</w:t>
      </w:r>
      <w:proofErr w:type="spellEnd"/>
      <w:r w:rsidRPr="00A7699F">
        <w:rPr>
          <w:color w:val="000000" w:themeColor="text1"/>
          <w:sz w:val="24"/>
          <w:szCs w:val="24"/>
        </w:rPr>
        <w:t>;</w:t>
      </w:r>
    </w:p>
    <w:p w:rsidR="0062614C" w:rsidRPr="00A7699F" w:rsidRDefault="0062614C" w:rsidP="0062614C">
      <w:pPr>
        <w:pStyle w:val="a3"/>
        <w:ind w:right="447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62614C" w:rsidRPr="00A7699F" w:rsidRDefault="0062614C" w:rsidP="0062614C">
      <w:pPr>
        <w:pStyle w:val="a3"/>
        <w:ind w:right="447"/>
        <w:jc w:val="center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a3"/>
        <w:ind w:right="447"/>
        <w:jc w:val="center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a3"/>
        <w:ind w:right="447"/>
        <w:jc w:val="center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a3"/>
        <w:ind w:right="447"/>
        <w:jc w:val="center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</w:p>
    <w:p w:rsidR="0062614C" w:rsidRPr="00A7699F" w:rsidRDefault="0062614C" w:rsidP="0062614C">
      <w:pPr>
        <w:pStyle w:val="a3"/>
        <w:ind w:right="447"/>
        <w:jc w:val="center"/>
        <w:rPr>
          <w:b/>
          <w:color w:val="000000" w:themeColor="text1"/>
          <w:lang w:bidi="ar-SA"/>
        </w:rPr>
      </w:pPr>
      <w:r w:rsidRPr="00A7699F">
        <w:rPr>
          <w:b/>
          <w:color w:val="000000" w:themeColor="text1"/>
          <w:lang w:bidi="ar-SA"/>
        </w:rPr>
        <w:t xml:space="preserve">СОДЕРЖАНИЕ УЧЕБНОГО КУРСА                               </w:t>
      </w:r>
      <w:r w:rsidRPr="00A7699F">
        <w:rPr>
          <w:b/>
          <w:bCs/>
          <w:i/>
          <w:iCs/>
          <w:color w:val="000000" w:themeColor="text1"/>
          <w:lang w:bidi="ar-SA"/>
        </w:rPr>
        <w:t>«АДАПТИВНАЯ ФИЗИЧЕСКАЯ КУЛЬТУРА»</w:t>
      </w:r>
    </w:p>
    <w:p w:rsidR="00333D59" w:rsidRPr="00A7699F" w:rsidRDefault="00333D59" w:rsidP="00805662">
      <w:pPr>
        <w:pStyle w:val="a3"/>
        <w:ind w:right="447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Учебный материал 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</w:t>
      </w:r>
      <w:proofErr w:type="gramStart"/>
      <w:r w:rsidRPr="00A7699F">
        <w:rPr>
          <w:color w:val="000000" w:themeColor="text1"/>
          <w:sz w:val="24"/>
          <w:szCs w:val="24"/>
        </w:rPr>
        <w:t>в</w:t>
      </w:r>
      <w:proofErr w:type="gramEnd"/>
      <w:r w:rsidRPr="00A7699F">
        <w:rPr>
          <w:color w:val="000000" w:themeColor="text1"/>
          <w:sz w:val="24"/>
          <w:szCs w:val="24"/>
        </w:rPr>
        <w:t xml:space="preserve"> учебной и трудовойдеятельности.</w:t>
      </w:r>
    </w:p>
    <w:p w:rsidR="00805662" w:rsidRPr="00A7699F" w:rsidRDefault="00805662" w:rsidP="00805662">
      <w:pPr>
        <w:pStyle w:val="a3"/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Весь материал условно разделен на следующие разделы: 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основы знаний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развитие двигательных способностей (ОФП)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профилактические и корригирующие упражнения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гимнастика с элементами  акробатики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 подвижные и спортивные игры</w:t>
      </w:r>
    </w:p>
    <w:p w:rsidR="00805662" w:rsidRPr="00A7699F" w:rsidRDefault="00805662" w:rsidP="00805662">
      <w:pPr>
        <w:pStyle w:val="a3"/>
        <w:numPr>
          <w:ilvl w:val="0"/>
          <w:numId w:val="6"/>
        </w:numPr>
        <w:spacing w:before="67"/>
        <w:ind w:right="453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 легкая атлетика</w:t>
      </w:r>
    </w:p>
    <w:p w:rsidR="00805662" w:rsidRPr="00A7699F" w:rsidRDefault="00805662" w:rsidP="00805662">
      <w:pPr>
        <w:pStyle w:val="a3"/>
        <w:spacing w:before="1"/>
        <w:ind w:right="448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Профилактические и корригирующие упражнения составлены таким образом, чтобы была возможность избирательного воздействия на ослабленные мышц с целью коррекции нарушенных двигательных функций. В самостоятельный подраздел вынесены дыхательные упражнения для расслабления мышц, для формирования функций равновесия, </w:t>
      </w:r>
      <w:proofErr w:type="spellStart"/>
      <w:r w:rsidRPr="00A7699F">
        <w:rPr>
          <w:color w:val="000000" w:themeColor="text1"/>
          <w:sz w:val="24"/>
          <w:szCs w:val="24"/>
        </w:rPr>
        <w:t>прямостояния</w:t>
      </w:r>
      <w:proofErr w:type="spellEnd"/>
      <w:r w:rsidRPr="00A7699F">
        <w:rPr>
          <w:color w:val="000000" w:themeColor="text1"/>
          <w:sz w:val="24"/>
          <w:szCs w:val="24"/>
        </w:rPr>
        <w:t>, для формирования свода стоп (их подвижности и опороспособности), а также упражнения для развития пространственной ориентировки и точностидвижений.</w:t>
      </w:r>
    </w:p>
    <w:p w:rsidR="00805662" w:rsidRPr="00A7699F" w:rsidRDefault="00805662" w:rsidP="00805662">
      <w:pPr>
        <w:pStyle w:val="a3"/>
        <w:ind w:right="451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Упражнения этих подразделов в силу особой значимости должны быть включены в каждый урок. Независимо от общих задач и содержания его основной части.</w:t>
      </w:r>
    </w:p>
    <w:p w:rsidR="008D21E6" w:rsidRPr="00A7699F" w:rsidRDefault="008D21E6" w:rsidP="00805662">
      <w:pPr>
        <w:pStyle w:val="a3"/>
        <w:ind w:right="451"/>
        <w:rPr>
          <w:color w:val="000000" w:themeColor="text1"/>
          <w:sz w:val="24"/>
          <w:szCs w:val="24"/>
        </w:rPr>
      </w:pPr>
    </w:p>
    <w:p w:rsidR="00805662" w:rsidRPr="00A7699F" w:rsidRDefault="00805662" w:rsidP="00805662">
      <w:pPr>
        <w:pStyle w:val="a3"/>
        <w:ind w:right="451"/>
        <w:rPr>
          <w:b/>
          <w:i/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 xml:space="preserve">Раздел </w:t>
      </w:r>
      <w:r w:rsidR="008D21E6" w:rsidRPr="00A7699F">
        <w:rPr>
          <w:b/>
          <w:i/>
          <w:color w:val="000000" w:themeColor="text1"/>
          <w:sz w:val="24"/>
          <w:szCs w:val="24"/>
        </w:rPr>
        <w:t xml:space="preserve">  «</w:t>
      </w:r>
      <w:r w:rsidRPr="00A7699F">
        <w:rPr>
          <w:b/>
          <w:i/>
          <w:color w:val="000000" w:themeColor="text1"/>
          <w:sz w:val="24"/>
          <w:szCs w:val="24"/>
        </w:rPr>
        <w:t>Основы знаний</w:t>
      </w:r>
      <w:r w:rsidR="008D21E6" w:rsidRPr="00A7699F">
        <w:rPr>
          <w:b/>
          <w:i/>
          <w:color w:val="000000" w:themeColor="text1"/>
          <w:sz w:val="24"/>
          <w:szCs w:val="24"/>
        </w:rPr>
        <w:t>»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Понятие предмета физической культуры, история и значение для здоровья человека.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Техника безопасности на уроках и во время занятий  физической культурой.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Соблюдение личной гигиены и основные требования к одежде, обуви на уроках физ</w:t>
      </w:r>
      <w:proofErr w:type="gramStart"/>
      <w:r w:rsidRPr="00A7699F">
        <w:rPr>
          <w:color w:val="000000" w:themeColor="text1"/>
          <w:sz w:val="24"/>
          <w:szCs w:val="24"/>
        </w:rPr>
        <w:t>.к</w:t>
      </w:r>
      <w:proofErr w:type="gramEnd"/>
      <w:r w:rsidRPr="00A7699F">
        <w:rPr>
          <w:color w:val="000000" w:themeColor="text1"/>
          <w:sz w:val="24"/>
          <w:szCs w:val="24"/>
        </w:rPr>
        <w:t>ультуры.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Понятие соревнований, олимпийских игр и их значение в Мире.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Соблюдение ЗОЖ.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Соблюдение режима дня.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поведения и техника безопасности на уроках физ</w:t>
      </w:r>
      <w:proofErr w:type="gramStart"/>
      <w:r w:rsidRPr="00A7699F">
        <w:rPr>
          <w:color w:val="000000" w:themeColor="text1"/>
          <w:sz w:val="24"/>
          <w:szCs w:val="24"/>
        </w:rPr>
        <w:t>.к</w:t>
      </w:r>
      <w:proofErr w:type="gramEnd"/>
      <w:r w:rsidRPr="00A7699F">
        <w:rPr>
          <w:color w:val="000000" w:themeColor="text1"/>
          <w:sz w:val="24"/>
          <w:szCs w:val="24"/>
        </w:rPr>
        <w:t>ультуры, раздел лёгкой атлетики.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Основные понятия по разделу лёгкой атлетике: короткая дистанция, разновидности бега. 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Значение занятий легкой атлетикой для здоровья человека.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Применение спортивного инвентаря и снарядов на уроках физкультуры.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Применение спортивного инвентаря, снарядов на уроках физкультуры, раздел легкой атлетики. 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Понятие подвижных игр, их виды и их значение для здоровья человека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поведения и техника безопасности на уроках подвижных игр.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Применение спортивного инвентаря на уроках подвижных игр.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Понятие спортивных игр, их виды и их значение в Мире.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поведения и техники безопасности на уроках спортивных игр.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Применение спортивного инвентаря на уроках спортивных игр.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спортивной игры баскетбол, футбол.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спортивной игры волейбол, пионербол.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lastRenderedPageBreak/>
        <w:t>Правила поведения и техника  безопасности на уроках физ</w:t>
      </w:r>
      <w:proofErr w:type="gramStart"/>
      <w:r w:rsidRPr="00A7699F">
        <w:rPr>
          <w:color w:val="000000" w:themeColor="text1"/>
          <w:sz w:val="24"/>
          <w:szCs w:val="24"/>
        </w:rPr>
        <w:t>.к</w:t>
      </w:r>
      <w:proofErr w:type="gramEnd"/>
      <w:r w:rsidRPr="00A7699F">
        <w:rPr>
          <w:color w:val="000000" w:themeColor="text1"/>
          <w:sz w:val="24"/>
          <w:szCs w:val="24"/>
        </w:rPr>
        <w:t xml:space="preserve">ультуры, раздел гимнастика. 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 xml:space="preserve">Применение спортивного инвентаря, снарядов на уроках  гимнастики. 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Основные понятия по разделу гимнастики: упоры, висы, группировки, амплитуда.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Значение занятия гимнастикой  для здоровья человека.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Правила поведения и техника безопасности на уроках физ</w:t>
      </w:r>
      <w:proofErr w:type="gramStart"/>
      <w:r w:rsidRPr="00A7699F">
        <w:rPr>
          <w:color w:val="000000" w:themeColor="text1"/>
          <w:sz w:val="24"/>
          <w:szCs w:val="24"/>
        </w:rPr>
        <w:t>.к</w:t>
      </w:r>
      <w:proofErr w:type="gramEnd"/>
      <w:r w:rsidRPr="00A7699F">
        <w:rPr>
          <w:color w:val="000000" w:themeColor="text1"/>
          <w:sz w:val="24"/>
          <w:szCs w:val="24"/>
        </w:rPr>
        <w:t>ультуры, раздел лыжная подготовка.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Основные требования к одежде и  обуви во время занятий лыжами.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Значение занятий лыжами для укрепления здоровья, закаливание, профилактика ОРЗ.</w:t>
      </w:r>
    </w:p>
    <w:p w:rsidR="008D21E6" w:rsidRPr="00A7699F" w:rsidRDefault="008D21E6" w:rsidP="008D21E6">
      <w:pPr>
        <w:pStyle w:val="a4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Понятия  об обморожении, требования к температурному режиму по лыжной подготовке.</w:t>
      </w:r>
    </w:p>
    <w:p w:rsidR="008D21E6" w:rsidRPr="00A7699F" w:rsidRDefault="008D21E6" w:rsidP="008D21E6">
      <w:pPr>
        <w:pStyle w:val="a3"/>
        <w:ind w:left="0" w:right="451" w:firstLine="0"/>
        <w:rPr>
          <w:b/>
          <w:i/>
          <w:color w:val="000000" w:themeColor="text1"/>
          <w:sz w:val="24"/>
          <w:szCs w:val="24"/>
        </w:rPr>
      </w:pPr>
    </w:p>
    <w:p w:rsidR="00805662" w:rsidRPr="00A7699F" w:rsidRDefault="00805662" w:rsidP="00805662">
      <w:pPr>
        <w:pStyle w:val="a3"/>
        <w:spacing w:before="2"/>
        <w:ind w:right="446"/>
        <w:rPr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>Раздел «Развитие двигательных способностей (ОФП)»</w:t>
      </w:r>
      <w:r w:rsidRPr="00A7699F">
        <w:rPr>
          <w:color w:val="000000" w:themeColor="text1"/>
          <w:sz w:val="24"/>
          <w:szCs w:val="24"/>
        </w:rPr>
        <w:t xml:space="preserve"> направлен на развитие физических качеств и на формирование возрастных </w:t>
      </w:r>
      <w:proofErr w:type="spellStart"/>
      <w:r w:rsidRPr="00A7699F">
        <w:rPr>
          <w:color w:val="000000" w:themeColor="text1"/>
          <w:sz w:val="24"/>
          <w:szCs w:val="24"/>
        </w:rPr>
        <w:t>локомоторн</w:t>
      </w:r>
      <w:proofErr w:type="gramStart"/>
      <w:r w:rsidRPr="00A7699F">
        <w:rPr>
          <w:color w:val="000000" w:themeColor="text1"/>
          <w:sz w:val="24"/>
          <w:szCs w:val="24"/>
        </w:rPr>
        <w:t>о</w:t>
      </w:r>
      <w:proofErr w:type="spellEnd"/>
      <w:r w:rsidRPr="00A7699F">
        <w:rPr>
          <w:color w:val="000000" w:themeColor="text1"/>
          <w:sz w:val="24"/>
          <w:szCs w:val="24"/>
        </w:rPr>
        <w:t>-</w:t>
      </w:r>
      <w:proofErr w:type="gramEnd"/>
      <w:r w:rsidRPr="00A7699F">
        <w:rPr>
          <w:color w:val="000000" w:themeColor="text1"/>
          <w:sz w:val="24"/>
          <w:szCs w:val="24"/>
        </w:rPr>
        <w:t xml:space="preserve"> статических функций, необходимых прежде всего в быту, в учебном процессе  и трудовой деятельности, в нем выделены подразделы: построения и перестроения, ходьба и бег, </w:t>
      </w:r>
      <w:proofErr w:type="spellStart"/>
      <w:r w:rsidRPr="00A7699F">
        <w:rPr>
          <w:color w:val="000000" w:themeColor="text1"/>
          <w:sz w:val="24"/>
          <w:szCs w:val="24"/>
        </w:rPr>
        <w:t>перелезание</w:t>
      </w:r>
      <w:proofErr w:type="spellEnd"/>
      <w:r w:rsidRPr="00A7699F">
        <w:rPr>
          <w:color w:val="000000" w:themeColor="text1"/>
          <w:sz w:val="24"/>
          <w:szCs w:val="24"/>
        </w:rPr>
        <w:t xml:space="preserve"> и </w:t>
      </w:r>
      <w:proofErr w:type="spellStart"/>
      <w:r w:rsidRPr="00A7699F">
        <w:rPr>
          <w:color w:val="000000" w:themeColor="text1"/>
          <w:sz w:val="24"/>
          <w:szCs w:val="24"/>
        </w:rPr>
        <w:t>переползание</w:t>
      </w:r>
      <w:proofErr w:type="spellEnd"/>
      <w:r w:rsidRPr="00A7699F">
        <w:rPr>
          <w:color w:val="000000" w:themeColor="text1"/>
          <w:sz w:val="24"/>
          <w:szCs w:val="24"/>
        </w:rPr>
        <w:t>, ритмические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</w:t>
      </w:r>
    </w:p>
    <w:p w:rsidR="00805662" w:rsidRPr="00A7699F" w:rsidRDefault="00805662" w:rsidP="00805662">
      <w:pPr>
        <w:pStyle w:val="a3"/>
        <w:ind w:right="453"/>
        <w:rPr>
          <w:color w:val="000000" w:themeColor="text1"/>
          <w:sz w:val="24"/>
          <w:szCs w:val="24"/>
        </w:rPr>
      </w:pPr>
      <w:proofErr w:type="gramStart"/>
      <w:r w:rsidRPr="00A7699F">
        <w:rPr>
          <w:b/>
          <w:i/>
          <w:color w:val="000000" w:themeColor="text1"/>
          <w:sz w:val="24"/>
          <w:szCs w:val="24"/>
        </w:rPr>
        <w:t>Раздел</w:t>
      </w:r>
      <w:proofErr w:type="gramEnd"/>
      <w:r w:rsidRPr="00A7699F">
        <w:rPr>
          <w:b/>
          <w:i/>
          <w:color w:val="000000" w:themeColor="text1"/>
          <w:sz w:val="24"/>
          <w:szCs w:val="24"/>
        </w:rPr>
        <w:t xml:space="preserve"> подвижные игры</w:t>
      </w:r>
      <w:r w:rsidRPr="00A7699F">
        <w:rPr>
          <w:color w:val="000000" w:themeColor="text1"/>
          <w:sz w:val="24"/>
          <w:szCs w:val="24"/>
        </w:rPr>
        <w:t xml:space="preserve"> в настоящую программу включены наиболее распространенные игры среди младшего школьного возраста, проводить которые можно по упрощенным правилам в зависимости от состава класса, настольный теннис, </w:t>
      </w:r>
      <w:proofErr w:type="spellStart"/>
      <w:r w:rsidRPr="00A7699F">
        <w:rPr>
          <w:color w:val="000000" w:themeColor="text1"/>
          <w:sz w:val="24"/>
          <w:szCs w:val="24"/>
        </w:rPr>
        <w:t>дартс</w:t>
      </w:r>
      <w:proofErr w:type="spellEnd"/>
      <w:r w:rsidRPr="00A7699F">
        <w:rPr>
          <w:color w:val="000000" w:themeColor="text1"/>
          <w:sz w:val="24"/>
          <w:szCs w:val="24"/>
        </w:rPr>
        <w:t>.</w:t>
      </w:r>
    </w:p>
    <w:p w:rsidR="00805662" w:rsidRPr="00A7699F" w:rsidRDefault="00805662" w:rsidP="00805662">
      <w:pPr>
        <w:pStyle w:val="a3"/>
        <w:spacing w:line="242" w:lineRule="auto"/>
        <w:ind w:right="454"/>
        <w:rPr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>Раздел «Легкая атлетика»</w:t>
      </w:r>
      <w:r w:rsidRPr="00A7699F">
        <w:rPr>
          <w:color w:val="000000" w:themeColor="text1"/>
          <w:sz w:val="24"/>
          <w:szCs w:val="24"/>
        </w:rPr>
        <w:t xml:space="preserve"> включает: бег на колясках, метание малого мяча, толкание набивного мяча, прыжок с места.</w:t>
      </w:r>
    </w:p>
    <w:p w:rsidR="00805662" w:rsidRPr="00A7699F" w:rsidRDefault="00805662" w:rsidP="00805662">
      <w:pPr>
        <w:pStyle w:val="a3"/>
        <w:ind w:right="446"/>
        <w:rPr>
          <w:color w:val="000000" w:themeColor="text1"/>
          <w:sz w:val="24"/>
          <w:szCs w:val="24"/>
        </w:rPr>
      </w:pPr>
      <w:proofErr w:type="gramStart"/>
      <w:r w:rsidRPr="00A7699F">
        <w:rPr>
          <w:b/>
          <w:i/>
          <w:color w:val="000000" w:themeColor="text1"/>
          <w:sz w:val="24"/>
          <w:szCs w:val="24"/>
        </w:rPr>
        <w:t>Раздел «Гимнастика с элементами акробатики»</w:t>
      </w:r>
      <w:r w:rsidRPr="00A7699F">
        <w:rPr>
          <w:color w:val="000000" w:themeColor="text1"/>
          <w:sz w:val="24"/>
          <w:szCs w:val="24"/>
        </w:rPr>
        <w:t xml:space="preserve"> включает: упоры, седы, группировка, лежа на спине, перекаты в группировке вперед-назад, вправо- влево; ОРУ (общеразвивающие упражнения) на развитие силы мышц туловища и плечевого пояса.</w:t>
      </w:r>
      <w:proofErr w:type="gramEnd"/>
    </w:p>
    <w:p w:rsidR="008D21E6" w:rsidRPr="00A7699F" w:rsidRDefault="00805662" w:rsidP="008D21E6">
      <w:pPr>
        <w:pStyle w:val="a3"/>
        <w:ind w:right="450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  <w:u w:val="single"/>
        </w:rPr>
        <w:t>Система адаптивной физической культуры</w:t>
      </w:r>
      <w:r w:rsidRPr="00A7699F">
        <w:rPr>
          <w:color w:val="000000" w:themeColor="text1"/>
          <w:sz w:val="24"/>
          <w:szCs w:val="24"/>
        </w:rPr>
        <w:t xml:space="preserve"> направлена на обеспечение рациональной организации двигательного режима обучающихся, улучшение функциональных двигательных возможностей всех возрастов</w:t>
      </w:r>
      <w:proofErr w:type="gramStart"/>
      <w:r w:rsidRPr="00A7699F">
        <w:rPr>
          <w:color w:val="000000" w:themeColor="text1"/>
          <w:sz w:val="24"/>
          <w:szCs w:val="24"/>
        </w:rPr>
        <w:t>,п</w:t>
      </w:r>
      <w:proofErr w:type="gramEnd"/>
      <w:r w:rsidRPr="00A7699F">
        <w:rPr>
          <w:color w:val="000000" w:themeColor="text1"/>
          <w:sz w:val="24"/>
          <w:szCs w:val="24"/>
        </w:rPr>
        <w:t>овышение</w:t>
      </w:r>
      <w:r w:rsidR="008D21E6" w:rsidRPr="00A7699F">
        <w:rPr>
          <w:color w:val="000000" w:themeColor="text1"/>
          <w:sz w:val="24"/>
          <w:szCs w:val="24"/>
        </w:rPr>
        <w:t>адаптивных  возможностей  организма,  сохранение и поддержание</w:t>
      </w:r>
      <w:r w:rsidR="008D21E6" w:rsidRPr="00A7699F">
        <w:rPr>
          <w:color w:val="000000" w:themeColor="text1"/>
          <w:sz w:val="24"/>
          <w:szCs w:val="24"/>
        </w:rPr>
        <w:tab/>
        <w:t>здоровья обучающихся и формирование культурыздоровья.</w:t>
      </w:r>
    </w:p>
    <w:p w:rsidR="008D21E6" w:rsidRPr="00A7699F" w:rsidRDefault="008D21E6" w:rsidP="008D21E6">
      <w:pPr>
        <w:pStyle w:val="a3"/>
        <w:spacing w:line="317" w:lineRule="exact"/>
        <w:ind w:left="823" w:firstLine="0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Сложившаяся система включает:</w:t>
      </w:r>
    </w:p>
    <w:p w:rsidR="008D21E6" w:rsidRPr="00A7699F" w:rsidRDefault="008D21E6" w:rsidP="008D21E6">
      <w:pPr>
        <w:pStyle w:val="a4"/>
        <w:numPr>
          <w:ilvl w:val="0"/>
          <w:numId w:val="1"/>
        </w:numPr>
        <w:tabs>
          <w:tab w:val="left" w:pos="987"/>
        </w:tabs>
        <w:spacing w:line="322" w:lineRule="exact"/>
        <w:ind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полноценную и эффективную работу с учащимися на урокахАФК;</w:t>
      </w:r>
    </w:p>
    <w:p w:rsidR="008D21E6" w:rsidRPr="00A7699F" w:rsidRDefault="008D21E6" w:rsidP="008D21E6">
      <w:pPr>
        <w:pStyle w:val="a4"/>
        <w:numPr>
          <w:ilvl w:val="0"/>
          <w:numId w:val="1"/>
        </w:numPr>
        <w:tabs>
          <w:tab w:val="left" w:pos="987"/>
        </w:tabs>
        <w:spacing w:line="322" w:lineRule="exact"/>
        <w:ind w:firstLine="708"/>
        <w:jc w:val="left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рациональную организацию на урокахАФК;</w:t>
      </w:r>
    </w:p>
    <w:p w:rsidR="008D21E6" w:rsidRPr="00A7699F" w:rsidRDefault="008D21E6" w:rsidP="008D21E6">
      <w:pPr>
        <w:pStyle w:val="a4"/>
        <w:numPr>
          <w:ilvl w:val="0"/>
          <w:numId w:val="1"/>
        </w:numPr>
        <w:tabs>
          <w:tab w:val="left" w:pos="1244"/>
        </w:tabs>
        <w:ind w:right="454" w:firstLine="708"/>
        <w:rPr>
          <w:color w:val="000000" w:themeColor="text1"/>
          <w:sz w:val="24"/>
          <w:szCs w:val="24"/>
        </w:rPr>
      </w:pPr>
      <w:r w:rsidRPr="00A7699F">
        <w:rPr>
          <w:color w:val="000000" w:themeColor="text1"/>
          <w:sz w:val="24"/>
          <w:szCs w:val="24"/>
        </w:rPr>
        <w:t>организацию утренней зарядки, физкультминуток на уроках способствующих эмоциональной разгрузке и повышению двигательной активности.</w:t>
      </w:r>
    </w:p>
    <w:p w:rsidR="008D21E6" w:rsidRPr="00A7699F" w:rsidRDefault="008D21E6" w:rsidP="008D21E6">
      <w:pPr>
        <w:spacing w:line="321" w:lineRule="exact"/>
        <w:rPr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</w:p>
    <w:p w:rsidR="009E6300" w:rsidRPr="00A7699F" w:rsidRDefault="009E6300" w:rsidP="0062614C">
      <w:pPr>
        <w:jc w:val="center"/>
        <w:rPr>
          <w:b/>
          <w:i/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>ТЕМАТИЧЕСКОЕ ПЛАНИРОВАНИЕ УЧЕБНОГО КУРСА</w:t>
      </w:r>
    </w:p>
    <w:p w:rsidR="009E6300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>«</w:t>
      </w:r>
      <w:proofErr w:type="gramStart"/>
      <w:r w:rsidR="009E6300" w:rsidRPr="00A7699F">
        <w:rPr>
          <w:b/>
          <w:i/>
          <w:color w:val="000000" w:themeColor="text1"/>
          <w:sz w:val="24"/>
          <w:szCs w:val="24"/>
        </w:rPr>
        <w:t>АДАПТИВНАЯ</w:t>
      </w:r>
      <w:proofErr w:type="gramEnd"/>
      <w:r w:rsidR="009E6300" w:rsidRPr="00A7699F">
        <w:rPr>
          <w:b/>
          <w:i/>
          <w:color w:val="000000" w:themeColor="text1"/>
          <w:sz w:val="24"/>
          <w:szCs w:val="24"/>
        </w:rPr>
        <w:t xml:space="preserve"> ФИЗИЧЕСКОЙ КУЛЬТУРЫ</w:t>
      </w:r>
      <w:r w:rsidRPr="00A7699F">
        <w:rPr>
          <w:b/>
          <w:i/>
          <w:color w:val="000000" w:themeColor="text1"/>
          <w:sz w:val="24"/>
          <w:szCs w:val="24"/>
        </w:rPr>
        <w:t>»</w:t>
      </w:r>
    </w:p>
    <w:p w:rsidR="0062614C" w:rsidRPr="00A7699F" w:rsidRDefault="0062614C" w:rsidP="0062614C">
      <w:pPr>
        <w:jc w:val="center"/>
        <w:rPr>
          <w:b/>
          <w:i/>
          <w:color w:val="000000" w:themeColor="text1"/>
          <w:sz w:val="24"/>
          <w:szCs w:val="24"/>
        </w:rPr>
      </w:pPr>
      <w:r w:rsidRPr="00A7699F">
        <w:rPr>
          <w:b/>
          <w:i/>
          <w:color w:val="000000" w:themeColor="text1"/>
          <w:sz w:val="24"/>
          <w:szCs w:val="24"/>
        </w:rPr>
        <w:t>4 класс</w:t>
      </w:r>
    </w:p>
    <w:p w:rsidR="00B75AFF" w:rsidRPr="00A7699F" w:rsidRDefault="00B75AFF" w:rsidP="008D21E6">
      <w:pPr>
        <w:shd w:val="clear" w:color="auto" w:fill="FFFFFF"/>
        <w:adjustRightInd w:val="0"/>
        <w:ind w:right="19" w:firstLine="709"/>
        <w:rPr>
          <w:b/>
          <w:color w:val="000000" w:themeColor="text1"/>
        </w:rPr>
      </w:pPr>
    </w:p>
    <w:p w:rsidR="0054507B" w:rsidRPr="00A7699F" w:rsidRDefault="0054507B" w:rsidP="0054507B">
      <w:pPr>
        <w:shd w:val="clear" w:color="auto" w:fill="FFFFFF"/>
        <w:adjustRightInd w:val="0"/>
        <w:ind w:right="19" w:firstLine="709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5258"/>
        <w:gridCol w:w="3354"/>
      </w:tblGrid>
      <w:tr w:rsidR="00A7699F" w:rsidRPr="00A7699F" w:rsidTr="00156CB0">
        <w:tc>
          <w:tcPr>
            <w:tcW w:w="1449" w:type="dxa"/>
            <w:tcBorders>
              <w:bottom w:val="single" w:sz="4" w:space="0" w:color="auto"/>
            </w:tcBorders>
          </w:tcPr>
          <w:p w:rsidR="0054507B" w:rsidRPr="00A7699F" w:rsidRDefault="0054507B" w:rsidP="0062614C">
            <w:pPr>
              <w:pStyle w:val="a4"/>
              <w:adjustRightInd w:val="0"/>
              <w:ind w:left="0" w:right="19" w:firstLine="0"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A7699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7699F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pStyle w:val="a4"/>
              <w:adjustRightInd w:val="0"/>
              <w:ind w:left="0" w:right="19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354" w:type="dxa"/>
          </w:tcPr>
          <w:p w:rsidR="0054507B" w:rsidRPr="00A7699F" w:rsidRDefault="0054507B" w:rsidP="0062614C">
            <w:pPr>
              <w:pStyle w:val="a4"/>
              <w:adjustRightInd w:val="0"/>
              <w:ind w:left="0" w:right="19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  <w:p w:rsidR="0054507B" w:rsidRPr="00A7699F" w:rsidRDefault="0054507B" w:rsidP="0062614C">
            <w:pPr>
              <w:pStyle w:val="a4"/>
              <w:adjustRightInd w:val="0"/>
              <w:ind w:left="0" w:right="19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699F" w:rsidRPr="00A7699F" w:rsidTr="00156CB0">
        <w:tc>
          <w:tcPr>
            <w:tcW w:w="1449" w:type="dxa"/>
          </w:tcPr>
          <w:p w:rsidR="0054507B" w:rsidRPr="00A7699F" w:rsidRDefault="0054507B" w:rsidP="00156CB0">
            <w:pPr>
              <w:adjustRightInd w:val="0"/>
              <w:ind w:right="19"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354" w:type="dxa"/>
          </w:tcPr>
          <w:p w:rsidR="0054507B" w:rsidRPr="00A7699F" w:rsidRDefault="0054507B" w:rsidP="0062614C">
            <w:pPr>
              <w:adjustRightInd w:val="0"/>
              <w:ind w:right="19"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7699F" w:rsidRPr="00A7699F" w:rsidTr="00156CB0">
        <w:tc>
          <w:tcPr>
            <w:tcW w:w="1449" w:type="dxa"/>
          </w:tcPr>
          <w:p w:rsidR="0054507B" w:rsidRPr="00A7699F" w:rsidRDefault="0054507B" w:rsidP="00156CB0">
            <w:pPr>
              <w:adjustRightInd w:val="0"/>
              <w:ind w:right="19"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ОФП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4507B" w:rsidRPr="00A7699F" w:rsidRDefault="0054507B" w:rsidP="0062614C">
            <w:pPr>
              <w:adjustRightInd w:val="0"/>
              <w:ind w:right="19"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A7699F" w:rsidRPr="00A7699F" w:rsidTr="00156CB0">
        <w:tc>
          <w:tcPr>
            <w:tcW w:w="1449" w:type="dxa"/>
          </w:tcPr>
          <w:p w:rsidR="0054507B" w:rsidRPr="00A7699F" w:rsidRDefault="0054507B" w:rsidP="00156CB0">
            <w:pPr>
              <w:adjustRightInd w:val="0"/>
              <w:ind w:right="19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354" w:type="dxa"/>
          </w:tcPr>
          <w:p w:rsidR="0054507B" w:rsidRPr="00A7699F" w:rsidRDefault="0054507B" w:rsidP="0062614C">
            <w:pPr>
              <w:adjustRightInd w:val="0"/>
              <w:ind w:right="19"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7699F" w:rsidRPr="00A7699F" w:rsidTr="00156CB0">
        <w:tc>
          <w:tcPr>
            <w:tcW w:w="1449" w:type="dxa"/>
          </w:tcPr>
          <w:p w:rsidR="0054507B" w:rsidRPr="00A7699F" w:rsidRDefault="0054507B" w:rsidP="00156CB0">
            <w:pPr>
              <w:adjustRightInd w:val="0"/>
              <w:ind w:right="19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354" w:type="dxa"/>
          </w:tcPr>
          <w:p w:rsidR="0054507B" w:rsidRPr="00A7699F" w:rsidRDefault="0054507B" w:rsidP="0062614C">
            <w:pPr>
              <w:adjustRightInd w:val="0"/>
              <w:ind w:right="1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A7699F" w:rsidRPr="00A7699F" w:rsidTr="00156CB0">
        <w:tc>
          <w:tcPr>
            <w:tcW w:w="1449" w:type="dxa"/>
            <w:tcBorders>
              <w:bottom w:val="nil"/>
            </w:tcBorders>
          </w:tcPr>
          <w:p w:rsidR="0054507B" w:rsidRPr="00A7699F" w:rsidRDefault="0054507B" w:rsidP="00156CB0">
            <w:pPr>
              <w:adjustRightInd w:val="0"/>
              <w:ind w:right="19"/>
              <w:contextualSpacing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adjustRightInd w:val="0"/>
              <w:ind w:right="19"/>
              <w:contextualSpacing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Лёгкая атлетика</w:t>
            </w:r>
          </w:p>
        </w:tc>
        <w:tc>
          <w:tcPr>
            <w:tcW w:w="3354" w:type="dxa"/>
          </w:tcPr>
          <w:p w:rsidR="0054507B" w:rsidRPr="00A7699F" w:rsidRDefault="0054507B" w:rsidP="0062614C">
            <w:pPr>
              <w:adjustRightInd w:val="0"/>
              <w:ind w:right="1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A7699F" w:rsidRPr="00A7699F" w:rsidTr="00156CB0">
        <w:tc>
          <w:tcPr>
            <w:tcW w:w="1449" w:type="dxa"/>
          </w:tcPr>
          <w:p w:rsidR="0054507B" w:rsidRPr="00A7699F" w:rsidRDefault="0054507B" w:rsidP="00156CB0">
            <w:pPr>
              <w:adjustRightInd w:val="0"/>
              <w:ind w:right="19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7699F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58" w:type="dxa"/>
          </w:tcPr>
          <w:p w:rsidR="0054507B" w:rsidRPr="00A7699F" w:rsidRDefault="0054507B" w:rsidP="00156CB0">
            <w:pPr>
              <w:pStyle w:val="a3"/>
              <w:spacing w:before="67"/>
              <w:ind w:left="0" w:right="453" w:firstLine="0"/>
              <w:rPr>
                <w:color w:val="000000" w:themeColor="text1"/>
              </w:rPr>
            </w:pPr>
            <w:r w:rsidRPr="00A7699F">
              <w:rPr>
                <w:color w:val="000000" w:themeColor="text1"/>
              </w:rPr>
              <w:t>Профилактические и корригирующие упражнения</w:t>
            </w:r>
          </w:p>
          <w:p w:rsidR="0054507B" w:rsidRPr="00A7699F" w:rsidRDefault="0054507B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4" w:type="dxa"/>
          </w:tcPr>
          <w:p w:rsidR="0054507B" w:rsidRPr="00A7699F" w:rsidRDefault="0054507B" w:rsidP="0062614C">
            <w:pPr>
              <w:adjustRightInd w:val="0"/>
              <w:ind w:right="19"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2</w:t>
            </w:r>
            <w:r w:rsidR="0062614C" w:rsidRPr="00A7699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7699F" w:rsidRPr="00A7699F" w:rsidTr="0062614C">
        <w:tc>
          <w:tcPr>
            <w:tcW w:w="6707" w:type="dxa"/>
            <w:gridSpan w:val="2"/>
          </w:tcPr>
          <w:p w:rsidR="0062614C" w:rsidRPr="00A7699F" w:rsidRDefault="0062614C" w:rsidP="00156CB0">
            <w:pPr>
              <w:adjustRightInd w:val="0"/>
              <w:ind w:right="19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62614C" w:rsidRPr="00A7699F" w:rsidRDefault="0062614C" w:rsidP="0062614C">
            <w:pPr>
              <w:adjustRightInd w:val="0"/>
              <w:ind w:right="19"/>
              <w:jc w:val="center"/>
              <w:rPr>
                <w:color w:val="000000" w:themeColor="text1"/>
                <w:sz w:val="28"/>
                <w:szCs w:val="28"/>
              </w:rPr>
            </w:pPr>
            <w:r w:rsidRPr="00A7699F">
              <w:rPr>
                <w:color w:val="000000" w:themeColor="text1"/>
                <w:sz w:val="28"/>
                <w:szCs w:val="28"/>
              </w:rPr>
              <w:t>105</w:t>
            </w:r>
          </w:p>
        </w:tc>
      </w:tr>
    </w:tbl>
    <w:p w:rsidR="0054507B" w:rsidRPr="00A7699F" w:rsidRDefault="0054507B" w:rsidP="0054507B">
      <w:pPr>
        <w:spacing w:line="321" w:lineRule="exact"/>
        <w:rPr>
          <w:color w:val="000000" w:themeColor="text1"/>
          <w:sz w:val="24"/>
          <w:szCs w:val="24"/>
        </w:rPr>
        <w:sectPr w:rsidR="0054507B" w:rsidRPr="00A7699F">
          <w:pgSz w:w="11910" w:h="16840"/>
          <w:pgMar w:top="1040" w:right="680" w:bottom="280" w:left="1020" w:header="720" w:footer="720" w:gutter="0"/>
          <w:cols w:space="720"/>
        </w:sectPr>
      </w:pPr>
    </w:p>
    <w:p w:rsidR="0062614C" w:rsidRPr="00A7699F" w:rsidRDefault="0062614C" w:rsidP="0062614C">
      <w:pPr>
        <w:widowControl/>
        <w:autoSpaceDE/>
        <w:autoSpaceDN/>
        <w:ind w:left="720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lastRenderedPageBreak/>
        <w:t>Приложение к рабочей программе</w:t>
      </w:r>
    </w:p>
    <w:p w:rsidR="0062614C" w:rsidRPr="00A7699F" w:rsidRDefault="0062614C" w:rsidP="0062614C">
      <w:pPr>
        <w:widowControl/>
        <w:autoSpaceDE/>
        <w:autoSpaceDN/>
        <w:ind w:left="720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 xml:space="preserve">курса «Адаптивная физическая культура» для 4 класса </w:t>
      </w:r>
    </w:p>
    <w:p w:rsidR="0062614C" w:rsidRPr="00A7699F" w:rsidRDefault="0062614C" w:rsidP="0062614C">
      <w:pPr>
        <w:widowControl/>
        <w:autoSpaceDE/>
        <w:autoSpaceDN/>
        <w:ind w:left="720"/>
        <w:jc w:val="right"/>
        <w:rPr>
          <w:color w:val="000000" w:themeColor="text1"/>
          <w:sz w:val="24"/>
          <w:szCs w:val="24"/>
          <w:lang w:bidi="ar-SA"/>
        </w:rPr>
      </w:pPr>
      <w:r w:rsidRPr="00A7699F">
        <w:rPr>
          <w:color w:val="000000" w:themeColor="text1"/>
          <w:sz w:val="24"/>
          <w:szCs w:val="24"/>
          <w:lang w:bidi="ar-SA"/>
        </w:rPr>
        <w:t>на 2021-2022 годы</w:t>
      </w:r>
    </w:p>
    <w:p w:rsidR="0062614C" w:rsidRPr="00A7699F" w:rsidRDefault="0062614C" w:rsidP="0062614C">
      <w:pPr>
        <w:widowControl/>
        <w:suppressAutoHyphens/>
        <w:autoSpaceDE/>
        <w:autoSpaceDN/>
        <w:jc w:val="center"/>
        <w:rPr>
          <w:b/>
          <w:color w:val="000000" w:themeColor="text1"/>
          <w:kern w:val="1"/>
          <w:sz w:val="24"/>
          <w:szCs w:val="24"/>
          <w:lang w:eastAsia="zh-CN" w:bidi="hi-IN"/>
        </w:rPr>
      </w:pPr>
      <w:r w:rsidRPr="00A7699F">
        <w:rPr>
          <w:b/>
          <w:color w:val="000000" w:themeColor="text1"/>
          <w:kern w:val="1"/>
          <w:sz w:val="24"/>
          <w:szCs w:val="24"/>
          <w:lang w:eastAsia="zh-CN" w:bidi="hi-IN"/>
        </w:rPr>
        <w:t xml:space="preserve"> Календарно-тематический план учителя</w:t>
      </w:r>
    </w:p>
    <w:p w:rsidR="00403725" w:rsidRPr="00A7699F" w:rsidRDefault="00403725" w:rsidP="00403725">
      <w:pPr>
        <w:jc w:val="both"/>
        <w:rPr>
          <w:color w:val="000000" w:themeColor="text1"/>
          <w:sz w:val="24"/>
          <w:szCs w:val="24"/>
        </w:rPr>
      </w:pP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980"/>
        <w:gridCol w:w="1131"/>
        <w:gridCol w:w="1134"/>
        <w:gridCol w:w="2977"/>
        <w:gridCol w:w="1491"/>
      </w:tblGrid>
      <w:tr w:rsidR="00A7699F" w:rsidRPr="00A7699F" w:rsidTr="0062614C">
        <w:trPr>
          <w:trHeight w:val="567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725" w:rsidRPr="00A7699F" w:rsidRDefault="00403725" w:rsidP="00156CB0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096B1A" w:rsidP="00096B1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Инструктаж по техники безопасности при занятиях по легкой атлетики.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Строевая подготовка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Техника безопасности при занятиях легкой атлетикой.</w:t>
            </w: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Изучают историю возникновения физической культуры и спорта, Современные Олимпийские игры.</w:t>
            </w: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Изучают основные понятия и команды строевой подготовки, повороты, перестроения и т.д. Описывают технику выполнения беговых упраж</w:t>
            </w:r>
            <w:r w:rsidRPr="00A7699F">
              <w:rPr>
                <w:color w:val="000000" w:themeColor="text1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A7699F">
              <w:rPr>
                <w:color w:val="000000" w:themeColor="text1"/>
                <w:sz w:val="24"/>
                <w:szCs w:val="24"/>
              </w:rPr>
              <w:softHyphen/>
              <w:t>ения.</w:t>
            </w: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A7699F">
              <w:rPr>
                <w:color w:val="000000" w:themeColor="text1"/>
                <w:sz w:val="24"/>
                <w:szCs w:val="24"/>
              </w:rPr>
              <w:softHyphen/>
              <w:t>ний.</w:t>
            </w: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Описывают  технику метания мяча в цель, на дальность.</w:t>
            </w:r>
          </w:p>
          <w:p w:rsidR="00CA396E" w:rsidRPr="00A7699F" w:rsidRDefault="00CA396E" w:rsidP="00CA396E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Описывают технику бега с низкого и высокого старта, передачу эстафетной палочки,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A396E" w:rsidRPr="00A7699F" w:rsidRDefault="00CA396E" w:rsidP="00CA396E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pacing w:val="6"/>
                <w:sz w:val="24"/>
                <w:szCs w:val="24"/>
              </w:rPr>
              <w:t>Описывают технику прыжка в дли</w:t>
            </w:r>
            <w:r w:rsidRPr="00A7699F">
              <w:rPr>
                <w:color w:val="000000" w:themeColor="text1"/>
                <w:spacing w:val="6"/>
                <w:sz w:val="24"/>
                <w:szCs w:val="24"/>
              </w:rPr>
              <w:softHyphen/>
            </w:r>
            <w:r w:rsidRPr="00A7699F">
              <w:rPr>
                <w:color w:val="000000" w:themeColor="text1"/>
                <w:spacing w:val="1"/>
                <w:sz w:val="24"/>
                <w:szCs w:val="24"/>
              </w:rPr>
              <w:t xml:space="preserve">ну с места, </w:t>
            </w:r>
            <w:r w:rsidRPr="00A7699F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с  7—9 шагов </w:t>
            </w:r>
            <w:r w:rsidRPr="00A7699F">
              <w:rPr>
                <w:color w:val="000000" w:themeColor="text1"/>
                <w:spacing w:val="-3"/>
                <w:sz w:val="24"/>
                <w:szCs w:val="24"/>
              </w:rPr>
              <w:t>разбега</w:t>
            </w:r>
            <w:r w:rsidRPr="00A7699F">
              <w:rPr>
                <w:color w:val="000000" w:themeColor="text1"/>
                <w:sz w:val="24"/>
                <w:szCs w:val="24"/>
              </w:rPr>
              <w:t>способом «согнув ноги»</w:t>
            </w:r>
          </w:p>
          <w:p w:rsidR="00CA396E" w:rsidRPr="00A7699F" w:rsidRDefault="00CA396E" w:rsidP="00CA396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03725" w:rsidRPr="00A7699F" w:rsidRDefault="00CA396E" w:rsidP="00CA396E">
            <w:pPr>
              <w:ind w:left="56" w:firstLine="11"/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упражнений  без предметов, с предметами, на развитие правильной осанки, на развитие гибкости и др.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403725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A7699F" w:rsidRPr="00A7699F" w:rsidTr="0062614C">
        <w:trPr>
          <w:trHeight w:val="12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096B1A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Строевая подготовка.</w:t>
            </w:r>
          </w:p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Челночный бег 10×10.  Развитие скоростно-силовых качеств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403725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37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096B1A" w:rsidP="00096B1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Возникновение физической культуры и спорта.</w:t>
            </w:r>
          </w:p>
          <w:p w:rsidR="00403725" w:rsidRPr="00A7699F" w:rsidRDefault="00096B1A" w:rsidP="00096B1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403725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096B1A" w:rsidP="00096B1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О.Р.У.</w:t>
            </w:r>
          </w:p>
          <w:p w:rsidR="00403725" w:rsidRPr="00A7699F" w:rsidRDefault="00403725" w:rsidP="00096B1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 в длину способом «согнув ноги», в высоту способом «перешагивание».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1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096B1A" w:rsidP="00156CB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О.Р.</w:t>
            </w:r>
            <w:proofErr w:type="gramStart"/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движении.</w:t>
            </w:r>
          </w:p>
          <w:p w:rsidR="00403725" w:rsidRPr="00A7699F" w:rsidRDefault="00096B1A" w:rsidP="00156CB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096B1A" w:rsidP="00096B1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О.Р.</w:t>
            </w:r>
            <w:proofErr w:type="gramStart"/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движении.</w:t>
            </w:r>
          </w:p>
          <w:p w:rsidR="00403725" w:rsidRPr="00A7699F" w:rsidRDefault="00096B1A" w:rsidP="00156CB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низкого старта.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403725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B1A" w:rsidRPr="00A7699F" w:rsidRDefault="00403725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Комплекс О.Р.У. </w:t>
            </w:r>
          </w:p>
          <w:p w:rsidR="00096B1A" w:rsidRPr="00A7699F" w:rsidRDefault="00096B1A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Техника бега с высокого старта.</w:t>
            </w:r>
          </w:p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403725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725" w:rsidRPr="00A7699F" w:rsidRDefault="00096B1A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202B69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CA396E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Комплекс О.Р.У. </w:t>
            </w:r>
          </w:p>
          <w:p w:rsidR="00CA396E" w:rsidRPr="00A7699F" w:rsidRDefault="00CA396E" w:rsidP="00CA396E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Техника бега с высокого и низкого  старта.</w:t>
            </w:r>
          </w:p>
          <w:p w:rsidR="00403725" w:rsidRPr="00A7699F" w:rsidRDefault="00403725" w:rsidP="00156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725" w:rsidRPr="00A7699F" w:rsidRDefault="00403725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725" w:rsidRPr="00A7699F" w:rsidRDefault="00403725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725" w:rsidRPr="00A7699F" w:rsidRDefault="00403725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25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96E" w:rsidRPr="00A7699F" w:rsidRDefault="00CA396E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9E0DD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Специально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>еговые упражнения легкоатлета.</w:t>
            </w:r>
          </w:p>
          <w:p w:rsidR="00CA396E" w:rsidRPr="00A7699F" w:rsidRDefault="00CA396E" w:rsidP="009E0DD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96E" w:rsidRPr="00A7699F" w:rsidRDefault="00CA396E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9E0DD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Специально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>еговые упражнения легкоатлета. Техника передачи эстафетной палочки.</w:t>
            </w:r>
          </w:p>
          <w:p w:rsidR="00CA396E" w:rsidRPr="00A7699F" w:rsidRDefault="00CA396E" w:rsidP="009E0D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96E" w:rsidRPr="00A7699F" w:rsidRDefault="00CA396E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096B1A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Комплекс О.Р.У. </w:t>
            </w:r>
          </w:p>
          <w:p w:rsidR="00CA396E" w:rsidRPr="00A7699F" w:rsidRDefault="00CA396E" w:rsidP="00096B1A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Прыжки в длину с места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96E" w:rsidRPr="00A7699F" w:rsidRDefault="00CA396E" w:rsidP="00202B6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096B1A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Комплекс О.Р.У. </w:t>
            </w:r>
          </w:p>
          <w:p w:rsidR="00CA396E" w:rsidRPr="00A7699F" w:rsidRDefault="00CA396E" w:rsidP="00096B1A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Прыжки в длину с места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CA396E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ПТБ и страховки на уроках гимнастики.</w:t>
            </w:r>
          </w:p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Освоение строевых упражнений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96E" w:rsidRPr="00A7699F" w:rsidRDefault="00492F27" w:rsidP="00156CB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492F27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CA396E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Твой организм.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Освоение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строевых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упражнении.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Координировать движения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B67C6" w:rsidRPr="00A7699F" w:rsidRDefault="005B67C6" w:rsidP="00013758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акробатических и гимнастических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упражнениях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>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A7699F">
              <w:rPr>
                <w:i/>
                <w:color w:val="000000" w:themeColor="text1"/>
                <w:sz w:val="24"/>
                <w:szCs w:val="24"/>
              </w:rPr>
              <w:t>Развитие координационных способностей.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Описывают технику выполнения акробатических упражнений </w:t>
            </w:r>
            <w:proofErr w:type="spellStart"/>
            <w:r w:rsidRPr="00A7699F">
              <w:rPr>
                <w:color w:val="000000" w:themeColor="text1"/>
                <w:sz w:val="24"/>
                <w:szCs w:val="24"/>
              </w:rPr>
              <w:t>перкаты</w:t>
            </w:r>
            <w:proofErr w:type="spellEnd"/>
            <w:r w:rsidRPr="00A7699F">
              <w:rPr>
                <w:color w:val="000000" w:themeColor="text1"/>
                <w:sz w:val="24"/>
                <w:szCs w:val="24"/>
              </w:rPr>
              <w:t xml:space="preserve">, «мост» из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лежа и стоя, «стойка на лопатках»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Взаимодействовать в парах и группах при выполнении гимнастических и акробатических упражнений. 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Выявлять ошибки при выполнении гимнастических и акробатических упражнений. </w:t>
            </w:r>
          </w:p>
          <w:p w:rsidR="005B67C6" w:rsidRPr="00A7699F" w:rsidRDefault="005B67C6" w:rsidP="005B67C6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Развитие выносливости. </w:t>
            </w:r>
          </w:p>
          <w:p w:rsidR="005B67C6" w:rsidRPr="00A7699F" w:rsidRDefault="005B67C6" w:rsidP="005B67C6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Выявление работающих групп мышц.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Фрагменты акробатических комбинаций, составленных из хорошо освоенных акробатических </w:t>
            </w: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упражнений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Координировать движения в акробатических и гимнастических упражнениях. Комплексы упражнений для развития гибкости, координации, равновесия.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Упражнения на гимнастических ковриках.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Прыжки на скакалке.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Теоретическая подготовка из </w:t>
            </w:r>
            <w:r w:rsidR="00013758" w:rsidRPr="00A7699F">
              <w:rPr>
                <w:color w:val="000000" w:themeColor="text1"/>
                <w:sz w:val="24"/>
                <w:szCs w:val="24"/>
              </w:rPr>
              <w:t>уч. Тема: Скелет, Мышцы, Осанка.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i/>
                <w:color w:val="000000" w:themeColor="text1"/>
                <w:sz w:val="24"/>
                <w:szCs w:val="24"/>
              </w:rPr>
              <w:t>Развитие скоростно-силовых способностей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Проявлять качества силы, быстроты и гибкости при выполнении акробатических и гимнастических упражнений</w:t>
            </w:r>
          </w:p>
          <w:p w:rsidR="005B67C6" w:rsidRPr="00A7699F" w:rsidRDefault="005B67C6" w:rsidP="005B67C6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Развитие выносливости. </w:t>
            </w:r>
          </w:p>
          <w:p w:rsidR="005B67C6" w:rsidRPr="00A7699F" w:rsidRDefault="005B67C6" w:rsidP="005B67C6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Выявление работающих групп мышц.</w:t>
            </w:r>
          </w:p>
          <w:p w:rsidR="005B67C6" w:rsidRPr="00A7699F" w:rsidRDefault="00013758" w:rsidP="005B67C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упражнений с мячами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CA396E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на развитие гибкости. Строевая подготовка. Прыжки на скакалке.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Учетный 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CA396E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Основные части тела человека. Техника перекатов.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492F27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на развитие гибкости.</w:t>
            </w:r>
          </w:p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Техника выполнения упражнения «мост» из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лежа и стоя.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492F27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ОРУ на развитие гибкости. Техника выполнения упражнения «стойка на лопатках»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492F27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</w:t>
            </w:r>
            <w:r w:rsidR="00997014" w:rsidRPr="00A7699F">
              <w:rPr>
                <w:color w:val="000000" w:themeColor="text1"/>
                <w:sz w:val="24"/>
                <w:szCs w:val="24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</w:rPr>
              <w:t>Р</w:t>
            </w:r>
            <w:r w:rsidR="00997014" w:rsidRPr="00A7699F">
              <w:rPr>
                <w:color w:val="000000" w:themeColor="text1"/>
                <w:sz w:val="24"/>
                <w:szCs w:val="24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</w:rPr>
              <w:t>У</w:t>
            </w:r>
            <w:r w:rsidR="00997014" w:rsidRPr="00A7699F">
              <w:rPr>
                <w:color w:val="000000" w:themeColor="text1"/>
                <w:sz w:val="24"/>
                <w:szCs w:val="24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на развитие гибкости. Кувырок вперед, назад.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492F27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Развитие гибкости. Наклоны вперед из положения стоя.</w:t>
            </w:r>
          </w:p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Прыжки на скакалке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6" w:rsidRPr="00A7699F" w:rsidRDefault="005B67C6" w:rsidP="00492F27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Упражнения на гимнастической скамейке.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492F27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492F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на развитие равновесия. Развитие силовых качеств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997014" w:rsidRPr="00A769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на развитие гибкости Наклоны вперед из положения сидя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Развитие гибкости.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Наклоны вперед из положения сидя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Скелет.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Упражнения с </w:t>
            </w: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гимнастической скамейкой.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B34545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Развитие гибкости. 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 мячами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Мышцы.</w:t>
            </w:r>
          </w:p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Развитие силовых качеств (подтягивание, пресс).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B3454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координационных способностей.</w:t>
            </w:r>
          </w:p>
          <w:p w:rsidR="005B67C6" w:rsidRPr="00A7699F" w:rsidRDefault="005B67C6" w:rsidP="00B3454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развитие равновесия.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B3454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упражнения.  Развитие координационных способностей.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6" w:rsidRPr="00A7699F" w:rsidRDefault="005B67C6" w:rsidP="00013758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Физкультминутка.</w:t>
            </w:r>
          </w:p>
          <w:p w:rsidR="005B67C6" w:rsidRPr="00A7699F" w:rsidRDefault="005B67C6" w:rsidP="00156CB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Осанка человека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7C6" w:rsidRPr="00A7699F" w:rsidRDefault="005B67C6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7C6" w:rsidRPr="00A7699F" w:rsidRDefault="005B67C6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7C6" w:rsidRPr="00A7699F" w:rsidRDefault="005B67C6" w:rsidP="00156CB0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C6" w:rsidRPr="00A7699F" w:rsidRDefault="005B67C6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B34545" w:rsidP="00B34545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B67C6" w:rsidRPr="00A7699F">
              <w:rPr>
                <w:color w:val="000000" w:themeColor="text1"/>
                <w:sz w:val="24"/>
                <w:szCs w:val="24"/>
                <w:lang w:eastAsia="en-US"/>
              </w:rPr>
              <w:t>ТБ на уроках волейбола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. Правила игры в волейбол.</w:t>
            </w:r>
          </w:p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Стойка игрока.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6E" w:rsidRPr="00A7699F" w:rsidRDefault="00CA396E" w:rsidP="00156CB0">
            <w:pPr>
              <w:snapToGrid w:val="0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Инструктаж по техники безопасности на уроках по волейболу. Основные правила игры.</w:t>
            </w:r>
          </w:p>
          <w:p w:rsidR="00CA396E" w:rsidRPr="00A7699F" w:rsidRDefault="00CA396E" w:rsidP="00156CB0">
            <w:pPr>
              <w:snapToGrid w:val="0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i/>
                <w:color w:val="000000" w:themeColor="text1"/>
                <w:sz w:val="24"/>
                <w:szCs w:val="24"/>
              </w:rPr>
              <w:t>Развитие скоростно-силовых способностей</w:t>
            </w:r>
          </w:p>
          <w:p w:rsidR="00CA396E" w:rsidRPr="00A7699F" w:rsidRDefault="00CA396E" w:rsidP="00156CB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сесть на пол, встать, подпрыгнуть, др.), передачи в парах, тройках. </w:t>
            </w:r>
          </w:p>
          <w:p w:rsidR="000A5A89" w:rsidRPr="00A7699F" w:rsidRDefault="000A5A89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Теоретическая подготовка: уметь рассказать и схематически нарисовать следующие элементы волейбола: нижнюю прямую подачу мяча, верхнюю прямую подачу мяча, нападающий </w:t>
            </w: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удар, передачу мяча сверху двумя руками.</w:t>
            </w:r>
          </w:p>
          <w:p w:rsidR="00CA396E" w:rsidRPr="00A7699F" w:rsidRDefault="000A5A89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Правила</w:t>
            </w:r>
            <w:r w:rsidR="00CA396E" w:rsidRPr="00A7699F">
              <w:rPr>
                <w:color w:val="000000" w:themeColor="text1"/>
                <w:sz w:val="24"/>
                <w:szCs w:val="24"/>
              </w:rPr>
              <w:t xml:space="preserve"> игр</w:t>
            </w:r>
            <w:r w:rsidRPr="00A7699F">
              <w:rPr>
                <w:color w:val="000000" w:themeColor="text1"/>
                <w:sz w:val="24"/>
                <w:szCs w:val="24"/>
              </w:rPr>
              <w:t>ы в волейбол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CA396E" w:rsidRPr="00A7699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A396E" w:rsidRPr="00A7699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CA396E" w:rsidRPr="00A7699F">
              <w:rPr>
                <w:color w:val="000000" w:themeColor="text1"/>
                <w:sz w:val="24"/>
                <w:szCs w:val="24"/>
              </w:rPr>
              <w:t>облюдают правила безопасности.</w:t>
            </w:r>
          </w:p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Описывать технику игровых действий и приёмов, осваивают их самостоятельно, выявляют и устраняют типичные ошибки.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ind w:left="56"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Вводный</w:t>
            </w:r>
          </w:p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Фронтальный опрос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5B67C6" w:rsidP="005B67C6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96E" w:rsidRPr="00A7699F" w:rsidRDefault="005B67C6" w:rsidP="005B67C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Стойка игрока. Техника передвижений в игре волейбол.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5B67C6" w:rsidP="005B67C6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7C6" w:rsidRPr="00A7699F" w:rsidRDefault="005B67C6" w:rsidP="00156CB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О.Р.У. со скакалками.</w:t>
            </w:r>
          </w:p>
          <w:p w:rsidR="00CA396E" w:rsidRPr="00A7699F" w:rsidRDefault="005B67C6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Техника пере</w:t>
            </w:r>
            <w:r w:rsidR="000A5A89"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движений в игре волейбол.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5B67C6" w:rsidP="005B67C6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28E" w:rsidRPr="00A7699F" w:rsidRDefault="0076228E" w:rsidP="00156CB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 обручами.</w:t>
            </w:r>
          </w:p>
          <w:p w:rsidR="00CA396E" w:rsidRPr="00A7699F" w:rsidRDefault="00CA396E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Нижняя прямая подача мяча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5B67C6" w:rsidP="005B67C6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Физкультминутка.</w:t>
            </w:r>
          </w:p>
          <w:p w:rsidR="00CA396E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Верхняя прямая подача.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396E" w:rsidRPr="00A7699F" w:rsidRDefault="00CA396E" w:rsidP="00156CB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96E" w:rsidRPr="00A7699F" w:rsidRDefault="00CA396E" w:rsidP="00156CB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6E" w:rsidRPr="00A7699F" w:rsidRDefault="00CA396E" w:rsidP="00156CB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6E" w:rsidRPr="00A7699F" w:rsidRDefault="00CA396E" w:rsidP="00156CB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О.Р.У.</w:t>
            </w:r>
          </w:p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Нападающий удар.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Физкультминутка.</w:t>
            </w:r>
          </w:p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Сердце и кровеносные сосуды.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A89" w:rsidRPr="00A7699F" w:rsidRDefault="000A5A89" w:rsidP="000A5A8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99701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О.Р.У.</w:t>
            </w:r>
          </w:p>
          <w:p w:rsidR="000A5A89" w:rsidRPr="00A7699F" w:rsidRDefault="000A5A89" w:rsidP="009970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Передача мяча сверху двумя руками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997014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Инструктаж по техники безопасности по баскетболу.</w:t>
            </w:r>
          </w:p>
          <w:p w:rsidR="00997014" w:rsidRPr="00A7699F" w:rsidRDefault="00997014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О.Р.У.  </w:t>
            </w:r>
            <w:r w:rsidR="000F6190"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с мячами.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473F1E" w:rsidP="0001375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Техника безопасности при занятиях баскетболом.</w:t>
            </w:r>
          </w:p>
          <w:p w:rsidR="00013758" w:rsidRPr="00A7699F" w:rsidRDefault="00013758" w:rsidP="0001375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Комплексы упражнений с мячами.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A89" w:rsidRPr="00A7699F" w:rsidRDefault="000A5A89" w:rsidP="000A5A8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C92F93" w:rsidP="000A5A89">
            <w:pPr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 с мячами.</w:t>
            </w:r>
          </w:p>
          <w:p w:rsidR="00C92F93" w:rsidRPr="00A7699F" w:rsidRDefault="00C92F93" w:rsidP="000A5A89">
            <w:pPr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Стойка игрока.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2F93" w:rsidRPr="00A7699F" w:rsidRDefault="00C92F93" w:rsidP="00C92F93">
            <w:pPr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 с мячами.</w:t>
            </w:r>
          </w:p>
          <w:p w:rsidR="000F6190" w:rsidRPr="00A7699F" w:rsidRDefault="00C92F93" w:rsidP="00C92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Стойка игрока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.П</w:t>
            </w:r>
            <w:proofErr w:type="gramEnd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еремещение </w:t>
            </w:r>
            <w:r w:rsidR="000F6190" w:rsidRPr="00A7699F">
              <w:rPr>
                <w:color w:val="000000" w:themeColor="text1"/>
                <w:sz w:val="24"/>
                <w:szCs w:val="24"/>
                <w:lang w:eastAsia="en-US"/>
              </w:rPr>
              <w:t>в стойке.</w:t>
            </w:r>
          </w:p>
          <w:p w:rsidR="000A5A89" w:rsidRPr="00A7699F" w:rsidRDefault="000A5A89" w:rsidP="00C92F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F1E" w:rsidRPr="00A7699F" w:rsidRDefault="00473F1E" w:rsidP="00473F1E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Основные правила игры.</w:t>
            </w:r>
          </w:p>
          <w:p w:rsidR="00473F1E" w:rsidRPr="00A7699F" w:rsidRDefault="00473F1E" w:rsidP="00473F1E">
            <w:pPr>
              <w:snapToGrid w:val="0"/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i/>
                <w:color w:val="000000" w:themeColor="text1"/>
                <w:sz w:val="24"/>
                <w:szCs w:val="24"/>
              </w:rPr>
              <w:t>Развитие скоростно-силовых способностей</w:t>
            </w:r>
          </w:p>
          <w:p w:rsidR="00473F1E" w:rsidRPr="00A7699F" w:rsidRDefault="00473F1E" w:rsidP="00473F1E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Стойки игрока:  перемещения в стойке приставными шагами боком, лицом и спиной вперед; ходьба, бег и выполнение заданий.</w:t>
            </w:r>
          </w:p>
          <w:p w:rsidR="00473F1E" w:rsidRPr="00A7699F" w:rsidRDefault="00473F1E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Теоретическая подготовка: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73F1E" w:rsidRPr="00A7699F" w:rsidRDefault="00473F1E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Правила игры в баскетбол. Описывать технику игровых действий и приёмов, осваивают их самостоятельно, выявляют и устраняют типичные ошибки. </w:t>
            </w:r>
            <w:r w:rsidR="000A5A89" w:rsidRPr="00A7699F">
              <w:rPr>
                <w:color w:val="000000" w:themeColor="text1"/>
                <w:sz w:val="24"/>
                <w:szCs w:val="24"/>
              </w:rPr>
              <w:t xml:space="preserve">Закреплять  и совершенствовать держания, ловли, передачи, броска и ведения мяча. 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рукой на месте, в движении с обводкой стоек, с изменением направления.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Бросок двумя руками от груди. 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Комплекс  О.Р.У. с баскетбольными мячами. </w:t>
            </w:r>
          </w:p>
          <w:p w:rsidR="000A5A89" w:rsidRPr="00A7699F" w:rsidRDefault="000A5A89" w:rsidP="00473F1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Игра: «Гонка мячей по кругу»</w:t>
            </w:r>
          </w:p>
          <w:p w:rsidR="000A5A89" w:rsidRPr="00A7699F" w:rsidRDefault="000A5A89" w:rsidP="00473F1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 xml:space="preserve"> Техника игровых действий и приёмов.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Овладевать элементарными умениями в ловле, бросках, передачах и ведении мяча. 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Тактика защиты.</w:t>
            </w:r>
          </w:p>
          <w:p w:rsidR="000A5A89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Тактика нападения.</w:t>
            </w:r>
          </w:p>
          <w:p w:rsidR="00473F1E" w:rsidRPr="00A7699F" w:rsidRDefault="000A5A89" w:rsidP="00473F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Передачи в парах, тройках, по кругу, со сменой мест и направления.</w:t>
            </w:r>
          </w:p>
          <w:p w:rsidR="000A5A89" w:rsidRPr="00A7699F" w:rsidRDefault="000A5A89" w:rsidP="004539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Комбинация «защитник-нападающий»- на месте,  в движение, под кольцом; после передачи мяча игроком. </w:t>
            </w:r>
          </w:p>
          <w:p w:rsidR="00453919" w:rsidRPr="00A7699F" w:rsidRDefault="00453919" w:rsidP="004539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Уметь рассказать о видах закаливания, о личной гигиене.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6190" w:rsidRPr="00A7699F" w:rsidRDefault="000F6190" w:rsidP="000F6190">
            <w:pPr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 с мячами.</w:t>
            </w:r>
          </w:p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Стойка игрока. Перемещение в стойке.</w:t>
            </w:r>
          </w:p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6190" w:rsidRPr="00A7699F" w:rsidRDefault="000F6190" w:rsidP="000A5A8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A5A89" w:rsidRPr="00A7699F" w:rsidRDefault="000F6190" w:rsidP="000A5A8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A5A89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9A24A3" w:rsidP="009A24A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         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4A3" w:rsidRPr="00A7699F" w:rsidRDefault="009A24A3" w:rsidP="009A24A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A5A89" w:rsidRPr="00A7699F" w:rsidRDefault="009A24A3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Ловля и передача мяча двумя руками от груди и одной рукой от  плеча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4A3" w:rsidRPr="00A7699F" w:rsidRDefault="009A24A3" w:rsidP="009A24A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A5A89" w:rsidRPr="00A7699F" w:rsidRDefault="009A24A3" w:rsidP="009A24A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Ловля и передача мяча двумя руками от груди и одной рукой от  плеча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9A24A3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Органы чувств.</w:t>
            </w:r>
          </w:p>
          <w:p w:rsidR="009A24A3" w:rsidRPr="00A7699F" w:rsidRDefault="009A24A3" w:rsidP="000A5A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Физкультминутки.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C92F93" w:rsidP="00C92F93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F1E" w:rsidRPr="00A7699F" w:rsidRDefault="00473F1E" w:rsidP="00473F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A5A89" w:rsidRPr="00A7699F" w:rsidRDefault="009A24A3" w:rsidP="009A24A3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Правила игры в баскетбол. Индивидуальная защита.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A89" w:rsidRPr="00A7699F" w:rsidRDefault="000A5A89" w:rsidP="000A5A8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A89" w:rsidRPr="00A7699F" w:rsidRDefault="000A5A89" w:rsidP="000A5A89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89" w:rsidRPr="00A7699F" w:rsidRDefault="000A5A89" w:rsidP="000A5A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89" w:rsidRPr="00A7699F" w:rsidRDefault="000A5A89" w:rsidP="000A5A8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3F1E" w:rsidRPr="00A7699F" w:rsidRDefault="00473F1E" w:rsidP="00473F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F6190" w:rsidRPr="00A7699F" w:rsidRDefault="009A24A3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Правила игры в баскетбол</w:t>
            </w:r>
          </w:p>
          <w:p w:rsidR="009A24A3" w:rsidRPr="00A7699F" w:rsidRDefault="009A24A3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Индивидуальная защита.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24A3" w:rsidRPr="00A7699F" w:rsidRDefault="009A24A3" w:rsidP="009A24A3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Правила игры в баскетбол.</w:t>
            </w:r>
          </w:p>
          <w:p w:rsidR="000F6190" w:rsidRPr="00A7699F" w:rsidRDefault="009A24A3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Перехват мяча</w:t>
            </w:r>
            <w:r w:rsidRPr="00A7699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 Вырывание и выбивание мяча.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9A24A3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Позиционное нападение и личная защита в игровых взаимодействиях 2:2, 3:3, 4:4, 5:5.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E05F86" w:rsidP="000F61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О.Р.У.Нападение быстрым прорывом (3:2).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90" w:rsidRPr="00A7699F" w:rsidRDefault="009A24A3" w:rsidP="009A24A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1E" w:rsidRPr="00A7699F" w:rsidRDefault="00473F1E" w:rsidP="00473F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F6190" w:rsidRPr="00A7699F" w:rsidRDefault="00473F1E" w:rsidP="000F61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Личная гигиена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9A24A3" w:rsidP="009A24A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1E" w:rsidRPr="00A7699F" w:rsidRDefault="00473F1E" w:rsidP="00473F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F6190" w:rsidRPr="00A7699F" w:rsidRDefault="00473F1E" w:rsidP="000F61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Тактика нападения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9A24A3" w:rsidP="009A24A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3F1E" w:rsidRPr="00A7699F" w:rsidRDefault="00473F1E" w:rsidP="00473F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Комплекс О.Р.У.</w:t>
            </w:r>
          </w:p>
          <w:p w:rsidR="000F6190" w:rsidRPr="00A7699F" w:rsidRDefault="00473F1E" w:rsidP="00473F1E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shd w:val="clear" w:color="auto" w:fill="FFFFFF"/>
              </w:rPr>
              <w:t>Тактика нападения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90" w:rsidRPr="00A7699F" w:rsidRDefault="009A24A3" w:rsidP="00013758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90" w:rsidRPr="00A7699F" w:rsidRDefault="00453919" w:rsidP="00013758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 мячами. Закаливание.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9A24A3" w:rsidP="009A24A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6190" w:rsidRPr="00A7699F" w:rsidRDefault="00453919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Инструктаж по ТБ.</w:t>
            </w:r>
            <w:r w:rsidRPr="00A7699F">
              <w:rPr>
                <w:rStyle w:val="c1"/>
                <w:color w:val="000000" w:themeColor="text1"/>
                <w:sz w:val="24"/>
                <w:szCs w:val="24"/>
              </w:rPr>
              <w:t> </w:t>
            </w:r>
            <w:r w:rsidRPr="00A7699F">
              <w:rPr>
                <w:rStyle w:val="c1"/>
                <w:bCs/>
                <w:iCs/>
                <w:color w:val="000000" w:themeColor="text1"/>
                <w:sz w:val="24"/>
                <w:szCs w:val="24"/>
              </w:rPr>
              <w:t xml:space="preserve">Физиологические основы деятельности систем дыхания, кровообращения и </w:t>
            </w:r>
            <w:proofErr w:type="spellStart"/>
            <w:r w:rsidRPr="00A7699F">
              <w:rPr>
                <w:rStyle w:val="c1"/>
                <w:bCs/>
                <w:iCs/>
                <w:color w:val="000000" w:themeColor="text1"/>
                <w:sz w:val="24"/>
                <w:szCs w:val="24"/>
              </w:rPr>
              <w:t>энергообмена</w:t>
            </w:r>
            <w:proofErr w:type="spellEnd"/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  при мышечных нагрузках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190" w:rsidRPr="00A7699F" w:rsidRDefault="000F6190" w:rsidP="000F619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0F6190" w:rsidRPr="00A7699F" w:rsidRDefault="000F6190" w:rsidP="000F6190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Инструктаж по техники без</w:t>
            </w:r>
            <w:r w:rsidR="00A70ECB" w:rsidRPr="00A7699F">
              <w:rPr>
                <w:color w:val="000000" w:themeColor="text1"/>
                <w:sz w:val="24"/>
                <w:szCs w:val="24"/>
              </w:rPr>
              <w:t>опасности на занятиях по подвижным играм.</w:t>
            </w:r>
          </w:p>
          <w:p w:rsidR="00A70ECB" w:rsidRPr="00A7699F" w:rsidRDefault="00A70ECB" w:rsidP="000F619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0F6190" w:rsidRPr="00A7699F" w:rsidRDefault="000F6190" w:rsidP="000F6190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6190" w:rsidRPr="00A7699F" w:rsidRDefault="00A70ECB" w:rsidP="00711454">
            <w:pPr>
              <w:spacing w:line="360" w:lineRule="auto"/>
              <w:ind w:left="-37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упражнений  без предметов, с обручами, с гимнастическими палками, на развитие правильной осанки, на развитие гибкости, равновесия, на гимнастических скамейках.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Вводный</w:t>
            </w:r>
          </w:p>
          <w:p w:rsidR="000F6190" w:rsidRPr="00A7699F" w:rsidRDefault="000F6190" w:rsidP="000F61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Фронтальный     опрос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9A24A3" w:rsidP="009A24A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90" w:rsidRPr="00A7699F" w:rsidRDefault="000F6190" w:rsidP="000F6190">
            <w:pPr>
              <w:rPr>
                <w:color w:val="000000" w:themeColor="text1"/>
                <w:sz w:val="24"/>
                <w:szCs w:val="24"/>
              </w:rPr>
            </w:pPr>
          </w:p>
          <w:p w:rsidR="00453919" w:rsidRPr="00A7699F" w:rsidRDefault="00453919" w:rsidP="000F6190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со скакалками Подвижная игра: «Мяч капитану»;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190" w:rsidRPr="00A7699F" w:rsidRDefault="000F6190" w:rsidP="000F619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90" w:rsidRPr="00A7699F" w:rsidRDefault="000F6190" w:rsidP="000F6190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190" w:rsidRPr="00A7699F" w:rsidRDefault="000F6190" w:rsidP="000F6190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90" w:rsidRPr="00A7699F" w:rsidRDefault="000F6190" w:rsidP="000F6190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         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</w:rPr>
            </w:pPr>
          </w:p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 обручем</w:t>
            </w:r>
          </w:p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Подвижная игра: «Переда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садись»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919" w:rsidRPr="00A7699F" w:rsidRDefault="00453919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19" w:rsidRPr="00A7699F" w:rsidRDefault="00453919" w:rsidP="0045391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19" w:rsidRPr="00A7699F" w:rsidRDefault="00453919" w:rsidP="0045391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   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О.Р.У. с гимнастической палкой.</w:t>
            </w:r>
          </w:p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Подвижная игра: «Лиса и</w:t>
            </w:r>
            <w:r w:rsidR="00A70ECB" w:rsidRPr="00A7699F">
              <w:rPr>
                <w:color w:val="000000" w:themeColor="text1"/>
                <w:sz w:val="24"/>
                <w:szCs w:val="24"/>
              </w:rPr>
              <w:t xml:space="preserve"> зайцы»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919" w:rsidRPr="00A7699F" w:rsidRDefault="00453919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19" w:rsidRPr="00A7699F" w:rsidRDefault="00453919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Физкультминутка.</w:t>
            </w:r>
          </w:p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Мозг и нервная система.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919" w:rsidRPr="00A7699F" w:rsidRDefault="00453919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19" w:rsidRPr="00A7699F" w:rsidRDefault="00453919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19" w:rsidRPr="00A7699F" w:rsidRDefault="00453919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19" w:rsidRPr="00A7699F" w:rsidRDefault="00890731" w:rsidP="00890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</w:t>
            </w:r>
            <w:r w:rsidR="00453919" w:rsidRPr="00A7699F">
              <w:rPr>
                <w:color w:val="000000" w:themeColor="text1"/>
                <w:sz w:val="24"/>
                <w:szCs w:val="24"/>
              </w:rPr>
              <w:t>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О.Р.У. на развитие равновесия.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Подвижная игра: «День и ночь»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Объяснять правила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и схематически рисовать подвижные игры </w:t>
            </w:r>
            <w:r w:rsidRPr="00A7699F">
              <w:rPr>
                <w:color w:val="000000" w:themeColor="text1"/>
                <w:sz w:val="24"/>
                <w:szCs w:val="24"/>
              </w:rPr>
              <w:t>«Мяч капитану»; «Передал- садись», «Лиса и зайцы», «День и ночь», Чай, чай выручай», «Воробьи-вороны»,</w:t>
            </w:r>
          </w:p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«Казак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разбойники», «Волк во рву», «Перестрелка».</w:t>
            </w:r>
          </w:p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</w:p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физкультминуток.</w:t>
            </w:r>
          </w:p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Ходьба с различными положениями рук и ног.</w:t>
            </w:r>
          </w:p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упражнений  без предметов, с обручами, с гимнастическими палками, на развитие правильной осанки, на развитие гибкости, равновесия, на гимнастических скамейках.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О.Р.У. на развитие координации.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Подвижная игра: «Чай, чай выручай»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65.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9171C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 xml:space="preserve">О.Р.У. в движении. </w:t>
            </w:r>
            <w:r w:rsidRPr="00A7699F">
              <w:rPr>
                <w:color w:val="000000" w:themeColor="text1"/>
              </w:rPr>
              <w:t>Подвижная игра: «Воробьи-вороны»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rPr>
                <w:rStyle w:val="c1"/>
                <w:bCs/>
                <w:color w:val="000000" w:themeColor="text1"/>
                <w:sz w:val="24"/>
                <w:szCs w:val="24"/>
              </w:rPr>
            </w:pPr>
          </w:p>
          <w:p w:rsidR="00890731" w:rsidRPr="00A7699F" w:rsidRDefault="00890731" w:rsidP="00453919">
            <w:pPr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О.Р.У. на развитие </w:t>
            </w: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равновесия.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Подвижная игра: «Казак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 xml:space="preserve"> разбойники»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Физкультминутка.</w:t>
            </w:r>
          </w:p>
          <w:p w:rsidR="00890731" w:rsidRPr="00A7699F" w:rsidRDefault="00890731" w:rsidP="00453919">
            <w:pPr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Органы дыхания.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tabs>
                <w:tab w:val="left" w:pos="3840"/>
              </w:tabs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О.Р.У. на развитие равновесия.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Подвижная игра: «Волк во рву»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7699F">
              <w:rPr>
                <w:color w:val="000000" w:themeColor="text1"/>
                <w:lang w:eastAsia="en-US"/>
              </w:rPr>
              <w:t>О.Р.У. со скакалками.</w:t>
            </w:r>
            <w:r w:rsidRPr="00A7699F">
              <w:rPr>
                <w:color w:val="000000" w:themeColor="text1"/>
              </w:rPr>
              <w:t xml:space="preserve"> Эстафеты.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1" w:rsidRPr="00A7699F" w:rsidRDefault="00890731" w:rsidP="00453919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О.Р.У. на развитие гибкости.</w:t>
            </w:r>
            <w:r w:rsidRPr="00A7699F">
              <w:rPr>
                <w:color w:val="000000" w:themeColor="text1"/>
                <w:sz w:val="24"/>
                <w:szCs w:val="24"/>
              </w:rPr>
              <w:t xml:space="preserve"> Подвижная игра: «Перестрелка»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731" w:rsidRPr="00A7699F" w:rsidRDefault="00890731" w:rsidP="00453919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731" w:rsidRPr="00A7699F" w:rsidRDefault="00890731" w:rsidP="00453919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1" w:rsidRPr="00A7699F" w:rsidRDefault="00890731" w:rsidP="0045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формирования правильной осанки.</w:t>
            </w:r>
          </w:p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Органы пищеварения.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89073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Теоретическая подготовка </w:t>
            </w:r>
            <w:r w:rsidRPr="00A7699F">
              <w:rPr>
                <w:bCs/>
                <w:color w:val="000000" w:themeColor="text1"/>
                <w:sz w:val="24"/>
                <w:szCs w:val="24"/>
              </w:rPr>
              <w:t>Органы пищеварения.</w:t>
            </w:r>
          </w:p>
          <w:p w:rsidR="0090721A" w:rsidRPr="00A7699F" w:rsidRDefault="0090721A" w:rsidP="00711454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Пища и питательные вещества.</w:t>
            </w:r>
          </w:p>
          <w:p w:rsidR="0090721A" w:rsidRPr="00A7699F" w:rsidRDefault="0090721A" w:rsidP="00711454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Вода и питьевой режим.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Первая помощь при травмах.</w:t>
            </w:r>
          </w:p>
          <w:p w:rsidR="0090721A" w:rsidRPr="00A7699F" w:rsidRDefault="0090721A" w:rsidP="00711454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Твои физические способности.</w:t>
            </w:r>
          </w:p>
          <w:p w:rsidR="0090721A" w:rsidRPr="00A7699F" w:rsidRDefault="0090721A" w:rsidP="00711454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Самоконтроль.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Тренировка ума и характера.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Знать, что такое челночный бег 3*10м, 4* 9 м.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 xml:space="preserve">Бег 30 м, 60м </w:t>
            </w:r>
          </w:p>
          <w:p w:rsidR="0090721A" w:rsidRPr="00A7699F" w:rsidRDefault="0090721A" w:rsidP="00711454">
            <w:pPr>
              <w:spacing w:line="360" w:lineRule="auto"/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 xml:space="preserve">Выполнять упражнения для развития мышц плечевого пояса, для формирования </w:t>
            </w:r>
            <w:proofErr w:type="gramStart"/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правильной</w:t>
            </w:r>
            <w:proofErr w:type="gramEnd"/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осанк</w:t>
            </w:r>
            <w:proofErr w:type="spellEnd"/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, для укрепления мышц стоп и голеностопа.</w:t>
            </w:r>
          </w:p>
          <w:p w:rsidR="0090721A" w:rsidRPr="00A7699F" w:rsidRDefault="0090721A" w:rsidP="00711454">
            <w:pPr>
              <w:spacing w:line="360" w:lineRule="auto"/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  <w:p w:rsidR="0090721A" w:rsidRPr="00A7699F" w:rsidRDefault="0090721A" w:rsidP="00711454">
            <w:pPr>
              <w:spacing w:line="360" w:lineRule="auto"/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 xml:space="preserve">Техника метания мяча на </w:t>
            </w: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lastRenderedPageBreak/>
              <w:t>дальность и в цель.</w:t>
            </w:r>
          </w:p>
          <w:p w:rsidR="0090721A" w:rsidRPr="00A7699F" w:rsidRDefault="0090721A" w:rsidP="00711454">
            <w:pPr>
              <w:spacing w:line="360" w:lineRule="auto"/>
              <w:rPr>
                <w:rStyle w:val="c1"/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rStyle w:val="c1"/>
                <w:bCs/>
                <w:color w:val="000000" w:themeColor="text1"/>
                <w:sz w:val="24"/>
                <w:szCs w:val="24"/>
              </w:rPr>
              <w:t>Прыжки на скакалке.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Описывают технику выполнения беговых упраж</w:t>
            </w:r>
            <w:r w:rsidRPr="00A7699F">
              <w:rPr>
                <w:color w:val="000000" w:themeColor="text1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A7699F">
              <w:rPr>
                <w:color w:val="000000" w:themeColor="text1"/>
                <w:sz w:val="24"/>
                <w:szCs w:val="24"/>
              </w:rPr>
              <w:softHyphen/>
              <w:t>ения.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Прыжки в длину с места.</w:t>
            </w:r>
          </w:p>
          <w:p w:rsidR="0090721A" w:rsidRPr="00A7699F" w:rsidRDefault="0090721A" w:rsidP="007114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Прыжки в длину с разбега.</w:t>
            </w: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упражнений без предметов,  на месте и в движении, с обручами, со скакалками на гимнастических ковриках, на гимн</w:t>
            </w:r>
            <w:proofErr w:type="gramStart"/>
            <w:r w:rsidRPr="00A7699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7699F">
              <w:rPr>
                <w:color w:val="000000" w:themeColor="text1"/>
                <w:sz w:val="24"/>
                <w:szCs w:val="24"/>
              </w:rPr>
              <w:t>камейке и др.</w:t>
            </w:r>
          </w:p>
          <w:p w:rsidR="0090721A" w:rsidRPr="00A7699F" w:rsidRDefault="0090721A" w:rsidP="0090721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 xml:space="preserve">Овладевать элементарными умениями в ловле, бросках, передачах и ведении мяча. </w:t>
            </w: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Чередование бега и ходьбы.</w:t>
            </w: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Эстафеты с использованием гимнастического инвентаря, с преодолением полосы препятствий.</w:t>
            </w:r>
          </w:p>
          <w:p w:rsidR="0090721A" w:rsidRPr="00A7699F" w:rsidRDefault="0090721A" w:rsidP="0090721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Комплексы физкультминуток.</w:t>
            </w:r>
          </w:p>
          <w:p w:rsidR="0090721A" w:rsidRPr="00A7699F" w:rsidRDefault="0090721A" w:rsidP="0090721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Ходьба с различными положениями рук и ног.</w:t>
            </w:r>
          </w:p>
          <w:p w:rsidR="0090721A" w:rsidRPr="00A7699F" w:rsidRDefault="0090721A" w:rsidP="0090721A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0721A" w:rsidRPr="00A7699F" w:rsidRDefault="0090721A" w:rsidP="0090721A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Тестирование физических качеств.</w:t>
            </w:r>
          </w:p>
          <w:p w:rsidR="0090721A" w:rsidRPr="00A7699F" w:rsidRDefault="0090721A" w:rsidP="008907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формирования правильной осанки.</w:t>
            </w:r>
          </w:p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Ходьба с различными положениями рук.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89073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формирования правильной осанки.</w:t>
            </w:r>
          </w:p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Пища и питательные вещества.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89073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890731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Оздоровительно-корригирующие упражнения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89073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890731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890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развития мышц плечевого пояса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развития мышц плечевого пояса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Оздоровительно-корригирующие упражнения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на развитие равновесия.</w:t>
            </w:r>
          </w:p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Вода и питьевой режим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для развития мышц плечевого пояса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на развитие равновесия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на развитие равновесия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Оздоровительно-корригирующие упражнения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013758">
            <w:pPr>
              <w:pStyle w:val="TableParagraph"/>
              <w:spacing w:line="239" w:lineRule="exact"/>
              <w:ind w:left="37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Общая физическая подготовка – способы передвижения,</w:t>
            </w:r>
          </w:p>
          <w:p w:rsidR="0090721A" w:rsidRPr="00A7699F" w:rsidRDefault="0090721A" w:rsidP="00013758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броски, метание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013758">
            <w:pPr>
              <w:pStyle w:val="TableParagraph"/>
              <w:spacing w:line="239" w:lineRule="exact"/>
              <w:ind w:left="37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Общая физическая подготовка – способы передвижения,</w:t>
            </w:r>
          </w:p>
          <w:p w:rsidR="0090721A" w:rsidRPr="00A7699F" w:rsidRDefault="0090721A" w:rsidP="00013758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lastRenderedPageBreak/>
              <w:t>броски, метание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3338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013758">
            <w:pPr>
              <w:pStyle w:val="TableParagraph"/>
              <w:spacing w:line="239" w:lineRule="exact"/>
              <w:ind w:left="37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Общая физическая подготовка – способы передвижения,</w:t>
            </w:r>
          </w:p>
          <w:p w:rsidR="0090721A" w:rsidRPr="00A7699F" w:rsidRDefault="0090721A" w:rsidP="00013758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броски, метание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699F">
              <w:rPr>
                <w:color w:val="000000" w:themeColor="text1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</w:t>
            </w:r>
          </w:p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Челночный бег 4*9 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87.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со скакалками.</w:t>
            </w:r>
          </w:p>
          <w:p w:rsidR="0090721A" w:rsidRPr="00A7699F" w:rsidRDefault="0090721A" w:rsidP="00561F93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88.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 с мячами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561F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561F93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561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89.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Оздоровительно-корригирующие упражнения.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Первая помощь при травмах. Общая физическая подготовка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Твои физические способности.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О.Р.У.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Физкультминутка.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Спортивная одежда и обувь.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Оздоровительно-корригирующие упражнения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 xml:space="preserve">Самоконтроль. 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в длину с места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Комплекс О.Р.У. с обручем.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в длину с места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Тренировка ума и характера. Передача эстафетной палочки.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1A" w:rsidRPr="00A7699F" w:rsidRDefault="0090721A" w:rsidP="0090721A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 xml:space="preserve">Челночный бег 4*9 м. 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Передача эстафетной палочки.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99.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Комплекс О.Р.У. в движении.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на скакалке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100.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Комплекс О.Р.У. в движении.</w:t>
            </w:r>
          </w:p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Прыжки на скакалке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101.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Тестирование физических качеств.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A7699F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t>102.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1A" w:rsidRPr="00A7699F" w:rsidRDefault="0090721A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Тестирование физических качеств.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1A" w:rsidRPr="00A7699F" w:rsidRDefault="0090721A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1A" w:rsidRPr="00A7699F" w:rsidRDefault="0090721A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1A" w:rsidRPr="00A7699F" w:rsidRDefault="0090721A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699F">
              <w:rPr>
                <w:color w:val="000000" w:themeColor="text1"/>
                <w:sz w:val="24"/>
                <w:szCs w:val="24"/>
              </w:rPr>
              <w:t>Учетный</w:t>
            </w:r>
          </w:p>
        </w:tc>
      </w:tr>
      <w:tr w:rsidR="0062614C" w:rsidRPr="00A7699F" w:rsidTr="0062614C">
        <w:trPr>
          <w:trHeight w:val="56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14C" w:rsidRPr="00A7699F" w:rsidRDefault="0062614C" w:rsidP="00711454">
            <w:pPr>
              <w:widowControl/>
              <w:tabs>
                <w:tab w:val="num" w:pos="360"/>
              </w:tabs>
              <w:suppressAutoHyphens/>
              <w:autoSpaceDE/>
              <w:autoSpaceDN/>
              <w:snapToGrid w:val="0"/>
              <w:contextualSpacing/>
              <w:rPr>
                <w:color w:val="000000" w:themeColor="text1"/>
                <w:lang w:eastAsia="en-US"/>
              </w:rPr>
            </w:pPr>
            <w:r w:rsidRPr="00A7699F">
              <w:rPr>
                <w:color w:val="000000" w:themeColor="text1"/>
                <w:lang w:eastAsia="en-US"/>
              </w:rPr>
              <w:lastRenderedPageBreak/>
              <w:t>103-105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14C" w:rsidRPr="00A7699F" w:rsidRDefault="0062614C" w:rsidP="00711454">
            <w:pPr>
              <w:tabs>
                <w:tab w:val="left" w:pos="384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7699F">
              <w:rPr>
                <w:bCs/>
                <w:color w:val="000000" w:themeColor="text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14C" w:rsidRPr="00A7699F" w:rsidRDefault="0062614C" w:rsidP="0071145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14C" w:rsidRPr="00A7699F" w:rsidRDefault="0062614C" w:rsidP="00711454">
            <w:pPr>
              <w:snapToGrid w:val="0"/>
              <w:ind w:left="-3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14C" w:rsidRPr="00A7699F" w:rsidRDefault="0062614C" w:rsidP="007114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4C" w:rsidRPr="00A7699F" w:rsidRDefault="0062614C" w:rsidP="007114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322A" w:rsidRPr="00A7699F" w:rsidRDefault="0097322A" w:rsidP="0062614C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sectPr w:rsidR="0097322A" w:rsidRPr="00A7699F" w:rsidSect="0097322A">
      <w:pgSz w:w="11910" w:h="16840"/>
      <w:pgMar w:top="11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45E"/>
    <w:multiLevelType w:val="hybridMultilevel"/>
    <w:tmpl w:val="3626C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1D301EB"/>
    <w:multiLevelType w:val="hybridMultilevel"/>
    <w:tmpl w:val="6E7284D4"/>
    <w:lvl w:ilvl="0" w:tplc="3E968C14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893CA">
      <w:numFmt w:val="bullet"/>
      <w:lvlText w:val="•"/>
      <w:lvlJc w:val="left"/>
      <w:pPr>
        <w:ind w:left="1128" w:hanging="212"/>
      </w:pPr>
      <w:rPr>
        <w:rFonts w:hint="default"/>
        <w:lang w:val="ru-RU" w:eastAsia="ru-RU" w:bidi="ru-RU"/>
      </w:rPr>
    </w:lvl>
    <w:lvl w:ilvl="2" w:tplc="28E2C25E">
      <w:numFmt w:val="bullet"/>
      <w:lvlText w:val="•"/>
      <w:lvlJc w:val="left"/>
      <w:pPr>
        <w:ind w:left="2137" w:hanging="212"/>
      </w:pPr>
      <w:rPr>
        <w:rFonts w:hint="default"/>
        <w:lang w:val="ru-RU" w:eastAsia="ru-RU" w:bidi="ru-RU"/>
      </w:rPr>
    </w:lvl>
    <w:lvl w:ilvl="3" w:tplc="34609B8A">
      <w:numFmt w:val="bullet"/>
      <w:lvlText w:val="•"/>
      <w:lvlJc w:val="left"/>
      <w:pPr>
        <w:ind w:left="3145" w:hanging="212"/>
      </w:pPr>
      <w:rPr>
        <w:rFonts w:hint="default"/>
        <w:lang w:val="ru-RU" w:eastAsia="ru-RU" w:bidi="ru-RU"/>
      </w:rPr>
    </w:lvl>
    <w:lvl w:ilvl="4" w:tplc="66A8B34A">
      <w:numFmt w:val="bullet"/>
      <w:lvlText w:val="•"/>
      <w:lvlJc w:val="left"/>
      <w:pPr>
        <w:ind w:left="4154" w:hanging="212"/>
      </w:pPr>
      <w:rPr>
        <w:rFonts w:hint="default"/>
        <w:lang w:val="ru-RU" w:eastAsia="ru-RU" w:bidi="ru-RU"/>
      </w:rPr>
    </w:lvl>
    <w:lvl w:ilvl="5" w:tplc="8D66F8D0">
      <w:numFmt w:val="bullet"/>
      <w:lvlText w:val="•"/>
      <w:lvlJc w:val="left"/>
      <w:pPr>
        <w:ind w:left="5163" w:hanging="212"/>
      </w:pPr>
      <w:rPr>
        <w:rFonts w:hint="default"/>
        <w:lang w:val="ru-RU" w:eastAsia="ru-RU" w:bidi="ru-RU"/>
      </w:rPr>
    </w:lvl>
    <w:lvl w:ilvl="6" w:tplc="FB989418">
      <w:numFmt w:val="bullet"/>
      <w:lvlText w:val="•"/>
      <w:lvlJc w:val="left"/>
      <w:pPr>
        <w:ind w:left="6171" w:hanging="212"/>
      </w:pPr>
      <w:rPr>
        <w:rFonts w:hint="default"/>
        <w:lang w:val="ru-RU" w:eastAsia="ru-RU" w:bidi="ru-RU"/>
      </w:rPr>
    </w:lvl>
    <w:lvl w:ilvl="7" w:tplc="D6029D56">
      <w:numFmt w:val="bullet"/>
      <w:lvlText w:val="•"/>
      <w:lvlJc w:val="left"/>
      <w:pPr>
        <w:ind w:left="7180" w:hanging="212"/>
      </w:pPr>
      <w:rPr>
        <w:rFonts w:hint="default"/>
        <w:lang w:val="ru-RU" w:eastAsia="ru-RU" w:bidi="ru-RU"/>
      </w:rPr>
    </w:lvl>
    <w:lvl w:ilvl="8" w:tplc="6CEAD3AE">
      <w:numFmt w:val="bullet"/>
      <w:lvlText w:val="•"/>
      <w:lvlJc w:val="left"/>
      <w:pPr>
        <w:ind w:left="8189" w:hanging="212"/>
      </w:pPr>
      <w:rPr>
        <w:rFonts w:hint="default"/>
        <w:lang w:val="ru-RU" w:eastAsia="ru-RU" w:bidi="ru-RU"/>
      </w:rPr>
    </w:lvl>
  </w:abstractNum>
  <w:abstractNum w:abstractNumId="2">
    <w:nsid w:val="14BA5B1C"/>
    <w:multiLevelType w:val="hybridMultilevel"/>
    <w:tmpl w:val="3474C07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29497E9D"/>
    <w:multiLevelType w:val="hybridMultilevel"/>
    <w:tmpl w:val="3E547D52"/>
    <w:lvl w:ilvl="0" w:tplc="185831A0">
      <w:numFmt w:val="bullet"/>
      <w:lvlText w:val="–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CA4BC6">
      <w:numFmt w:val="bullet"/>
      <w:lvlText w:val="•"/>
      <w:lvlJc w:val="left"/>
      <w:pPr>
        <w:ind w:left="1128" w:hanging="236"/>
      </w:pPr>
      <w:rPr>
        <w:rFonts w:hint="default"/>
        <w:lang w:val="ru-RU" w:eastAsia="ru-RU" w:bidi="ru-RU"/>
      </w:rPr>
    </w:lvl>
    <w:lvl w:ilvl="2" w:tplc="4D9A6478">
      <w:numFmt w:val="bullet"/>
      <w:lvlText w:val="•"/>
      <w:lvlJc w:val="left"/>
      <w:pPr>
        <w:ind w:left="2137" w:hanging="236"/>
      </w:pPr>
      <w:rPr>
        <w:rFonts w:hint="default"/>
        <w:lang w:val="ru-RU" w:eastAsia="ru-RU" w:bidi="ru-RU"/>
      </w:rPr>
    </w:lvl>
    <w:lvl w:ilvl="3" w:tplc="E06C131E">
      <w:numFmt w:val="bullet"/>
      <w:lvlText w:val="•"/>
      <w:lvlJc w:val="left"/>
      <w:pPr>
        <w:ind w:left="3145" w:hanging="236"/>
      </w:pPr>
      <w:rPr>
        <w:rFonts w:hint="default"/>
        <w:lang w:val="ru-RU" w:eastAsia="ru-RU" w:bidi="ru-RU"/>
      </w:rPr>
    </w:lvl>
    <w:lvl w:ilvl="4" w:tplc="D5E08C58">
      <w:numFmt w:val="bullet"/>
      <w:lvlText w:val="•"/>
      <w:lvlJc w:val="left"/>
      <w:pPr>
        <w:ind w:left="4154" w:hanging="236"/>
      </w:pPr>
      <w:rPr>
        <w:rFonts w:hint="default"/>
        <w:lang w:val="ru-RU" w:eastAsia="ru-RU" w:bidi="ru-RU"/>
      </w:rPr>
    </w:lvl>
    <w:lvl w:ilvl="5" w:tplc="773A79F8">
      <w:numFmt w:val="bullet"/>
      <w:lvlText w:val="•"/>
      <w:lvlJc w:val="left"/>
      <w:pPr>
        <w:ind w:left="5163" w:hanging="236"/>
      </w:pPr>
      <w:rPr>
        <w:rFonts w:hint="default"/>
        <w:lang w:val="ru-RU" w:eastAsia="ru-RU" w:bidi="ru-RU"/>
      </w:rPr>
    </w:lvl>
    <w:lvl w:ilvl="6" w:tplc="9F46B6AA">
      <w:numFmt w:val="bullet"/>
      <w:lvlText w:val="•"/>
      <w:lvlJc w:val="left"/>
      <w:pPr>
        <w:ind w:left="6171" w:hanging="236"/>
      </w:pPr>
      <w:rPr>
        <w:rFonts w:hint="default"/>
        <w:lang w:val="ru-RU" w:eastAsia="ru-RU" w:bidi="ru-RU"/>
      </w:rPr>
    </w:lvl>
    <w:lvl w:ilvl="7" w:tplc="1D1298CA">
      <w:numFmt w:val="bullet"/>
      <w:lvlText w:val="•"/>
      <w:lvlJc w:val="left"/>
      <w:pPr>
        <w:ind w:left="7180" w:hanging="236"/>
      </w:pPr>
      <w:rPr>
        <w:rFonts w:hint="default"/>
        <w:lang w:val="ru-RU" w:eastAsia="ru-RU" w:bidi="ru-RU"/>
      </w:rPr>
    </w:lvl>
    <w:lvl w:ilvl="8" w:tplc="1C401976">
      <w:numFmt w:val="bullet"/>
      <w:lvlText w:val="•"/>
      <w:lvlJc w:val="left"/>
      <w:pPr>
        <w:ind w:left="8189" w:hanging="236"/>
      </w:pPr>
      <w:rPr>
        <w:rFonts w:hint="default"/>
        <w:lang w:val="ru-RU" w:eastAsia="ru-RU" w:bidi="ru-RU"/>
      </w:rPr>
    </w:lvl>
  </w:abstractNum>
  <w:abstractNum w:abstractNumId="4">
    <w:nsid w:val="32BA36AC"/>
    <w:multiLevelType w:val="hybridMultilevel"/>
    <w:tmpl w:val="4BEC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20D"/>
    <w:multiLevelType w:val="hybridMultilevel"/>
    <w:tmpl w:val="FA4A9218"/>
    <w:lvl w:ilvl="0" w:tplc="2D707FAC">
      <w:numFmt w:val="bullet"/>
      <w:lvlText w:val="•"/>
      <w:lvlJc w:val="left"/>
      <w:pPr>
        <w:ind w:left="115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428228">
      <w:numFmt w:val="bullet"/>
      <w:lvlText w:val="•"/>
      <w:lvlJc w:val="left"/>
      <w:pPr>
        <w:ind w:left="1128" w:hanging="852"/>
      </w:pPr>
      <w:rPr>
        <w:rFonts w:hint="default"/>
        <w:lang w:val="ru-RU" w:eastAsia="ru-RU" w:bidi="ru-RU"/>
      </w:rPr>
    </w:lvl>
    <w:lvl w:ilvl="2" w:tplc="CC125098">
      <w:numFmt w:val="bullet"/>
      <w:lvlText w:val="•"/>
      <w:lvlJc w:val="left"/>
      <w:pPr>
        <w:ind w:left="2137" w:hanging="852"/>
      </w:pPr>
      <w:rPr>
        <w:rFonts w:hint="default"/>
        <w:lang w:val="ru-RU" w:eastAsia="ru-RU" w:bidi="ru-RU"/>
      </w:rPr>
    </w:lvl>
    <w:lvl w:ilvl="3" w:tplc="5A0E1EBC">
      <w:numFmt w:val="bullet"/>
      <w:lvlText w:val="•"/>
      <w:lvlJc w:val="left"/>
      <w:pPr>
        <w:ind w:left="3145" w:hanging="852"/>
      </w:pPr>
      <w:rPr>
        <w:rFonts w:hint="default"/>
        <w:lang w:val="ru-RU" w:eastAsia="ru-RU" w:bidi="ru-RU"/>
      </w:rPr>
    </w:lvl>
    <w:lvl w:ilvl="4" w:tplc="92FAE4A0">
      <w:numFmt w:val="bullet"/>
      <w:lvlText w:val="•"/>
      <w:lvlJc w:val="left"/>
      <w:pPr>
        <w:ind w:left="4154" w:hanging="852"/>
      </w:pPr>
      <w:rPr>
        <w:rFonts w:hint="default"/>
        <w:lang w:val="ru-RU" w:eastAsia="ru-RU" w:bidi="ru-RU"/>
      </w:rPr>
    </w:lvl>
    <w:lvl w:ilvl="5" w:tplc="8934F9AE">
      <w:numFmt w:val="bullet"/>
      <w:lvlText w:val="•"/>
      <w:lvlJc w:val="left"/>
      <w:pPr>
        <w:ind w:left="5163" w:hanging="852"/>
      </w:pPr>
      <w:rPr>
        <w:rFonts w:hint="default"/>
        <w:lang w:val="ru-RU" w:eastAsia="ru-RU" w:bidi="ru-RU"/>
      </w:rPr>
    </w:lvl>
    <w:lvl w:ilvl="6" w:tplc="340042CA">
      <w:numFmt w:val="bullet"/>
      <w:lvlText w:val="•"/>
      <w:lvlJc w:val="left"/>
      <w:pPr>
        <w:ind w:left="6171" w:hanging="852"/>
      </w:pPr>
      <w:rPr>
        <w:rFonts w:hint="default"/>
        <w:lang w:val="ru-RU" w:eastAsia="ru-RU" w:bidi="ru-RU"/>
      </w:rPr>
    </w:lvl>
    <w:lvl w:ilvl="7" w:tplc="A9941250">
      <w:numFmt w:val="bullet"/>
      <w:lvlText w:val="•"/>
      <w:lvlJc w:val="left"/>
      <w:pPr>
        <w:ind w:left="7180" w:hanging="852"/>
      </w:pPr>
      <w:rPr>
        <w:rFonts w:hint="default"/>
        <w:lang w:val="ru-RU" w:eastAsia="ru-RU" w:bidi="ru-RU"/>
      </w:rPr>
    </w:lvl>
    <w:lvl w:ilvl="8" w:tplc="C89480C8">
      <w:numFmt w:val="bullet"/>
      <w:lvlText w:val="•"/>
      <w:lvlJc w:val="left"/>
      <w:pPr>
        <w:ind w:left="8189" w:hanging="852"/>
      </w:pPr>
      <w:rPr>
        <w:rFonts w:hint="default"/>
        <w:lang w:val="ru-RU" w:eastAsia="ru-RU" w:bidi="ru-RU"/>
      </w:rPr>
    </w:lvl>
  </w:abstractNum>
  <w:abstractNum w:abstractNumId="6">
    <w:nsid w:val="4139642D"/>
    <w:multiLevelType w:val="multilevel"/>
    <w:tmpl w:val="1132F2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7">
    <w:nsid w:val="50EB1F6D"/>
    <w:multiLevelType w:val="hybridMultilevel"/>
    <w:tmpl w:val="B5C61476"/>
    <w:lvl w:ilvl="0" w:tplc="542CAB7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A0E6A">
      <w:numFmt w:val="bullet"/>
      <w:lvlText w:val="•"/>
      <w:lvlJc w:val="left"/>
      <w:pPr>
        <w:ind w:left="1128" w:hanging="164"/>
      </w:pPr>
      <w:rPr>
        <w:rFonts w:hint="default"/>
        <w:lang w:val="ru-RU" w:eastAsia="ru-RU" w:bidi="ru-RU"/>
      </w:rPr>
    </w:lvl>
    <w:lvl w:ilvl="2" w:tplc="43F09F44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8CAAF76A">
      <w:numFmt w:val="bullet"/>
      <w:lvlText w:val="•"/>
      <w:lvlJc w:val="left"/>
      <w:pPr>
        <w:ind w:left="3145" w:hanging="164"/>
      </w:pPr>
      <w:rPr>
        <w:rFonts w:hint="default"/>
        <w:lang w:val="ru-RU" w:eastAsia="ru-RU" w:bidi="ru-RU"/>
      </w:rPr>
    </w:lvl>
    <w:lvl w:ilvl="4" w:tplc="42BCA614">
      <w:numFmt w:val="bullet"/>
      <w:lvlText w:val="•"/>
      <w:lvlJc w:val="left"/>
      <w:pPr>
        <w:ind w:left="4154" w:hanging="164"/>
      </w:pPr>
      <w:rPr>
        <w:rFonts w:hint="default"/>
        <w:lang w:val="ru-RU" w:eastAsia="ru-RU" w:bidi="ru-RU"/>
      </w:rPr>
    </w:lvl>
    <w:lvl w:ilvl="5" w:tplc="DB747572">
      <w:numFmt w:val="bullet"/>
      <w:lvlText w:val="•"/>
      <w:lvlJc w:val="left"/>
      <w:pPr>
        <w:ind w:left="5163" w:hanging="164"/>
      </w:pPr>
      <w:rPr>
        <w:rFonts w:hint="default"/>
        <w:lang w:val="ru-RU" w:eastAsia="ru-RU" w:bidi="ru-RU"/>
      </w:rPr>
    </w:lvl>
    <w:lvl w:ilvl="6" w:tplc="23500C7E">
      <w:numFmt w:val="bullet"/>
      <w:lvlText w:val="•"/>
      <w:lvlJc w:val="left"/>
      <w:pPr>
        <w:ind w:left="6171" w:hanging="164"/>
      </w:pPr>
      <w:rPr>
        <w:rFonts w:hint="default"/>
        <w:lang w:val="ru-RU" w:eastAsia="ru-RU" w:bidi="ru-RU"/>
      </w:rPr>
    </w:lvl>
    <w:lvl w:ilvl="7" w:tplc="9CBC4B68">
      <w:numFmt w:val="bullet"/>
      <w:lvlText w:val="•"/>
      <w:lvlJc w:val="left"/>
      <w:pPr>
        <w:ind w:left="7180" w:hanging="164"/>
      </w:pPr>
      <w:rPr>
        <w:rFonts w:hint="default"/>
        <w:lang w:val="ru-RU" w:eastAsia="ru-RU" w:bidi="ru-RU"/>
      </w:rPr>
    </w:lvl>
    <w:lvl w:ilvl="8" w:tplc="33EC2F56">
      <w:numFmt w:val="bullet"/>
      <w:lvlText w:val="•"/>
      <w:lvlJc w:val="left"/>
      <w:pPr>
        <w:ind w:left="8189" w:hanging="16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A"/>
    <w:rsid w:val="00013758"/>
    <w:rsid w:val="00046AAE"/>
    <w:rsid w:val="00096B1A"/>
    <w:rsid w:val="000A5A89"/>
    <w:rsid w:val="000E2E59"/>
    <w:rsid w:val="000E3252"/>
    <w:rsid w:val="000F6190"/>
    <w:rsid w:val="001159BA"/>
    <w:rsid w:val="001339D1"/>
    <w:rsid w:val="00144C05"/>
    <w:rsid w:val="00156CB0"/>
    <w:rsid w:val="00181E9A"/>
    <w:rsid w:val="00192D03"/>
    <w:rsid w:val="00202B69"/>
    <w:rsid w:val="002256AA"/>
    <w:rsid w:val="002750EB"/>
    <w:rsid w:val="00333821"/>
    <w:rsid w:val="00333D59"/>
    <w:rsid w:val="003D5080"/>
    <w:rsid w:val="003E03C7"/>
    <w:rsid w:val="00403725"/>
    <w:rsid w:val="00453919"/>
    <w:rsid w:val="00473F1E"/>
    <w:rsid w:val="00492F27"/>
    <w:rsid w:val="004A754C"/>
    <w:rsid w:val="004C7555"/>
    <w:rsid w:val="00522A6A"/>
    <w:rsid w:val="005249E7"/>
    <w:rsid w:val="00544552"/>
    <w:rsid w:val="0054507B"/>
    <w:rsid w:val="00561F93"/>
    <w:rsid w:val="00566E02"/>
    <w:rsid w:val="005B67C6"/>
    <w:rsid w:val="0062614C"/>
    <w:rsid w:val="00653EAC"/>
    <w:rsid w:val="006632BD"/>
    <w:rsid w:val="006B2DA7"/>
    <w:rsid w:val="006E1CA8"/>
    <w:rsid w:val="00711454"/>
    <w:rsid w:val="0074097D"/>
    <w:rsid w:val="0076228E"/>
    <w:rsid w:val="00805662"/>
    <w:rsid w:val="00854D98"/>
    <w:rsid w:val="00890731"/>
    <w:rsid w:val="008D21E6"/>
    <w:rsid w:val="008F5A1C"/>
    <w:rsid w:val="0090721A"/>
    <w:rsid w:val="009151C9"/>
    <w:rsid w:val="009171CC"/>
    <w:rsid w:val="009222CF"/>
    <w:rsid w:val="0097322A"/>
    <w:rsid w:val="00997014"/>
    <w:rsid w:val="009A055F"/>
    <w:rsid w:val="009A24A3"/>
    <w:rsid w:val="009D17C8"/>
    <w:rsid w:val="009E0DD9"/>
    <w:rsid w:val="009E4F33"/>
    <w:rsid w:val="009E5648"/>
    <w:rsid w:val="009E6300"/>
    <w:rsid w:val="00A24832"/>
    <w:rsid w:val="00A70ECB"/>
    <w:rsid w:val="00A7699F"/>
    <w:rsid w:val="00A828EB"/>
    <w:rsid w:val="00AC0882"/>
    <w:rsid w:val="00B27400"/>
    <w:rsid w:val="00B3391F"/>
    <w:rsid w:val="00B34545"/>
    <w:rsid w:val="00B75AFF"/>
    <w:rsid w:val="00C260D4"/>
    <w:rsid w:val="00C36922"/>
    <w:rsid w:val="00C57C73"/>
    <w:rsid w:val="00C92F93"/>
    <w:rsid w:val="00CA396E"/>
    <w:rsid w:val="00DB3985"/>
    <w:rsid w:val="00DD1C19"/>
    <w:rsid w:val="00DD5362"/>
    <w:rsid w:val="00E05F86"/>
    <w:rsid w:val="00E17043"/>
    <w:rsid w:val="00E633BD"/>
    <w:rsid w:val="00E81082"/>
    <w:rsid w:val="00EB47D3"/>
    <w:rsid w:val="00E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22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22A"/>
    <w:pPr>
      <w:ind w:left="115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322A"/>
    <w:pPr>
      <w:spacing w:line="319" w:lineRule="exact"/>
      <w:ind w:left="8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97322A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7322A"/>
  </w:style>
  <w:style w:type="paragraph" w:styleId="a6">
    <w:name w:val="Normal (Web)"/>
    <w:basedOn w:val="a"/>
    <w:rsid w:val="00333D59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333D59"/>
  </w:style>
  <w:style w:type="paragraph" w:customStyle="1" w:styleId="ParagraphStyle">
    <w:name w:val="Paragraph Style"/>
    <w:uiPriority w:val="99"/>
    <w:rsid w:val="00333D5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styleId="a7">
    <w:name w:val="Table Grid"/>
    <w:basedOn w:val="a1"/>
    <w:uiPriority w:val="59"/>
    <w:rsid w:val="008D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8D21E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 Spacing"/>
    <w:uiPriority w:val="1"/>
    <w:qFormat/>
    <w:rsid w:val="0040372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037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2">
    <w:name w:val="c2"/>
    <w:basedOn w:val="a"/>
    <w:rsid w:val="004037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40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22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22A"/>
    <w:pPr>
      <w:ind w:left="115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322A"/>
    <w:pPr>
      <w:spacing w:line="319" w:lineRule="exact"/>
      <w:ind w:left="8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97322A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7322A"/>
  </w:style>
  <w:style w:type="paragraph" w:styleId="a6">
    <w:name w:val="Normal (Web)"/>
    <w:basedOn w:val="a"/>
    <w:rsid w:val="00333D59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333D59"/>
  </w:style>
  <w:style w:type="paragraph" w:customStyle="1" w:styleId="ParagraphStyle">
    <w:name w:val="Paragraph Style"/>
    <w:uiPriority w:val="99"/>
    <w:rsid w:val="00333D5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styleId="a7">
    <w:name w:val="Table Grid"/>
    <w:basedOn w:val="a1"/>
    <w:uiPriority w:val="59"/>
    <w:rsid w:val="008D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8D21E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 Spacing"/>
    <w:uiPriority w:val="1"/>
    <w:qFormat/>
    <w:rsid w:val="0040372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037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2">
    <w:name w:val="c2"/>
    <w:basedOn w:val="a"/>
    <w:rsid w:val="004037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40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DEB3-D8D1-4A0F-BB19-D7014EB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2021-10-07T21:20:00Z</cp:lastPrinted>
  <dcterms:created xsi:type="dcterms:W3CDTF">2021-10-07T21:28:00Z</dcterms:created>
  <dcterms:modified xsi:type="dcterms:W3CDTF">2021-11-30T20:47:00Z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