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C0" w:rsidRDefault="00F112C0" w:rsidP="00F112C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Данный материал представляет собой итоговый грамматический тест по английскому языку для 6 класса. Можно использовать как составляющую от итоговой контрольной работы. В тесте предусмотрена проверка знаний учащихся по основным грамматическим временам использованию некоторых устойчивых грамматических структур.</w:t>
      </w:r>
    </w:p>
    <w:p w:rsidR="00F112C0" w:rsidRDefault="00F112C0" w:rsidP="00F112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Цель: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контроль грамматических знаний, умений и навыков</w:t>
      </w:r>
    </w:p>
    <w:p w:rsidR="00F112C0" w:rsidRDefault="00F112C0" w:rsidP="00F112C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Задание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t xml:space="preserve"> 1: Choose the right answer</w:t>
      </w:r>
      <w:proofErr w:type="gramStart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:</w:t>
      </w:r>
      <w:proofErr w:type="gramEnd"/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• Do you like listening to music?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a) Yes, I like.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b) No, I do.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c) Yes, I do.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• Does she like to play computer games?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Yes, she </w:t>
      </w:r>
      <w:proofErr w:type="gramStart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like</w:t>
      </w:r>
      <w:proofErr w:type="gramEnd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b) No, she does.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c) Yes, she does.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• My grandmother ….. </w:t>
      </w:r>
      <w:proofErr w:type="gramStart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gardening</w:t>
      </w:r>
      <w:proofErr w:type="gramEnd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gramStart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is</w:t>
      </w:r>
      <w:proofErr w:type="gramEnd"/>
      <w:r w:rsidRPr="00F112C0">
        <w:rPr>
          <w:rFonts w:ascii="Arial" w:hAnsi="Arial" w:cs="Arial"/>
          <w:color w:val="000000"/>
          <w:sz w:val="18"/>
          <w:szCs w:val="18"/>
          <w:lang w:val="en-US"/>
        </w:rPr>
        <w:t xml:space="preserve"> fond of…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b) fonds of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c) like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• I … fond of swimming.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gramStart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is</w:t>
      </w:r>
      <w:proofErr w:type="gramEnd"/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b) am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c) are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• My brother ….. </w:t>
      </w:r>
      <w:proofErr w:type="gramStart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to</w:t>
      </w:r>
      <w:proofErr w:type="gramEnd"/>
      <w:r w:rsidRPr="00F112C0">
        <w:rPr>
          <w:rFonts w:ascii="Arial" w:hAnsi="Arial" w:cs="Arial"/>
          <w:color w:val="000000"/>
          <w:sz w:val="18"/>
          <w:szCs w:val="18"/>
          <w:lang w:val="en-US"/>
        </w:rPr>
        <w:t xml:space="preserve"> play football.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gramStart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like</w:t>
      </w:r>
      <w:proofErr w:type="gramEnd"/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b) likes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c) don’t like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• …. </w:t>
      </w:r>
      <w:proofErr w:type="gramStart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you</w:t>
      </w:r>
      <w:proofErr w:type="gramEnd"/>
      <w:r w:rsidRPr="00F112C0">
        <w:rPr>
          <w:rFonts w:ascii="Arial" w:hAnsi="Arial" w:cs="Arial"/>
          <w:color w:val="000000"/>
          <w:sz w:val="18"/>
          <w:szCs w:val="18"/>
          <w:lang w:val="en-US"/>
        </w:rPr>
        <w:t xml:space="preserve"> ever been to Moscow?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a) Has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b) Have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c) Do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• …. </w:t>
      </w:r>
      <w:proofErr w:type="gramStart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your</w:t>
      </w:r>
      <w:proofErr w:type="gramEnd"/>
      <w:r w:rsidRPr="00F112C0">
        <w:rPr>
          <w:rFonts w:ascii="Arial" w:hAnsi="Arial" w:cs="Arial"/>
          <w:color w:val="000000"/>
          <w:sz w:val="18"/>
          <w:szCs w:val="18"/>
          <w:lang w:val="en-US"/>
        </w:rPr>
        <w:t xml:space="preserve"> mother ever been to London?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a) Has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b) Have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c) Does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• I …. </w:t>
      </w:r>
      <w:proofErr w:type="gramStart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never</w:t>
      </w:r>
      <w:proofErr w:type="gramEnd"/>
      <w:r w:rsidRPr="00F112C0">
        <w:rPr>
          <w:rFonts w:ascii="Arial" w:hAnsi="Arial" w:cs="Arial"/>
          <w:color w:val="000000"/>
          <w:sz w:val="18"/>
          <w:szCs w:val="18"/>
          <w:lang w:val="en-US"/>
        </w:rPr>
        <w:t xml:space="preserve"> been in the museum.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gramStart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has</w:t>
      </w:r>
      <w:proofErr w:type="gramEnd"/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b) have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c) do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• What … you … tomorrow? (</w:t>
      </w:r>
      <w:proofErr w:type="gramStart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do</w:t>
      </w:r>
      <w:proofErr w:type="gramEnd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)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a) is, doing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b) do, doing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c) do, do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• Listen! </w:t>
      </w:r>
      <w:proofErr w:type="gramStart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She (play) the guitar.</w:t>
      </w:r>
      <w:proofErr w:type="gramEnd"/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gramStart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is</w:t>
      </w:r>
      <w:proofErr w:type="gramEnd"/>
      <w:r w:rsidRPr="00F112C0">
        <w:rPr>
          <w:rFonts w:ascii="Arial" w:hAnsi="Arial" w:cs="Arial"/>
          <w:color w:val="000000"/>
          <w:sz w:val="18"/>
          <w:szCs w:val="18"/>
          <w:lang w:val="en-US"/>
        </w:rPr>
        <w:t xml:space="preserve"> playing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b) are played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c) plays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• I (go) to school every day.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</w:r>
      <w:proofErr w:type="gramStart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a</w:t>
      </w:r>
      <w:proofErr w:type="gramEnd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) go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b) is going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c) am going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• She (listen) to music now.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 xml:space="preserve">a) </w:t>
      </w:r>
      <w:proofErr w:type="gramStart"/>
      <w:r w:rsidRPr="00F112C0">
        <w:rPr>
          <w:rFonts w:ascii="Arial" w:hAnsi="Arial" w:cs="Arial"/>
          <w:color w:val="000000"/>
          <w:sz w:val="18"/>
          <w:szCs w:val="18"/>
          <w:lang w:val="en-US"/>
        </w:rPr>
        <w:t>is</w:t>
      </w:r>
      <w:proofErr w:type="gramEnd"/>
      <w:r w:rsidRPr="00F112C0">
        <w:rPr>
          <w:rFonts w:ascii="Arial" w:hAnsi="Arial" w:cs="Arial"/>
          <w:color w:val="000000"/>
          <w:sz w:val="18"/>
          <w:szCs w:val="18"/>
          <w:lang w:val="en-US"/>
        </w:rPr>
        <w:t xml:space="preserve"> listening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b) listens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c) listened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sz w:val="18"/>
          <w:szCs w:val="18"/>
        </w:rPr>
        <w:t>Задание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t xml:space="preserve"> 2: Give three forms of irregular verbs.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• Become - ………. - ………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• Take - …………. - ……………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• Think - …………. - ………..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• Put - ………… - …………..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• Write - ……….. - …………..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sz w:val="18"/>
          <w:szCs w:val="18"/>
        </w:rPr>
        <w:t>Задание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t xml:space="preserve"> 3: Complete the sentences.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• I like to ……………..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• I have never ……………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• Every summer I ………………..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  <w:t>• I prefer ………………….for dinner.</w:t>
      </w:r>
      <w:r w:rsidRPr="00F112C0"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•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mother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……………..</w:t>
      </w:r>
      <w:r>
        <w:rPr>
          <w:rFonts w:ascii="Arial" w:hAnsi="Arial" w:cs="Arial"/>
          <w:color w:val="000000"/>
          <w:sz w:val="18"/>
          <w:szCs w:val="18"/>
        </w:rPr>
        <w:br/>
        <w:t xml:space="preserve">• 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don’t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like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…………..</w:t>
      </w:r>
    </w:p>
    <w:p w:rsidR="00CF0F96" w:rsidRDefault="00CF0F96"/>
    <w:sectPr w:rsidR="00CF0F96" w:rsidSect="00CF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112C0"/>
    <w:rsid w:val="009B75F7"/>
    <w:rsid w:val="00CF0F96"/>
    <w:rsid w:val="00F1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12C0"/>
    <w:rPr>
      <w:b/>
      <w:bCs/>
    </w:rPr>
  </w:style>
  <w:style w:type="character" w:customStyle="1" w:styleId="apple-converted-space">
    <w:name w:val="apple-converted-space"/>
    <w:basedOn w:val="a0"/>
    <w:rsid w:val="00F11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>Grizli777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2016-09-30T14:49:00Z</dcterms:created>
  <dcterms:modified xsi:type="dcterms:W3CDTF">2016-09-30T14:49:00Z</dcterms:modified>
</cp:coreProperties>
</file>