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10" w:rsidRPr="00114A81" w:rsidRDefault="000F67C9" w:rsidP="000C34D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14A81">
        <w:rPr>
          <w:rFonts w:ascii="Times New Roman" w:hAnsi="Times New Roman" w:cs="Times New Roman"/>
          <w:b/>
          <w:sz w:val="28"/>
          <w:szCs w:val="32"/>
        </w:rPr>
        <w:t xml:space="preserve">Происхождение фамилии </w:t>
      </w:r>
      <w:proofErr w:type="spellStart"/>
      <w:r w:rsidRPr="00114A81">
        <w:rPr>
          <w:rFonts w:ascii="Times New Roman" w:hAnsi="Times New Roman" w:cs="Times New Roman"/>
          <w:b/>
          <w:sz w:val="28"/>
          <w:szCs w:val="32"/>
        </w:rPr>
        <w:t>Суринов</w:t>
      </w:r>
      <w:proofErr w:type="spellEnd"/>
    </w:p>
    <w:p w:rsidR="000F67C9" w:rsidRPr="00114A81" w:rsidRDefault="000F67C9" w:rsidP="000C34D8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114A81">
        <w:rPr>
          <w:rFonts w:ascii="Times New Roman" w:hAnsi="Times New Roman" w:cs="Times New Roman"/>
          <w:sz w:val="28"/>
          <w:szCs w:val="32"/>
        </w:rPr>
        <w:t xml:space="preserve">Скорее всего, фамилия </w:t>
      </w:r>
      <w:proofErr w:type="spellStart"/>
      <w:r w:rsidRPr="00114A81">
        <w:rPr>
          <w:rFonts w:ascii="Times New Roman" w:hAnsi="Times New Roman" w:cs="Times New Roman"/>
          <w:sz w:val="28"/>
          <w:szCs w:val="32"/>
        </w:rPr>
        <w:t>Суринов</w:t>
      </w:r>
      <w:proofErr w:type="spellEnd"/>
      <w:r w:rsidRPr="00114A81">
        <w:rPr>
          <w:rFonts w:ascii="Times New Roman" w:hAnsi="Times New Roman" w:cs="Times New Roman"/>
          <w:sz w:val="28"/>
          <w:szCs w:val="32"/>
        </w:rPr>
        <w:t xml:space="preserve"> происходит от древнейшей формы фамильных прозвищ, образованных </w:t>
      </w:r>
      <w:proofErr w:type="gramStart"/>
      <w:r w:rsidRPr="00114A81">
        <w:rPr>
          <w:rFonts w:ascii="Times New Roman" w:hAnsi="Times New Roman" w:cs="Times New Roman"/>
          <w:sz w:val="28"/>
          <w:szCs w:val="32"/>
        </w:rPr>
        <w:t>от</w:t>
      </w:r>
      <w:proofErr w:type="gramEnd"/>
      <w:r w:rsidRPr="00114A81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Pr="00114A81">
        <w:rPr>
          <w:rFonts w:ascii="Times New Roman" w:hAnsi="Times New Roman" w:cs="Times New Roman"/>
          <w:sz w:val="28"/>
          <w:szCs w:val="32"/>
        </w:rPr>
        <w:t>географического</w:t>
      </w:r>
      <w:proofErr w:type="gramEnd"/>
      <w:r w:rsidRPr="00114A81">
        <w:rPr>
          <w:rFonts w:ascii="Times New Roman" w:hAnsi="Times New Roman" w:cs="Times New Roman"/>
          <w:sz w:val="28"/>
          <w:szCs w:val="32"/>
        </w:rPr>
        <w:t xml:space="preserve"> названия местности, выходцем из которой являлся один из предков.</w:t>
      </w:r>
    </w:p>
    <w:p w:rsidR="000F67C9" w:rsidRPr="00114A81" w:rsidRDefault="000F67C9" w:rsidP="000C34D8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114A81">
        <w:rPr>
          <w:rFonts w:ascii="Times New Roman" w:hAnsi="Times New Roman" w:cs="Times New Roman"/>
          <w:sz w:val="28"/>
          <w:szCs w:val="32"/>
        </w:rPr>
        <w:t xml:space="preserve">Фамилия </w:t>
      </w:r>
      <w:proofErr w:type="spellStart"/>
      <w:r w:rsidRPr="00114A81">
        <w:rPr>
          <w:rFonts w:ascii="Times New Roman" w:hAnsi="Times New Roman" w:cs="Times New Roman"/>
          <w:sz w:val="28"/>
          <w:szCs w:val="32"/>
        </w:rPr>
        <w:t>Суринов</w:t>
      </w:r>
      <w:proofErr w:type="spellEnd"/>
      <w:r w:rsidRPr="00114A81">
        <w:rPr>
          <w:rFonts w:ascii="Times New Roman" w:hAnsi="Times New Roman" w:cs="Times New Roman"/>
          <w:sz w:val="28"/>
          <w:szCs w:val="32"/>
        </w:rPr>
        <w:t xml:space="preserve"> происходит от женского имени Сура, которое является вариантом имени Сара на языке идиш. Само имя Сара имеет древнееврейское происхождение и переводится как «правящая», «властительная».</w:t>
      </w:r>
    </w:p>
    <w:p w:rsidR="000F67C9" w:rsidRPr="00114A81" w:rsidRDefault="000F67C9" w:rsidP="000C34D8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  <w:r w:rsidRPr="00114A81">
        <w:rPr>
          <w:rFonts w:ascii="Times New Roman" w:hAnsi="Times New Roman" w:cs="Times New Roman"/>
          <w:sz w:val="28"/>
          <w:szCs w:val="32"/>
        </w:rPr>
        <w:t xml:space="preserve">По другой версии, в основе фамилии </w:t>
      </w:r>
      <w:proofErr w:type="spellStart"/>
      <w:r w:rsidRPr="00114A81">
        <w:rPr>
          <w:rFonts w:ascii="Times New Roman" w:hAnsi="Times New Roman" w:cs="Times New Roman"/>
          <w:sz w:val="28"/>
          <w:szCs w:val="32"/>
        </w:rPr>
        <w:t>Суринов</w:t>
      </w:r>
      <w:proofErr w:type="spellEnd"/>
      <w:r w:rsidRPr="00114A81">
        <w:rPr>
          <w:rFonts w:ascii="Times New Roman" w:hAnsi="Times New Roman" w:cs="Times New Roman"/>
          <w:sz w:val="28"/>
          <w:szCs w:val="32"/>
        </w:rPr>
        <w:t xml:space="preserve"> лежит прозвище </w:t>
      </w:r>
      <w:proofErr w:type="spellStart"/>
      <w:r w:rsidRPr="00114A81">
        <w:rPr>
          <w:rFonts w:ascii="Times New Roman" w:hAnsi="Times New Roman" w:cs="Times New Roman"/>
          <w:sz w:val="28"/>
          <w:szCs w:val="32"/>
        </w:rPr>
        <w:t>Суря</w:t>
      </w:r>
      <w:proofErr w:type="spellEnd"/>
      <w:r w:rsidRPr="00114A81">
        <w:rPr>
          <w:rFonts w:ascii="Times New Roman" w:hAnsi="Times New Roman" w:cs="Times New Roman"/>
          <w:sz w:val="28"/>
          <w:szCs w:val="32"/>
        </w:rPr>
        <w:t>, которое восходит к слову «</w:t>
      </w:r>
      <w:proofErr w:type="spellStart"/>
      <w:r w:rsidRPr="00114A81">
        <w:rPr>
          <w:rFonts w:ascii="Times New Roman" w:hAnsi="Times New Roman" w:cs="Times New Roman"/>
          <w:sz w:val="28"/>
          <w:szCs w:val="32"/>
        </w:rPr>
        <w:t>сурь</w:t>
      </w:r>
      <w:proofErr w:type="spellEnd"/>
      <w:r w:rsidRPr="00114A81">
        <w:rPr>
          <w:rFonts w:ascii="Times New Roman" w:hAnsi="Times New Roman" w:cs="Times New Roman"/>
          <w:sz w:val="28"/>
          <w:szCs w:val="32"/>
        </w:rPr>
        <w:t xml:space="preserve">». В старину на Руси </w:t>
      </w:r>
      <w:proofErr w:type="spellStart"/>
      <w:r w:rsidRPr="00114A81">
        <w:rPr>
          <w:rFonts w:ascii="Times New Roman" w:hAnsi="Times New Roman" w:cs="Times New Roman"/>
          <w:sz w:val="28"/>
          <w:szCs w:val="32"/>
        </w:rPr>
        <w:t>сурью</w:t>
      </w:r>
      <w:proofErr w:type="spellEnd"/>
      <w:r w:rsidRPr="00114A81">
        <w:rPr>
          <w:rFonts w:ascii="Times New Roman" w:hAnsi="Times New Roman" w:cs="Times New Roman"/>
          <w:sz w:val="28"/>
          <w:szCs w:val="32"/>
        </w:rPr>
        <w:t xml:space="preserve"> называли оранжевый или красно-жёлтый цвет. Таким образом, прозвище </w:t>
      </w:r>
      <w:proofErr w:type="spellStart"/>
      <w:r w:rsidRPr="00114A81">
        <w:rPr>
          <w:rFonts w:ascii="Times New Roman" w:hAnsi="Times New Roman" w:cs="Times New Roman"/>
          <w:sz w:val="28"/>
          <w:szCs w:val="32"/>
        </w:rPr>
        <w:t>Суря</w:t>
      </w:r>
      <w:proofErr w:type="spellEnd"/>
      <w:r w:rsidRPr="00114A81">
        <w:rPr>
          <w:rFonts w:ascii="Times New Roman" w:hAnsi="Times New Roman" w:cs="Times New Roman"/>
          <w:sz w:val="28"/>
          <w:szCs w:val="32"/>
        </w:rPr>
        <w:t xml:space="preserve"> мог получить человек с рыжими волосами.</w:t>
      </w:r>
    </w:p>
    <w:sectPr w:rsidR="000F67C9" w:rsidRPr="00114A81" w:rsidSect="000F6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50B77"/>
    <w:rsid w:val="000C34D8"/>
    <w:rsid w:val="000F67C9"/>
    <w:rsid w:val="00114A81"/>
    <w:rsid w:val="007B1640"/>
    <w:rsid w:val="00847810"/>
    <w:rsid w:val="00F50B77"/>
    <w:rsid w:val="00F74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>SPecialiST RePack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Venus</cp:lastModifiedBy>
  <cp:revision>4</cp:revision>
  <dcterms:created xsi:type="dcterms:W3CDTF">2019-01-11T16:38:00Z</dcterms:created>
  <dcterms:modified xsi:type="dcterms:W3CDTF">2019-01-18T16:34:00Z</dcterms:modified>
</cp:coreProperties>
</file>