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Утверждаю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Главного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СССР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А.И.ЗАИЧЕНКО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декабря 1976 г. N 1567-76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САНИТАРНЫЕ ПРАВИЛА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УСТРОЙСТВА И СОДЕРЖАНИЯ МЕСТ ЗАНЯТИЙ ПО ФИЗИЧЕСКОЙ КУЛЬТУРЕ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СПОРТУ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Гигиенических требований</w:t>
        </w:r>
      </w:hyperlink>
      <w:r>
        <w:rPr>
          <w:rFonts w:ascii="Calibri" w:hAnsi="Calibri" w:cs="Calibri"/>
        </w:rPr>
        <w:t>,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утв. Постановлением Госкомсанэпиднадзора России от 31.10.1996 N 42)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I. Общая часть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распространяются на все виды спортивных сооружений и мест организованных занятий по физической культуре и спорту.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Выбор участка под размещение спортивных сооружений и мест организованных занятий по физической культуре и спорту, а также проекты расширения и реконструкции действующих спортивных сооружений подлежат согласованию с органами и учреждениями санитарно-эпидемиологической службы. Приемка выстроенных зданий и сооружений в эксплуатацию производится при обязательном участии представителей санитарно-эпидемиологической службы.</w:t>
      </w: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28.12.2010 N 820 утвержден и веден в действие с 20 мая 2011 года </w:t>
      </w:r>
      <w:hyperlink r:id="rId6" w:history="1">
        <w:r>
          <w:rPr>
            <w:rFonts w:ascii="Calibri" w:hAnsi="Calibri" w:cs="Calibri"/>
            <w:color w:val="0000FF"/>
          </w:rPr>
          <w:t>Свод правил</w:t>
        </w:r>
      </w:hyperlink>
      <w:r>
        <w:rPr>
          <w:rFonts w:ascii="Calibri" w:hAnsi="Calibri" w:cs="Calibri"/>
        </w:rPr>
        <w:t xml:space="preserve"> "СНиП 2.07.01-89* "Градостроительство. Планировка и застройка городских и сельских поселений".</w:t>
      </w: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Нормативно-расчетные показатели и требования, предъявляемые к размещению и планировочной организации территории спортивных сооружений и мест организованных занятий физической культурой и спортом, следует принимать в соответствии с главой СНиП II-60-75 "Планировка и застройка городов, поселков и сельских пунктов. Нормы проектирования" и Указаниями по проектированию сети физкультурно-спортивных сооружений городов и поселков городского типа ВСН 2-71, утвержденными Госгражданстроем.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нормативные положения по устройству физкультурно-спортивных объектов, а также требования к набору и размерам помещений зданий и сооружений по физкультуре и спорту следует принимать в соответствии с главой СНиП II-Л-11-70 "Спортивные сооружения. Нормы проектирования".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учреждения и предприятия, в ведении которых находятся физкультурно-спортивные сооружения, перед каждым спортивным сезоном должны получить разрешение местных санитарно-эпидемиологических учреждений на их эксплуатацию.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спортивных базах должны быть оборудованы медицинские посты по оказанию первой медицинской помощи, обеспеченные необходимыми медикаментами и перевязочным материалом, а также соответствующей санитарно-просветительной литературой. В период работы спортивных баз должно быть установлено дежурство медицинского персонала.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нахождения медицинских пунктов должны быть обозначены четкими указателями.</w:t>
      </w: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Главного государственного санитарного врача РФ от 26.09.2001 N 24 утверждены </w:t>
      </w:r>
      <w:hyperlink r:id="rId7" w:history="1">
        <w:r>
          <w:rPr>
            <w:rFonts w:ascii="Calibri" w:hAnsi="Calibri" w:cs="Calibri"/>
            <w:color w:val="0000FF"/>
          </w:rPr>
          <w:t>Санитарно-эпидемиологические правила и нормативы</w:t>
        </w:r>
      </w:hyperlink>
      <w:r>
        <w:rPr>
          <w:rFonts w:ascii="Calibri" w:hAnsi="Calibri" w:cs="Calibri"/>
        </w:rPr>
        <w:t xml:space="preserve"> "Питьевая вода. Гигиенические требования к качеству воды централизованных систем питьевого водоснабжения. </w:t>
      </w:r>
      <w:r>
        <w:rPr>
          <w:rFonts w:ascii="Calibri" w:hAnsi="Calibri" w:cs="Calibri"/>
        </w:rPr>
        <w:lastRenderedPageBreak/>
        <w:t>Контроль качества. Гигиенические требования к обеспечению безопасности систем горячего водоснабжения. СанПиН 2.1.4.1074-01".</w:t>
      </w: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Физкультурно-спортивные сооружения должны быть обеспечены доброкачественной водой, удовлетворяющей требованиям ГОСТа 2874-76 "Вода питьевая". Все сооружения должны быть оборудованы питьевыми фонтанчиками.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Физкультурно-спортивные сооружения размещаются на селитебных территориях, в местах отдыха населения и на других земельных участках, обеспеченных удобными подъездами и подходами от остановок общественного транспорта.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Участок должен иметь ровную поверхность с уклонами, обеспечивающими отвод поверхностных вод, быть сухим и хорошо проветриваться. Уровень стояния грунтовых вод на участке должен быть не менее 0,7 м ниже отметки спланированной поверхности территории, а при наличии бассейна - наиболее низко расположенной части конструкции ванн бассейна.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периметру земельного участка комплексов открытых спортивных сооружений должны предусматриваться ветро- и пылезащитные полосы древесных и кустарниковых насаждений шириной не менее 10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1. Ширина полосы насаждений по периметру отдельных площадей или их групп (в том числе входящих в комплекс открытых спортивных сооружений) должна быть не более 3-х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расположении открытых спортивных сооружений в парках, садах и скверах полоса зеленых насаждений может не предусматриваться.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Открытые спортивные сооружения и трибуны для зрителей должны размещаться на участке с учетом исключения пересечения путей передвижения спортсменов (в спортивной одежде) с путями передвижения зрителей.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Общая площадь озеленения земельного участка спортивного сооружения должна составлять не менее 30% площади участка.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II. Открытые спортивные плоскостные сооружения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Участки для открытых спортивных плоскостных сооружений должны располагаться по возможности вблизи зеленых насаждений и естественных водоемов; должны быть удалены от источников шума и загрязнения воздуха, а также от транспортных магистралей с интенсивным движением на расстояние не менее чем предусмотренное нормами до жилой застройки.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Открытые плоскостные спортивные сооружения должны иметь специальное покрытие с ровной и нескользкой поверхностью, не теряющей своей несущей способности при переувлажнении, не пылящей и не содержащей механических включений, которые могут привести к травмам.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Травяное покрытие (спортивный газон) должно быть низким, густым, морозостойким, устойчивым к вытаптыванию и частой стрижке, а также к засушливой и дождливой погоде.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Площадки для тенниса, городков, для метания диска, молота и копья должны иметь ограждения.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Ограждение площадки для тенниса должно быть предусмотрено вдоль боковых линий и в торцах высотою не менее 3-х метров; для городков - в торце площадки, вдоль вала, не менее 3-х метров, а по другим сторонам - не менее 1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Метание снарядов (копье, молот, диск) должно проводиться с соблюдением мер предосторожности, исключающих возможность попадания снаряда за пределы площадки с пребыванием людей.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14а. Ямы для прыжков должны заполняться просеянным песком. Перед прыжками песок должен взрыхляться и выравниваться. Борты ям (кроме переднего) обиваются резиной или брезентом с мягкой набивкой на уровне грунта.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прыжков с шестом песок должен быть насыпан на 40 - 50 см выше уровня бортов ямы. Брусок для отталкивания должен быть врыт заподлицо с дорожкой для разбега.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Открытые спортивные плоскостные сооружения должны иметь вспомогательные </w:t>
      </w:r>
      <w:r>
        <w:rPr>
          <w:rFonts w:ascii="Calibri" w:hAnsi="Calibri" w:cs="Calibri"/>
        </w:rPr>
        <w:lastRenderedPageBreak/>
        <w:t>помещения для физкультурников (бытовые помещения, раздельные для мужчин и женщин, административно-хозяйственные помещения и, в том числе, комнаты инструктора и врача и др.) и для зрителей (помещения туалетов, раздельно для мужчин и женщин, и др.).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Катки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Ледяные катки для фигурного катания на коньках, для хоккея с шайбой и мячом и для скоростного бега на коньках должны размещаться на открытых плоскостных спортивных сооружениях, предназначаемых для других видов спорта в летнее время.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Катки для массового катания и обучения катанию на коньках могут размещаться в парках, садах и скверах, на территории микрорайонов и жилых групп, а также на участках спортивных сооружений, </w:t>
      </w:r>
      <w:proofErr w:type="gramStart"/>
      <w:r>
        <w:rPr>
          <w:rFonts w:ascii="Calibri" w:hAnsi="Calibri" w:cs="Calibri"/>
        </w:rPr>
        <w:t>используя для ледяной поверхности катков свободные от застройки</w:t>
      </w:r>
      <w:proofErr w:type="gramEnd"/>
      <w:r>
        <w:rPr>
          <w:rFonts w:ascii="Calibri" w:hAnsi="Calibri" w:cs="Calibri"/>
        </w:rPr>
        <w:t xml:space="preserve"> и зеленых насаждений территории (аллеи, дорожки, проезды и пр.).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Наливной каток должен иметь толщину льда не менее 5 - 6 см. Каток должен иметь гладкую поверхность льда без трещин и выбоин. Возникающие во время катания повреждения поверхности льда должны немедленно ограждаться подвижными знаками и устраняться.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начинающих кататься, а также для фигурного катания должны быть отведены отдельные, изолированные от площадок общего катания участки.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Размер ледяной поверхности площадки для фигурного катания определяется из расчета 30 кв. м льда на одного катающегося, при этом длина площадки должна быть 60 м, а ширина - 30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Размер ледяной поверхности для массового катания и обучения катанию на коньках не нормируется и определяется из расчета 15 кв. м на одного катающегося и 25 кв. м на одного обучающегося катанию.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Искусственное освещение катка должно равномерно освещать всю ледяную поверхность. Освещенность поверхности льда для скоростного бега и фигурного катания на коньках, для хоккея с мячом должна быть не менее 50 люксов, а для хоккея с шайбой - не менее 100 лк.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Уровень средней горизонтальной освещенности на поверхности льда катков для массового катания (в том числе для обучающихся катанию) следует принимать не менее 10 лк. При использовании для устройства катка освещенных территорий в жилых группах, микрорайонах, садах, парках, не предназначаемых для спортивных сооружений, уровень освещенности льда допускается принимать по </w:t>
      </w:r>
      <w:hyperlink r:id="rId8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для этих территорий.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катке должны быть оборудованы помещения гардероба, раздевальной, грелки (вестибюля-грелки), туалетов и др.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Температура воздуха в помещении грелки должна быть 16 °C, кратность воздухообмена - 20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в час.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 входа на каток должна находиться доска с указанием температуры воздуха, измеряемой через каждые три часа.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температуре ниже -15 °C в безветренную погоду и при -10 °C при сильном ветре дети, как правило, на каток не допускаются.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Катание детей в морозную погоду допускается в зависимости от климатических условий по согласованию с учреждениями санитарно-эпидемиологической службы, здравпунктами, врачебно-физкультурными кабинетами.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Соревнования по хоккею и скоростному бегу на коньках могут проводиться при температуре наружного воздуха не ниже -25 °C в безветренную погоду и не ниже -17° - 18 °C при сильном ветре.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Бассейны для плавания на естественных водоемах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Бассейны для плавания на естественных проточных водоемах должны располагаться выше по течению от места спуска сточных вод, а также мест купания скота, стоянок судов, стирки белья и пр.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27. Вода водоемов, используемых для организации открытого бассейна для плавания, должна отвечать требованиям, предъявляемым к составу и свойствам воды водоемов II категории водопользования согласно </w:t>
      </w:r>
      <w:hyperlink r:id="rId9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охраны поверхностных вод от загрязнения сточными водами.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Берег водоема в месте расположения бассейна для плавания должен быть песчаным, не заболоченным, а дно бассейна пологим без ям, обрывов, коряг, ила и водорослей.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На участке водоема, отведенном под плавательный бассейн, не должно быть выхода холодных ключей. Течение воды не должно превышать 0,5 м/сек. При большей скорости течения воды в водоеме вопрос о возможности устройства бассейна должен решаться комитетом по физической культуре и спорту.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массовом купании площадь водной поверхности бассейна для плавания на естественном проточном водоеме должна быть не менее 5 кв. м на одного взрослого человека и 4 кв. м на ребенка.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воды в бассейне для взрослых должна быть 1,2 - 1,4 м и для детей - 0,5 - 0,8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воды под прыжковыми устройствами должна соответствовать величинам, указанным в ниже приводимой таблице.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┌────────────┬────────────┬──────────────────────────────────────┐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│Наименование│Глубина воды│ Указанная глубина должна сохраняться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прыжковых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(не менее) │от середины переднего края прыжкового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устройств  │    в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устройства (в м)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├──────────┬──────────┬────────────────┤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│  вперед  │  назад   │в каждую сторону│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├────────────┼────────────┼──────────┼──────────┼────────────────┤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│Трамплин 1 м│    3,5     │    7,5   │   1,5    │      2,5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│Трамплин 3 м│    4,0     │    9,0   │   1,5    │      3,5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│Вышка 5 м   │    4,3     │   10,5   │   1,5    │      3,8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│Вышка 10 м  │    5,0     │   13,5   │   2,0    │      4,5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└────────────┴────────────┴──────────┴──────────┴────────────────┘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Платформу вышек и трамплина необходимо огораживать барьером с боков и сзади. Каждая вышележащая платформа вышки должна выступать вперед по отношению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нижележащей на 1 метр, расстояние между платформами по высоте должно быть не менее 3-х метров.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Платформы трамплинов и вышек должны иметь покрытие с поверхностью, исключающей скольжение (рифленая резина и др.).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Торцевые щиты бассейна должны быть спущены в воду не менее чем на 1 метр, должны быть гладкими, без щелей и заусениц. К нижней части щита должна быть прикреплена сетка с грузами, доходящая до дна.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открытых бассейнах для плавания на естественных проточных водоемах должны оборудоваться раздевальные, душевые установки и уборные.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>Лыжные базы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Лыжные базы должны размещаться в зонах кратковременного отдыха и в парковых массивах населенных пунктов при обеспечении удобными подъездами, подходами от станций пригородного или внутригородского транспорта к зданию базы.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Лыжные базы для многодневных учебно-тренировочных сборов могут размещаться за пределами зон кратковременного отдыха и парковых зон.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35. Выбор земельного участка для лыжной базы должен производиться в зависимости от назначения базы по виду лыжного спорта и характера использования.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1. По виду лыжного спорта лыжные базы подразделяются: для массового катания на лыжах; для лыжных гонок и гонок со стрельбой (биатлон); для горнолыжного спорта (слалома, слалома-гиганта, скоростного спуска и спуска на скорость); для прыжков на лыжах с трамплина; базы комплексного назначения.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 характеру использования лыжные базы подразделяются: для учебно-тренировочных занятий и соревнований; для многодневных учебно-тренировочных сборов; для массового катания на лыжах.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участка для размещения лыжной базы необходимо учитывать: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использования источников водоснабжения и электроснабжения, а также отвода канализационных вод и устройства очистных сооружений;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здания лыжной базы по возможности вблизи водоемов (рек, озер, прудов), шоссе и в лесных массивах для использования в летнее время и для других видов спорта и отдыха;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рельефа местности и необходимость сохранения природного ландшафта.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участка следует исходить из условия, что все спортивные трассы (горнолыжные, для лыжных гонок, для биатлона) не должны пересекаться друг с другом, а также с трассами для массового катания.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участков для лыжных баз (трасс, трамплинов и зданий) должен производиться с участием представителей местных комитетов по физической культуре и спорту, а для лыжных баз, предназначенных для многодневных учебно-тренировочных сборов, - по согласованию с комитетами по физической культуре и спорту при Советах Министров союзных республик.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Площади земельных участков для зданий лыжных баз (без трасс и трамплинов) должны приниматься 0,3 - 0,5 га, а площадь стоянок автомобилей - исходя из нормы 25 кв. м на одно место; количество мест - одно на 30 - 40 единовременно катающихся.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Прокладка лыжных трасс через шоссейные дороги с большим движением, железнодорожные пути, а также по плохо замерзающим водоемам (рекам, озерам, болотам) и участкам с густым кустарником не должна допускаться.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Прокладка трасс для лыжных гонок должна обеспечивать возможность прохождения по ним различных дистанций протяженностью от 3 до 50 км в соответствии с действующими правилами соревнований.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Трассы для лыжных гонок и гонок со стрельбой (биатлон) должны прокладываться по пересеченной местности, чтобы не менее 50% трассы состояло из подъемов и спусков протяженностью не менее 20 м каждый и со средней крутизной не менее 3°.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Трассы для массового катания допускается прокладывать по любой доступной для катания на лыжах местности.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Участки, предназначаемые для горнолыжных трасс и массового катания с гор, должны располагаться на северных или северо-восточных склонах, быть лавинобезопасными, а также без пней, камней, ям и других препятствий, представляющих опасность для горнолыжников. При наличии отдельных опасных мест должны предусматриваться специальные противооползневые и противолавинные мероприятия (защитные и отбойные стенки, направляющие контрфорсы и т.п.). Такие препятствия, как деревья, валуны, расположенные по границам участка, должны ограждаться наклонными стенками (сетками), снежными валами и т.п.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спуска на скорость склон должен быть безлесным и гладким на протяжении не менее 1 км.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На трассах для скоростного спуска не должно быть препятствий, расположенных по внешним границам поворотов, чрезмерно крутых поворотов и резких спадов, заставляющих горнолыжника пролетать большие расстояния по воздуху.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слалома и слалома-гиганта рельеф трасс должен быть разнообразным (с буграми, спадами, контруклонами), при этом на трассах слалома, предназначаемых для проведения соревнований всесоюзного масштаба, 25% длины трассы должны иметь крутизну не менее 30°.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спуска на </w:t>
      </w:r>
      <w:proofErr w:type="gramStart"/>
      <w:r>
        <w:rPr>
          <w:rFonts w:ascii="Calibri" w:hAnsi="Calibri" w:cs="Calibri"/>
        </w:rPr>
        <w:t>скорость трасса на протяжении не менее 500 м начиная</w:t>
      </w:r>
      <w:proofErr w:type="gramEnd"/>
      <w:r>
        <w:rPr>
          <w:rFonts w:ascii="Calibri" w:hAnsi="Calibri" w:cs="Calibri"/>
        </w:rPr>
        <w:t xml:space="preserve"> от старта должна иметь равномерный уклон крутизной 40 - 45°.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 участков склона, предназначаемых для массового катания с гор, не должен, как правило, превышать 25°.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массового катания с гор длина участков склонов и перепад высоты не лимитируются.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На старте спортивных трасс должны устраиваться ровные, горизонтальные стартовые площадки размером не менее 3 x 4 м. Площадки должны иметь ограждения, а в слаломе-гиганте </w:t>
      </w:r>
      <w:r>
        <w:rPr>
          <w:rFonts w:ascii="Calibri" w:hAnsi="Calibri" w:cs="Calibri"/>
        </w:rPr>
        <w:lastRenderedPageBreak/>
        <w:t>и скоростном спуске кроме ограждений, в зависимости от климатических условий, и ветрозащитные устройства.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базах, предназначенных для проведения соревнований республиканского значения и выше, в районе стартовых площадок слалома-гиганта и скоростного спуска должны предусматриваться павильоны для укрытия и обогрева горнолыжников при подготовке к старту, обогрева судей и размещения дежурного персонала медицинской и горноспасательной службы.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1. Устройство павильона допускается на базах, предназначенных для учебно-тренировочных занятий и соревнований меньшего масштаба.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Допускается предусматривать вдоль трасс слалома-гиганта и скоростного спуска дополнительные помещения (хижины) для размещения дежурного персонала медицинской и спасательной служб и хранения необходимого инвентаря. Необходимость устройства этих помещений, их количество и места их размещения по трассе определяются местными климатическими условиями, характером рельефа склона и расположением на нем.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Площадки для финишей спортивных трасс и площадки для остановки за финишами должны быть ровными, свободными от каких-либо препятствий и иметь: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50 м в длину и ширину - для слалома и слалома-гиганта;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150 м в длину и 120 м в ширину - для скоростного спуска.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спуска на скорость, где финиш располагается непосредственно на склоне, зону остановки, которая начинается также непосредственно на склоне, а затем оканчивается горизонтальной площадкой (с переходом в контруклон), следует предусматривать длиной не менее 200 м и шириной не менее 100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для остановки должна иметь ограждения по бокам и в конце (в стороне, противоположной финишу).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На финише трасс, постоянно действующих для соревнований, должно предусматриваться устройство павильона с застекленными проемами, обращенными в три стороны: к склону, на котором расположена трасса, к финишному створу и к площадке остановки.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Павильон должен размещаться на продолжении створа финиша в пределах огражденного участка, на расстоянии 15 - 20 м от ближайшей к нему финишной стойки.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Здание лыжной базы должно размещаться на расстоянии не более 200 метров от подъемных устройств и 100 м от спортивных трамплинов.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Для прыжков на лыжах устраиваются трамплины, которые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учебные - с расчетной длиной прыжка до 20 м;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спортивные: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- с расчетной длиной прыжка от 20 до 50 м;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- -"- 70 до 90 м;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полетов на лыжах - с расчетной длиной прыжка свыше 90 м, но не более 120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Склон горы, выбираемой для трамплина, должен быть защищенным от бокового ветра и снежных заносов и иметь ориентацию на С (оптимально), </w:t>
      </w:r>
      <w:proofErr w:type="gramStart"/>
      <w:r>
        <w:rPr>
          <w:rFonts w:ascii="Calibri" w:hAnsi="Calibri" w:cs="Calibri"/>
        </w:rPr>
        <w:t>СВ</w:t>
      </w:r>
      <w:proofErr w:type="gramEnd"/>
      <w:r>
        <w:rPr>
          <w:rFonts w:ascii="Calibri" w:hAnsi="Calibri" w:cs="Calibri"/>
        </w:rPr>
        <w:t xml:space="preserve"> или В. Сооружение трамплинов на склонах, обращенных на Ю, ЮЗ и З, не допускается.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Стартовые площадки средних и больших спортивных трамплинов должны иметь ветрозащитные устройства, а в отдельных случаях, в зависимости от климатических условий, навес.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 составе вспомогательных помещений лыжных баз для массового катания и учебно-тренировочных занятий и сооружений должны предусматриваться: обслуживающие помещения (вестибюль, вестибюль-грелка, гардероб верхней одежды, раздевальни мужские и женские, душевые, уборные, комната инструктора, кабинет врача, помещение для отдыха, бытовые помещения обслуживающего персонала, буфеты, лыжехранилище, помещение хранения, выдачи и сушки обуви и др.);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и хозяйственно-технические помещения.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Высота этажей лыжных баз должна быть равной 3,3 м (от пола до пола), спортивных залов - 5 м от низа выступающих конструкций.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и площади вспомогательных помещений лыжных баз должны приниматься согласно </w:t>
      </w:r>
      <w:hyperlink w:anchor="Par228" w:history="1">
        <w:r>
          <w:rPr>
            <w:rFonts w:ascii="Calibri" w:hAnsi="Calibri" w:cs="Calibri"/>
            <w:color w:val="0000FF"/>
          </w:rPr>
          <w:t>табл. 1</w:t>
        </w:r>
      </w:hyperlink>
      <w:r>
        <w:rPr>
          <w:rFonts w:ascii="Calibri" w:hAnsi="Calibri" w:cs="Calibri"/>
        </w:rPr>
        <w:t xml:space="preserve"> - </w:t>
      </w:r>
      <w:hyperlink w:anchor="Par90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Указаний по проектированию лыжных баз (трасс, трамплинов и зданий) ВСН 3-71.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49. Взаимное расположение помещений в здании лыжной базы должно обеспечивать поточность поступления занимающихся, исключая встречные потоки лыжников. При этом должна соблюдаться следующая последовательность: вестибюль (вестибюль-грелка) с гардеробной верхней одежды - раздевальни - помещения хранения, выдачи и сушки обуви - помещения для выдачи и приема лыж - выход с лыжами; при возвращении - в обратной последовательности.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Перед входом-выходом из помещения выдачи и приема лыж на улицу должен быть предусмотрен навес (веранда) для подготовки лыж.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Входы и выходы из здания лыжной базы должны иметь двойные тамбуры с тремя последовательно расположенными дверями.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Вестибюли-грелки должны быть оборудованы скамьями для сидения и кабинами для переодевания.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Раздевальные должны быть раздельными для мужчин и женщин и оборудованы скамьями.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Хранение домашней одежды должно быть организовано в шкафах, непосредственно в помещении раздевальной или в отдельном помещении гардеробной с обслуживанием, располагаемом смежно с мужской и женской раздевальными и сообщающимся с ними для приема и выдачи одежды через проемы.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Помещение для выдачи и приема лыж должно размещаться смежно с лыжехранилищем и сообщаться с ним через проемы. Помещения хранения, выдачи и сушки обуви должны располагаться смежно с вестибюлем-грелкой.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На спортивных сооружениях, предназначенных для соревнований республиканского масштаба и выше, должны быть оборудованы места для зрителей (трибуны для стояния).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На трибунах для зрителей горнолыжных соревнований, проводимых в горных южных районах с мягким климатом, а также при трамплинах, имеющих искусственное покрытие и используемых для соревнований в летнее время, устраиваются места для сидения.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3"/>
      <w:bookmarkEnd w:id="7"/>
      <w:r>
        <w:rPr>
          <w:rFonts w:ascii="Calibri" w:hAnsi="Calibri" w:cs="Calibri"/>
        </w:rPr>
        <w:t>III. Закрытые спортивные сооружения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65"/>
      <w:bookmarkEnd w:id="8"/>
      <w:r>
        <w:rPr>
          <w:rFonts w:ascii="Calibri" w:hAnsi="Calibri" w:cs="Calibri"/>
        </w:rPr>
        <w:t>Плавательные бассейны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Главного государственного санитарного врача РФ от 30.01.2003 N 4 утверждены и введены в действие с 1 мая 2003 года </w:t>
      </w:r>
      <w:hyperlink r:id="rId10" w:history="1">
        <w:r>
          <w:rPr>
            <w:rFonts w:ascii="Calibri" w:hAnsi="Calibri" w:cs="Calibri"/>
            <w:color w:val="0000FF"/>
          </w:rPr>
          <w:t>санитарно-эпидемиологические правила и нормативы</w:t>
        </w:r>
      </w:hyperlink>
      <w:r>
        <w:rPr>
          <w:rFonts w:ascii="Calibri" w:hAnsi="Calibri" w:cs="Calibri"/>
        </w:rPr>
        <w:t xml:space="preserve"> "Плавательные бассейны. Гигиенические требования к устройству, эксплуатации и качеству воды. Контроль качества. СанПиН 2.1.2.1188-03".</w:t>
      </w: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55 - 71. Утратили силу на территории Российской Федерации. - </w:t>
      </w:r>
      <w:hyperlink r:id="rId11" w:history="1">
        <w:r>
          <w:rPr>
            <w:rFonts w:ascii="Calibri" w:hAnsi="Calibri" w:cs="Calibri"/>
            <w:color w:val="0000FF"/>
          </w:rPr>
          <w:t>Гигиенические требования</w:t>
        </w:r>
      </w:hyperlink>
      <w:r>
        <w:rPr>
          <w:rFonts w:ascii="Calibri" w:hAnsi="Calibri" w:cs="Calibri"/>
        </w:rPr>
        <w:t>, утв. Постановлением Госкомсанэпиднадзора России от 31.10.1996 N 42.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73"/>
      <w:bookmarkEnd w:id="9"/>
      <w:r>
        <w:rPr>
          <w:rFonts w:ascii="Calibri" w:hAnsi="Calibri" w:cs="Calibri"/>
        </w:rPr>
        <w:t>Спортивные залы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gramStart"/>
      <w:r>
        <w:rPr>
          <w:rFonts w:ascii="Calibri" w:hAnsi="Calibri" w:cs="Calibri"/>
        </w:rPr>
        <w:t>Здания спортивных залов должны размещаться с отступом от красной линии застройки не менее 6 м. При расположении залов для спортивных игр и легкой атлетики на отдельных участках допускается предусматривать при них открытые плоскостные спортивные сооружения (площадки, поля и др.) для этих спортивных игр и легкой атлетики с соответствующими вспомогательными помещениями, обеспечивающими обслуживание занимающихся в залах и на площадках.</w:t>
      </w:r>
      <w:proofErr w:type="gramEnd"/>
      <w:r>
        <w:rPr>
          <w:rFonts w:ascii="Calibri" w:hAnsi="Calibri" w:cs="Calibri"/>
        </w:rPr>
        <w:t xml:space="preserve"> При этом пропускная способность зала и площадок должна суммироваться.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</w:t>
      </w:r>
      <w:proofErr w:type="gramStart"/>
      <w:r>
        <w:rPr>
          <w:rFonts w:ascii="Calibri" w:hAnsi="Calibri" w:cs="Calibri"/>
        </w:rPr>
        <w:t>Размеры и расчетная единовременная пропускная способность открытых плоскостных спортивных сооружений и спортивных залов, предназначаемых для отдельных видов спорта; строительные размеры и расчетная единовременная пропускная способность спортивных залов; состав и площади вспомогательных помещений; размещение и расчетные нормы количества санитарных приборов в помещениях спортивных сооружений; расчетные температуры и кратности воздухообмена в помещениях спортивных сооружений;</w:t>
      </w:r>
      <w:proofErr w:type="gramEnd"/>
      <w:r>
        <w:rPr>
          <w:rFonts w:ascii="Calibri" w:hAnsi="Calibri" w:cs="Calibri"/>
        </w:rPr>
        <w:t xml:space="preserve"> расчетные температуры воды в </w:t>
      </w:r>
      <w:r>
        <w:rPr>
          <w:rFonts w:ascii="Calibri" w:hAnsi="Calibri" w:cs="Calibri"/>
        </w:rPr>
        <w:lastRenderedPageBreak/>
        <w:t xml:space="preserve">ваннах бассейнов и нормы освещенности спортивных сооружений должны приниматься согласно таблицам: </w:t>
      </w:r>
      <w:hyperlink w:anchor="Par1453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, </w:t>
      </w:r>
      <w:hyperlink w:anchor="Par179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88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97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49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25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255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270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273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286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ar288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(см. Приложение).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синтетических полимерных материалов при отделке и оборудовании помещений спортивных залов надлежит осуществлять в соответствии с "Методическими </w:t>
      </w:r>
      <w:hyperlink r:id="rId12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санитарно-гигиенической оценке полимерных строительных материалов, предназначенных для применения в строительстве жилых и общественных зданий", утвержденными 03.11.1969.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IV. Санитарное содержание помещений спортивных сооружений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Все помещения физкультурно-спортивных учреждений подлежат тщательной уборке. В местах тренировочных занятий и во всех вспомогательных помещениях должны быть установлены плевательницы и урны.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Технический персонал, на который возложено осуществление работ по уборке спортсооружения, должен быть обеспечен необходимым набором уборочного инвентаря (швабры, тряпки, ветошь, пылесосы), моющих (мыло, сода и пр.) и дезинфицирующих средств.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Уборка помещений должна осуществляться по типу текущей и генеральной уборки.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Текущая уборка всех помещений физкультурно-спортивных сооружений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 по мере загрязнения воздуха, в перерывах между занятиями и после занятий.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уборке помещений желательно также использовать пылесосы. Заключительная уборка помещений должна проводиться в конце рабочего дня. Утром, перед занятиями (за 30 минут) помещение только проветривается.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77а. Унитазы, умывальные раковины, урны и плевательницы промываются горячей водой с применением моющих средств и дезинфицируются при ежедневной уборке помещения.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Генеральная уборка помещения, включающая мытье полов горячей водой, протирку оконных сеток, стекол, подоконников, дверей, панелей и пр., должна осуществляться не реже одного раза в неделю.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Администрация физкультурно-спортивных сооружений должна иметь график проведения ежемесячных "санитарных дней" и "генеральных уборок", утвержденный врачом сооружения (бассейна, базы и пр.). В эти дни проводится уборка всех помещений с ремонтом оборудования. При этом маты, покрывала, ковры выносятся из залов для полного обеспыливания, проветривания и сушки. Полы и стены на высоту панелей, подоконники и двери подлежат мытью горячей водой с мылом или содой. С окон снимаются защитные решетки, оконные рамы и стекла протираются от пыли.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0"/>
      <w:bookmarkEnd w:id="11"/>
      <w:r>
        <w:rPr>
          <w:rFonts w:ascii="Calibri" w:hAnsi="Calibri" w:cs="Calibri"/>
        </w:rPr>
        <w:t>Санитарные требования к оборудованию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спортивных залах должно размещаться только оборудование, необходимое для проведения занятий. Никаких посторонних предметов и лишних снарядов не должно быть.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</w:t>
      </w:r>
      <w:proofErr w:type="gramStart"/>
      <w:r>
        <w:rPr>
          <w:rFonts w:ascii="Calibri" w:hAnsi="Calibri" w:cs="Calibri"/>
        </w:rPr>
        <w:t>В зале для борьбы должен быть мягкий ковер, размещаемый с отступом от стен 2 м. При невозможности организации такого отступа стены должны быть обиты матами на высоту 1,5 м. Сверху ковер покрывается стеганым покрывалом (стеганное ватное одеяло, войлок и пр.), поверх которого туго натягивается и закрепляется по краям покрышка из прочной и мягкой материи (бумазея, байка, фланель) без грубых швов</w:t>
      </w:r>
      <w:proofErr w:type="gramEnd"/>
      <w:r>
        <w:rPr>
          <w:rFonts w:ascii="Calibri" w:hAnsi="Calibri" w:cs="Calibri"/>
        </w:rPr>
        <w:t>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Покрышка должна стираться по мере ее загрязнения и дезинфицироваться не реже 3 - 4 раз в месяц. Ковер под ней должен ежемесячно обеспыливаться.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Тренировочные мешки и чучела и переносный спортивный инвентарь должны не менее 1 - 2 раз в день протираться влажной ветошью, а металлические части спортивного инвентаря сухой тряпкой.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Металлические растяжки в углах ринга, с помощью которых натягиваются канаты, </w:t>
      </w:r>
      <w:r>
        <w:rPr>
          <w:rFonts w:ascii="Calibri" w:hAnsi="Calibri" w:cs="Calibri"/>
        </w:rPr>
        <w:lastRenderedPageBreak/>
        <w:t>должны покрываться мягкими подушками в съемных белых чехлах. В непосредственной близости от обоих углов ринга должны быть установлены бачок с чистой водой и плевательница.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ринга должны размещаться плоские ящики с канифолью для натирания подошв обуви. Посыпать брезент канифолью запрещается во избежание образования пыли.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Мягкий настил ринга должен обеспыливаться два раза в месяц с помощью пылесоса или сниматься и выколачиваться. Брезентовую покрышку также необходимо обеспыливать, а при ее загрязнении мыть и ежедневно протирать влажной тряпкой.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Употребляемые при прыжках маты не должны быть слишком легкими во избежание скольжения по полу; их поверхность также не должна быть скользкой, набивка матов должна быть равномерной по плоскости и состоять из материалов, легко поддающихся очистке от пыли.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Маты должны храниться в зале в вертикально подвешенном положении и не реже одного раза в неделю обеспыливаться с помощью пылесосов или выколачиваться на открытом воздухе.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Маты, исключая кожаные, должны иметь съемные матерчатые чехлы, которые по мере их загрязнения должны подвергаться стирке, но не реже одного раза в неделю.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Магнезия, используемая спортсменами для рук, должна храниться только в ящиках с крышками.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Выдаваемая на прокат обувь с коньками должна быть сухой и чистой, а коньки наточенными.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05"/>
      <w:bookmarkEnd w:id="12"/>
      <w:r>
        <w:rPr>
          <w:rFonts w:ascii="Calibri" w:hAnsi="Calibri" w:cs="Calibri"/>
        </w:rPr>
        <w:t>Требования личной гигиены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87 - 91. Утратили силу на территории Российской Федерации. - </w:t>
      </w:r>
      <w:hyperlink r:id="rId13" w:history="1">
        <w:r>
          <w:rPr>
            <w:rFonts w:ascii="Calibri" w:hAnsi="Calibri" w:cs="Calibri"/>
            <w:color w:val="0000FF"/>
          </w:rPr>
          <w:t>Гигиенические требования</w:t>
        </w:r>
      </w:hyperlink>
      <w:r>
        <w:rPr>
          <w:rFonts w:ascii="Calibri" w:hAnsi="Calibri" w:cs="Calibri"/>
        </w:rPr>
        <w:t>, утв. Постановлением Госкомсанэпиднадзора России от 31.10.1996 N 42.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Обслуживающий персонал физкультурно-спортивных сооружений должен подвергаться предварительному </w:t>
      </w:r>
      <w:hyperlink r:id="rId14" w:history="1">
        <w:r>
          <w:rPr>
            <w:rFonts w:ascii="Calibri" w:hAnsi="Calibri" w:cs="Calibri"/>
            <w:color w:val="0000FF"/>
          </w:rPr>
          <w:t>медицинскому осмотру</w:t>
        </w:r>
      </w:hyperlink>
      <w:r>
        <w:rPr>
          <w:rFonts w:ascii="Calibri" w:hAnsi="Calibri" w:cs="Calibri"/>
        </w:rPr>
        <w:t xml:space="preserve"> при поступлении на работу и в дальнейшем периодически один раз в год.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Все физкультурно-спортивные учреждения должны иметь санитарный журнал для записей предложений и замечаний учреждений санитарно-эпидемиологической службы по их содержанию.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Физкультурно-спортивные сооружения должны иметь </w:t>
      </w:r>
      <w:proofErr w:type="gramStart"/>
      <w:r>
        <w:rPr>
          <w:rFonts w:ascii="Calibri" w:hAnsi="Calibri" w:cs="Calibri"/>
        </w:rPr>
        <w:t>вывешенными</w:t>
      </w:r>
      <w:proofErr w:type="gramEnd"/>
      <w:r>
        <w:rPr>
          <w:rFonts w:ascii="Calibri" w:hAnsi="Calibri" w:cs="Calibri"/>
        </w:rPr>
        <w:t xml:space="preserve"> на видном месте правила внутреннего распорядка, согласованные с врачебно-физкультурным диспансером и санэпидстанцией.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Ответственность за выполнение настоящих Санитарных правил возлагается на администрацию физкультурно-спортивного сооружения.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Периодический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возлагается на учреждения санитарно-эпидемиологических станций.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97.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санитарно-гигиенических мероприятий в пределах физкультурно-спортивного сооружения возлагается на медицинский персонал, обслуживающий данное сооружение (базу, бассейн и пр.).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С изданием настоящих Санитарных правил утрачивают силу "Санитарные правила содержания мест занятий по физической культуре и спорту", утвержденные 12.12.1974 N 1214-74.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223"/>
      <w:bookmarkEnd w:id="13"/>
      <w:r>
        <w:rPr>
          <w:rFonts w:ascii="Calibri" w:hAnsi="Calibri" w:cs="Calibri"/>
        </w:rPr>
        <w:t>ИЗВЛЕЧЕНИЕ ИЗ "УКАЗАНИЙ ПО ПРОЕКТИРОВАНИЮ ЛЫЖНЫХ БАЗ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(ТРАСС, ТРАМПЛИНОВ И ЗДАНИЙ)" ВСН 3-71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26"/>
      <w:bookmarkEnd w:id="14"/>
      <w:r>
        <w:rPr>
          <w:rFonts w:ascii="Calibri" w:hAnsi="Calibri" w:cs="Calibri"/>
        </w:rPr>
        <w:t>Таблица 1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28"/>
      <w:bookmarkEnd w:id="15"/>
      <w:r>
        <w:rPr>
          <w:rFonts w:ascii="Calibri" w:hAnsi="Calibri" w:cs="Calibri"/>
        </w:rPr>
        <w:lastRenderedPageBreak/>
        <w:t>СОСТАВ ПЛОЩАДИ ПОМЕЩЕНИЙ ЛЫЖНЫХ БАЗ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МАССОВОГО КАТАНИЯ И УЧЕБНО-ТРЕНИРОВОЧНЫХ ЗАНЯТИЙ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СОРЕВНОВАНИЙ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┌──────────────────┬─────────────┬──────────────────────────────────────┐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│Д</w:t>
      </w:r>
      <w:proofErr w:type="gramEnd"/>
      <w:r>
        <w:rPr>
          <w:rFonts w:ascii="Courier New" w:hAnsi="Courier New" w:cs="Courier New"/>
          <w:sz w:val="20"/>
          <w:szCs w:val="20"/>
        </w:rPr>
        <w:t>ля массового│   Для учебно-тренировочных занятий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катания   │            и соревнований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├─────────────────┬────────────────────┤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│по лыжным гонкам │по прыжкам на лыжах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и горным видам  │    с трамплина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             │(дополнительно к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массовому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катанию)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├─────────────┴─────────────────┴────────────────────┤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│Площадь в кв. м на одно место и расчетное количество│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мест (расчетное количество санитарных приборов)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├──────────────────┼─────────────┬─────────────────┬────────────────────┤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1        │      2      │        3        │         4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├──────────────────┼─────────────┼─────────────────┼────────────────────┤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247"/>
      <w:bookmarkEnd w:id="16"/>
      <w:r>
        <w:rPr>
          <w:rFonts w:ascii="Courier New" w:hAnsi="Courier New" w:cs="Courier New"/>
          <w:sz w:val="20"/>
          <w:szCs w:val="20"/>
        </w:rPr>
        <w:t>│  Обслуживающие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Вестибюль      │-            │-                │0,15 на одно место,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│но не менее 15 кв.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.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                 │Количество мест -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│100% расчетной про-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│пускной способности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│базы в смену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gramStart"/>
      <w:r>
        <w:rPr>
          <w:rFonts w:ascii="Courier New" w:hAnsi="Courier New" w:cs="Courier New"/>
          <w:sz w:val="20"/>
          <w:szCs w:val="20"/>
        </w:rPr>
        <w:t>Вестибюль-грел</w:t>
      </w:r>
      <w:proofErr w:type="gramEnd"/>
      <w:r>
        <w:rPr>
          <w:rFonts w:ascii="Courier New" w:hAnsi="Courier New" w:cs="Courier New"/>
          <w:sz w:val="20"/>
          <w:szCs w:val="20"/>
        </w:rPr>
        <w:t>-│1,12 на одно место, но не менее│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│ка:               │25 кв. м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места для отд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>│Количество мест в % расчетной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│ха и переодевания │пропускной способности базы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│смену: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│15% при пропускной способности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│250 чел. и менее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│12% при пропускной способности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│500 чел.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│9% при пропускной способности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│750 чел.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│8% при пропускной способности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│1000 чел.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│7% при пропускной способности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│1250 чел.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│6% при пропускной способности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│1500 чел.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│5% при пропускной способности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│2000 чел. и более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промежуточных значениях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│расчетной пропускной способнос-│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│ти количество мест определяется│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интерполяции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кабины для пе- │0,75 на одну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│-                │-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│реодевания        │кабину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│кабин из рас-│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│чета одна ка-│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│бина на каж-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│дые 250 чел.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│расчетной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│способности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│базы в смену,│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 не менее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│двух кабин.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│Размеры каби-│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│ны 1 x 0,75 м│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Гардеробная    │0,07 на одно место, но не менее│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│верхней одежды    │10 кв. метров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│(площадь за бар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│Количество мест в % расчетной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│ером)             │пропускной способности базы в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│смену: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при односменной работе ба-│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│зы в день;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на базах│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равнинной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│местности;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│200% на базах│200% при двух и более сменах в день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│для катания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│гор;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зависимости│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│от местных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│пускается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│отклонение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│указанного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│количества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│мест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│+/- 20%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Места для хра- │0,03 на одно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│-                │-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сумок, рю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│место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│заков, чемоданов  │Количество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│(размещаются, как │мест в % рас-│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│правило, за бар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│четной про-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│ером гардеробной  │пускной спо-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│верхней одежды)   │собности базы│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смену: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│25% на базах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равнинной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│местности;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│50% на базах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│для катания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│гор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Раздевальни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       │                 │Т</w:t>
      </w:r>
      <w:proofErr w:type="gramEnd"/>
      <w:r>
        <w:rPr>
          <w:rFonts w:ascii="Courier New" w:hAnsi="Courier New" w:cs="Courier New"/>
          <w:sz w:val="20"/>
          <w:szCs w:val="20"/>
        </w:rPr>
        <w:t>олько мужские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│(мужские и жен-   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│ские):            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места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пере-│-            │-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│одевания: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ко-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│личестве мест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│одном помещении:  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менее 30        │             │1,3 на одно место, но не менее 20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каждая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30 - 50         │             │1,2 на одно место, но не менее 20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каждая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более 50        │             │1 на одно место, но не менее 20 кв. 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│каждая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│Соотношение мужчин и женщин следует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│принимать 1:1, если иное соотношение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вызывается местными демографически-│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│ми особенностями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56"/>
      <w:bookmarkEnd w:id="17"/>
      <w:r>
        <w:rPr>
          <w:rFonts w:ascii="Courier New" w:hAnsi="Courier New" w:cs="Courier New"/>
          <w:sz w:val="20"/>
          <w:szCs w:val="20"/>
        </w:rPr>
        <w:t>│б) места для хра- │-            │0,09 на одно место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одежды в 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│Количество мест в % расчетной пропуск-│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│мещении раздевал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│ной способности базы в смену: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 (при двухъярус-│             │100% при односменной работе базы в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закрытых шк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│день;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│фах шириной 0,6 м │             │200% при двух и более сменах в день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глубиной 0,3 м)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также </w:t>
      </w:r>
      <w:hyperlink w:anchor="Par433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места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нож- │-            │0,85 (1 x 0,85 м) на одну ванну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│ных ванн (моек для│             │Количество мест из расчета одна ванна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│ног)              │             │на 20 мест для переодевания в разде-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│вальне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Душевые для з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│-            │Из расчета одна сетка на 10 мест для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│нимающихся        │             │переодевания в раздевальне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Уборные для </w:t>
      </w:r>
      <w:proofErr w:type="gramStart"/>
      <w:r>
        <w:rPr>
          <w:rFonts w:ascii="Courier New" w:hAnsi="Courier New" w:cs="Courier New"/>
          <w:sz w:val="20"/>
          <w:szCs w:val="20"/>
        </w:rPr>
        <w:t>за-│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End"/>
      <w:r>
        <w:rPr>
          <w:rFonts w:ascii="Courier New" w:hAnsi="Courier New" w:cs="Courier New"/>
          <w:sz w:val="20"/>
          <w:szCs w:val="20"/>
        </w:rPr>
        <w:t>│нимающихся: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│женские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│И</w:t>
      </w:r>
      <w:proofErr w:type="gramEnd"/>
      <w:r>
        <w:rPr>
          <w:rFonts w:ascii="Courier New" w:hAnsi="Courier New" w:cs="Courier New"/>
          <w:sz w:val="20"/>
          <w:szCs w:val="20"/>
        </w:rPr>
        <w:t>з расчета   │Из расчета один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│один унитаз  │</w:t>
      </w:r>
      <w:proofErr w:type="gramStart"/>
      <w:r>
        <w:rPr>
          <w:rFonts w:ascii="Courier New" w:hAnsi="Courier New" w:cs="Courier New"/>
          <w:sz w:val="20"/>
          <w:szCs w:val="20"/>
        </w:rPr>
        <w:t>унитаз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30 мест│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75 женщин,│для переодевания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 не менее  │в женской разде-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│двух унитазов│вальне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│И</w:t>
      </w:r>
      <w:proofErr w:type="gramEnd"/>
      <w:r>
        <w:rPr>
          <w:rFonts w:ascii="Courier New" w:hAnsi="Courier New" w:cs="Courier New"/>
          <w:sz w:val="20"/>
          <w:szCs w:val="20"/>
        </w:rPr>
        <w:t>з расчета   │Из расчета один унитаз и один писсуар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│один унитаз и│на 50 мест для переодевания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мужской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│два писсуара │раздевальне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150 муж-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│чин, но не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│менее двух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│унитазов 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│двух писсуа-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│ров.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│человек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│расчетной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│базы в смену:│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при про-│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250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и менее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│90% при про-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от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│251 до 750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│75% при про-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от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│751 до 1250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│60% при про-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от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│1251 до 1500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│50% при про-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свы-│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│ше 1500 чел.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│Количествен-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│ное соотноше-│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│ние мужчин и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│женщин следу-│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│ет принимать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│1:1, если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│иное соотно-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│шение не вы-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│зывается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│местными де-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│мографически-│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│ми особеннос-│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│тями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433"/>
      <w:bookmarkEnd w:id="18"/>
      <w:r>
        <w:rPr>
          <w:rFonts w:ascii="Courier New" w:hAnsi="Courier New" w:cs="Courier New"/>
          <w:sz w:val="20"/>
          <w:szCs w:val="20"/>
        </w:rPr>
        <w:t>│8. Гардеробная до-│-            │0,26 на одно мес-│-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│машней одежды с   │             │то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│обслуживанием (при│             │Количество мест в│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│двухъярусных 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│% расчетной про-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│крытых шкафах ш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│пускной способно-│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│риной 0,6 м и гл</w:t>
      </w:r>
      <w:proofErr w:type="gramStart"/>
      <w:r>
        <w:rPr>
          <w:rFonts w:ascii="Courier New" w:hAnsi="Courier New" w:cs="Courier New"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│сти базы в смену:│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│биной 0,3 м).     │             │100%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одно-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│Предусматривается │             │сменной работе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│вместо </w:t>
      </w:r>
      <w:hyperlink w:anchor="Par356" w:history="1">
        <w:r>
          <w:rPr>
            <w:rFonts w:ascii="Courier New" w:hAnsi="Courier New" w:cs="Courier New"/>
            <w:color w:val="0000FF"/>
            <w:sz w:val="20"/>
            <w:szCs w:val="20"/>
          </w:rPr>
          <w:t>п. 5б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│базы в день;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│200% при двух и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│более сменах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│день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Помещения для  │-            │1,5 на одно место, но не менее 10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│отдыха занимающи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│м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│ся (кулуары, св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│Количество мест - на 10% расчетной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│товые разрывы 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│пропускной способности базы в смену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│ридоров)          │             │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Блок </w:t>
      </w:r>
      <w:proofErr w:type="gramStart"/>
      <w:r>
        <w:rPr>
          <w:rFonts w:ascii="Courier New" w:hAnsi="Courier New" w:cs="Courier New"/>
          <w:sz w:val="20"/>
          <w:szCs w:val="20"/>
        </w:rPr>
        <w:t>массажной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бани сухого жара│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│помещение массаж- │-            │12 при одном столе. При двух и более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одном помещении - по 6 кв. 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│на каждый стол сверх одного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│баня сухого жара  │-            │1 на одно место, но не менее 10 кв. 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│помещение для     │-            │1,5 - на один стол в </w:t>
      </w:r>
      <w:proofErr w:type="gramStart"/>
      <w:r>
        <w:rPr>
          <w:rFonts w:ascii="Courier New" w:hAnsi="Courier New" w:cs="Courier New"/>
          <w:sz w:val="20"/>
          <w:szCs w:val="20"/>
        </w:rPr>
        <w:t>массажной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на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     │             │два места в бане, но не менее 5 кв. 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│душевая           │-            │1 сетка на два стола в </w:t>
      </w:r>
      <w:proofErr w:type="gramStart"/>
      <w:r>
        <w:rPr>
          <w:rFonts w:ascii="Courier New" w:hAnsi="Courier New" w:cs="Courier New"/>
          <w:sz w:val="20"/>
          <w:szCs w:val="20"/>
        </w:rPr>
        <w:t>массажной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│пять мест в бане, но не менее 1 сетки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--------------------------------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467"/>
      <w:bookmarkEnd w:id="19"/>
      <w:r>
        <w:rPr>
          <w:rFonts w:ascii="Courier New" w:hAnsi="Courier New" w:cs="Courier New"/>
          <w:sz w:val="20"/>
          <w:szCs w:val="20"/>
        </w:rPr>
        <w:t>│   &lt;*&gt; Необходимость   устройства  массажных   и  бань  сухого    жара,│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│количество столов и мест в них устанавливаются комитетами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физической│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│культуре  и  спорту  при  областных  (краевых)  исполкомах  и   Советах│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│Министров АССР.    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Комнаты инс-  │2,5 на 1 место, но не менее 9 кв. м каждая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│трукторского и    │Количество   │1 место на каждые 25 человек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│тренерско-препод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│мест: 1 место│пропускной способности базы в смену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│вательского сост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│на каждые 250│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 (мужские и же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│чел. расчет-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│ские)             │ной пропуск- │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способ-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│ности базы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│Соотношение мужчин и женщин следует принимать 1:1,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│если иное соотношение не вызывается местными демо-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│графическими особенностями.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│Допускается проектировать </w:t>
      </w:r>
      <w:proofErr w:type="gramStart"/>
      <w:r>
        <w:rPr>
          <w:rFonts w:ascii="Courier New" w:hAnsi="Courier New" w:cs="Courier New"/>
          <w:sz w:val="20"/>
          <w:szCs w:val="20"/>
        </w:rPr>
        <w:t>общими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мужчин и женщин│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 кабинами для переодевания площадью 0,75 кв. м каж-│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│дая.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кабин - 1 на пять мест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</w:t>
      </w:r>
      <w:proofErr w:type="gramStart"/>
      <w:r>
        <w:rPr>
          <w:rFonts w:ascii="Courier New" w:hAnsi="Courier New" w:cs="Courier New"/>
          <w:sz w:val="20"/>
          <w:szCs w:val="20"/>
        </w:rPr>
        <w:t>Бытовые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поме- │1,5 на одно место, но не менее 6 кв. м каждая.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│щения для рабочих │Количество мест - по штатному расписанию.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│(мужские и же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│Соотношение мужчин и женщин следует принимать 1:1,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│ские)             │если иное соотношение не вызывается местными демо-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│графическими особенностями.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│Допускается проектировать </w:t>
      </w:r>
      <w:proofErr w:type="gramStart"/>
      <w:r>
        <w:rPr>
          <w:rFonts w:ascii="Courier New" w:hAnsi="Courier New" w:cs="Courier New"/>
          <w:sz w:val="20"/>
          <w:szCs w:val="20"/>
        </w:rPr>
        <w:t>общими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мужчин и женщин│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 кабинами для переодевания площадью 0,75 кв. м каж-│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│дая.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кабин - 1 на пять мест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Душевые при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│П</w:t>
      </w:r>
      <w:proofErr w:type="gramEnd"/>
      <w:r>
        <w:rPr>
          <w:rFonts w:ascii="Courier New" w:hAnsi="Courier New" w:cs="Courier New"/>
          <w:sz w:val="20"/>
          <w:szCs w:val="20"/>
        </w:rPr>
        <w:t>о одной сетке в каждом помещении. При общем числе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│комнатах для ин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│единовременно работающих менее 5 чел. не предусмат-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│трукторского и    │риваются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│тренерско-препода-│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│вательского соста-│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Душевые при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│П</w:t>
      </w:r>
      <w:proofErr w:type="gramEnd"/>
      <w:r>
        <w:rPr>
          <w:rFonts w:ascii="Courier New" w:hAnsi="Courier New" w:cs="Courier New"/>
          <w:sz w:val="20"/>
          <w:szCs w:val="20"/>
        </w:rPr>
        <w:t>о одной сетке в каждом помещении. При общем числе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│бытовых 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>│единовременно работающих менее 10 чел. не предусмат-│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рабочих       │риваются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Учебный класс │-            │30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методический к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│Предусматривается при расчетной про-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│бинет             │             │пускной способности базы в смену не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│менее 100 чел.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│Во время соревнований используется как│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│судейская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Буфеты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о </w:t>
      </w:r>
      <w:hyperlink w:anchor="Par112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4</w:t>
        </w:r>
      </w:hyperlink>
      <w:r>
        <w:rPr>
          <w:rFonts w:ascii="Courier New" w:hAnsi="Courier New" w:cs="Courier New"/>
          <w:sz w:val="20"/>
          <w:szCs w:val="20"/>
        </w:rPr>
        <w:t xml:space="preserve">   │По </w:t>
      </w:r>
      <w:hyperlink w:anchor="Par112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посадочных мест - 1 на 8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│посадочных   │чел. расчетной пропускной способности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 при ра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│базы в смену. При наличии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│четной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│зрительных мест буфеты для зрителей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│предусматриваются привозными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базы│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смену: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│500 и менее 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 на 20 чел.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│700 - 1000 -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 на 30 чел.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│1500 и более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│- 1 на 40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│чел. (при    │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│промежуточных│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значениях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интерполя-│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│ции)         │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Кассы (кассо- │1,7 на одну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│О</w:t>
      </w:r>
      <w:proofErr w:type="gramEnd"/>
      <w:r>
        <w:rPr>
          <w:rFonts w:ascii="Courier New" w:hAnsi="Courier New" w:cs="Courier New"/>
          <w:sz w:val="20"/>
          <w:szCs w:val="20"/>
        </w:rPr>
        <w:t>дна кабина (одно окно) на 1500 мест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кабины), ус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│кабину       │на трибунах для зрителей, но не менее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│раиваемые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│одной кабины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│платном обслужив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│кабин: одна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│нии               │кабина (одно │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│окно) на 1500│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│чел., пользу-│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│ющихся плат-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│ным прокатом,│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 не менее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│одной кабины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</w:t>
      </w:r>
      <w:proofErr w:type="gramStart"/>
      <w:r>
        <w:rPr>
          <w:rFonts w:ascii="Courier New" w:hAnsi="Courier New" w:cs="Courier New"/>
          <w:sz w:val="20"/>
          <w:szCs w:val="20"/>
        </w:rPr>
        <w:t>Уборные (с    │-            │По количеству мест для зрителей, из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│умывальниками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│расчета: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шлюзе</w:t>
      </w:r>
      <w:proofErr w:type="gramEnd"/>
      <w:r>
        <w:rPr>
          <w:rFonts w:ascii="Courier New" w:hAnsi="Courier New" w:cs="Courier New"/>
          <w:sz w:val="20"/>
          <w:szCs w:val="20"/>
        </w:rPr>
        <w:t>) для зрите- │             │1 унитаз на 100 женщин;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│лей (женские и    │             │1 унитаз и 5 писсуаров на 500 мужчин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мужские</w:t>
      </w:r>
      <w:proofErr w:type="gramEnd"/>
      <w:r>
        <w:rPr>
          <w:rFonts w:ascii="Courier New" w:hAnsi="Courier New" w:cs="Courier New"/>
          <w:sz w:val="20"/>
          <w:szCs w:val="20"/>
        </w:rPr>
        <w:t>)          │             │Количественное соотношение женщин 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│мужчин следует принимать 3:7, если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│иное соотношение не вызывается местны-│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│ми демографическими особенностями.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│Количество умывальников в шлюзе -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             │расчета 1 умывальник на 750 чел. (но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менее одного умывальника)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Кабинет врача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│П</w:t>
      </w:r>
      <w:proofErr w:type="gramEnd"/>
      <w:r>
        <w:rPr>
          <w:rFonts w:ascii="Courier New" w:hAnsi="Courier New" w:cs="Courier New"/>
          <w:sz w:val="20"/>
          <w:szCs w:val="20"/>
        </w:rPr>
        <w:t>ри расчетной пропускной спо-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медсестры       │собности базы более 1000 чел.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 следует дополнительно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│предусматривать помещение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│оказания первой медицинской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│мощи площадью 8 кв. м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570"/>
      <w:bookmarkEnd w:id="20"/>
      <w:r>
        <w:rPr>
          <w:rFonts w:ascii="Courier New" w:hAnsi="Courier New" w:cs="Courier New"/>
          <w:sz w:val="20"/>
          <w:szCs w:val="20"/>
        </w:rPr>
        <w:t>│20. Лыжехранилище │0,13 на одну пару беговых лыж  │0,16 на 1 пару прыж-│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100 и более парах в одном  │ковых лыж при 100 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  │более парах в одном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│0,16 на одну пару беговых лыж  │помещении;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50 и менее парах в одном   │0,18 на одну пару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  │прыжковых лыж при 50│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│0,14 на одну пару слаломных лыж│и менее парах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100 и более парах в одном  │ном помещении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;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│0,17 на одну пару слаломных лыж│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50 и менее парах в одном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промежуточном количестве пар лыж в одном помеще-│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│нии норма на одну пару лыж принимается по интерполя-│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│ции.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│Количество пар лыж - в %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пропускной спо-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базы в смену: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│100% на базах│200% при одновременной работе базы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 │день;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│по равнинной │400% при двухсменной работе базы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│местности    │день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│200% на базах│600% при трехсменной работе базы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с│день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│гор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приведенное│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│расчетное ко-│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│личество лыж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│входят как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│лыжи, выдава-│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│емые на про-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│кат, так 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│личные лыжи,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│находящиеся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сезонном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хранении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Помещение для │0,075 на одно│0,1 на одно место, но не менее 10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│выдачи и приема   │место, но не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│лыж               │менее 15 кв. │Количество мест - на 100% </w:t>
      </w:r>
      <w:proofErr w:type="gramStart"/>
      <w:r>
        <w:rPr>
          <w:rFonts w:ascii="Courier New" w:hAnsi="Courier New" w:cs="Courier New"/>
          <w:sz w:val="20"/>
          <w:szCs w:val="20"/>
        </w:rPr>
        <w:t>расчетной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│пропускной способности базы в смену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│мест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рас-│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│четной про-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базы│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смену: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100% при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│250 чел. и не│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│менее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90% при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│500 чел.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80% при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│750 чел.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70% при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│1000 чел.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60% при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│1250 чел.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50% при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│1500 чел.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40% при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│2000 чел. и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│более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промежу-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│точных значе-│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│ниях пропуск-│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способ-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│ности - по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│интерполяции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Помещение хра-│             │0,06 на одну пару обуви, но не менее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│нения, выдачи и   │             │7,5 кв. м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│сушки обуви       │             │Количество пар - по числу пар лыж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│лыжехранилище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базах для массового катания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│по равнинной местности 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│учебно-тренировочных занятий и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│соревнований по лыжным гонкам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│хранение и сушка обуви должны,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│как правило, осуществляться не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отдельном помещении, а в лы-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│жехранилище, где ботинки уста-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│навливаются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хранящихся в пи-│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│рамидах лыжах (без увеличения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│площади лыжехранилища)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669"/>
      <w:bookmarkEnd w:id="21"/>
      <w:r>
        <w:rPr>
          <w:rFonts w:ascii="Courier New" w:hAnsi="Courier New" w:cs="Courier New"/>
          <w:sz w:val="20"/>
          <w:szCs w:val="20"/>
        </w:rPr>
        <w:t>│ Административные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│администрации: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 директора │8            │-                │12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│(заведующего)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 дежурного │Предусматри</w:t>
      </w:r>
      <w:proofErr w:type="gramStart"/>
      <w:r>
        <w:rPr>
          <w:rFonts w:ascii="Courier New" w:hAnsi="Courier New" w:cs="Courier New"/>
          <w:sz w:val="20"/>
          <w:szCs w:val="20"/>
        </w:rPr>
        <w:t>- │-                │-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│администратора    │вается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ба-│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│зах с расчет-│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пропуск-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способ-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│ностью 1000 и│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│более чел.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│общие служебные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з расчета 4 кв. м на одно место сотрудника адми-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админи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│нистративного персонала, но не менее: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│тративного персо- │              12               │8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│нала              │              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Уборные (с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│П</w:t>
      </w:r>
      <w:proofErr w:type="gramEnd"/>
      <w:r>
        <w:rPr>
          <w:rFonts w:ascii="Courier New" w:hAnsi="Courier New" w:cs="Courier New"/>
          <w:sz w:val="20"/>
          <w:szCs w:val="20"/>
        </w:rPr>
        <w:t>о штатному расписанию из расчета: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│умывальниками в   │1 унитаз на 15 женщин; 1 унитаз и 1 писсуар на 30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│шлюзе) для сотру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│мужчин. При количестве единовременно </w:t>
      </w:r>
      <w:proofErr w:type="gramStart"/>
      <w:r>
        <w:rPr>
          <w:rFonts w:ascii="Courier New" w:hAnsi="Courier New" w:cs="Courier New"/>
          <w:sz w:val="20"/>
          <w:szCs w:val="20"/>
        </w:rPr>
        <w:t>работающих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│ников: (женская и │нее 10 чел. допускается устройство одной уборной для│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мужская</w:t>
      </w:r>
      <w:proofErr w:type="gramEnd"/>
      <w:r>
        <w:rPr>
          <w:rFonts w:ascii="Courier New" w:hAnsi="Courier New" w:cs="Courier New"/>
          <w:sz w:val="20"/>
          <w:szCs w:val="20"/>
        </w:rPr>
        <w:t>)          │мужчин и женщин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697"/>
      <w:bookmarkEnd w:id="22"/>
      <w:r>
        <w:rPr>
          <w:rFonts w:ascii="Courier New" w:hAnsi="Courier New" w:cs="Courier New"/>
          <w:sz w:val="20"/>
          <w:szCs w:val="20"/>
        </w:rPr>
        <w:t>│    Подсобные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Мастерская по │10 - при количестве пар лыж в лыжехранилище до 250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│ремонту лыж, п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│плюс 5 кв. м на каждые последующие 250 пар лыж (до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│лок, креплений и  │1000) и 2,5 кв. м на каждые 250 пар лыж (сверх 1000)│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│обуви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Мастерская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│-            │Предусматривается│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│только на базах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│ремонта и подг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│для горнолыжного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│товки лыж         │             │спорта 4 (2,2 x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│1,8 м) - на каж-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│дые два места, но│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менее 10 кв. м│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│Количество мест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│% расчетной про-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│пускной способно-│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│сти базы в смену:│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│6,5%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расчет-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│ной пропускной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│150 чел. в смену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│5% при 300 </w:t>
      </w:r>
      <w:proofErr w:type="gramStart"/>
      <w:r>
        <w:rPr>
          <w:rFonts w:ascii="Courier New" w:hAnsi="Courier New" w:cs="Courier New"/>
          <w:sz w:val="20"/>
          <w:szCs w:val="20"/>
        </w:rPr>
        <w:t>и бо</w:t>
      </w:r>
      <w:proofErr w:type="gramEnd"/>
      <w:r>
        <w:rPr>
          <w:rFonts w:ascii="Courier New" w:hAnsi="Courier New" w:cs="Courier New"/>
          <w:sz w:val="20"/>
          <w:szCs w:val="20"/>
        </w:rPr>
        <w:t>-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│лее чел. в смену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│При промежуточных│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│             │значениях -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│интерполяции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726"/>
      <w:bookmarkEnd w:id="23"/>
      <w:r>
        <w:rPr>
          <w:rFonts w:ascii="Courier New" w:hAnsi="Courier New" w:cs="Courier New"/>
          <w:sz w:val="20"/>
          <w:szCs w:val="20"/>
        </w:rPr>
        <w:t>│27. Помещение для │             │Из расчета 4 кв. м на 1000 кв. м пло-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│уборочного инве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│щади пола убираемых помещений.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│             │Р</w:t>
      </w:r>
      <w:proofErr w:type="gramEnd"/>
      <w:r>
        <w:rPr>
          <w:rFonts w:ascii="Courier New" w:hAnsi="Courier New" w:cs="Courier New"/>
          <w:sz w:val="20"/>
          <w:szCs w:val="20"/>
        </w:rPr>
        <w:t>екомендуется предусматривать в виде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│встроенных шкафов, закрывающихся ниш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Склад резерв- │             │0,05 на одну пару│0,08 на одну пару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лыж           │             │гоночных лыж и   │прыжковых лыж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│0,06 на одну пару│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│слаломных лыж, но│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менее 3 кв. м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│Количество пар лыж - до 10% количества│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│лыж в лыжехранилище. Вместо отдельного│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│помещения допускается предусматривать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          │дополнительную площадь для хранения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│резервных лыж непосредственно в лыже-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│хранилище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Хозяйственная │             │                 │8 - 10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│кладовая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746"/>
      <w:bookmarkEnd w:id="24"/>
      <w:r>
        <w:rPr>
          <w:rFonts w:ascii="Courier New" w:hAnsi="Courier New" w:cs="Courier New"/>
          <w:sz w:val="20"/>
          <w:szCs w:val="20"/>
        </w:rPr>
        <w:t>│30. Склад инвента-│6            │9                │15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 по уборке тер-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│ритории, оборудо-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и разметки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│дистанций трасс, а│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│также тиров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│гонок со стрельбой│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754"/>
      <w:bookmarkEnd w:id="25"/>
      <w:r>
        <w:rPr>
          <w:rFonts w:ascii="Courier New" w:hAnsi="Courier New" w:cs="Courier New"/>
          <w:sz w:val="20"/>
          <w:szCs w:val="20"/>
        </w:rPr>
        <w:t>│31. Технические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: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│водоснабжения;    │Состав и площади определяются в зависимости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│теплоснабжения;   │нятого оборудования, его размеров и способов разме-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│электроснабжения; │щения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│информационных и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│регистрирующих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│устройств;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│электрочасифика-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│ции;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│радиовещания и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│связи (включая ра-│              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│диоузел);         │                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│подъемных уст-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│ройств.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и соору-│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│жения вне здания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│лыжной базы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Павильон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│судей на финише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│лыжных гонок:     │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судей-секунд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│-            │Длина (по фронту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│метристов и судей │             │оконных проемов,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финише (разм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│обращенных к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│щается строго в   │             │створу финиша) 3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створе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финиша)    │             │- 4 м. Ширина не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│менее 1,5 м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 по и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│-            │Длина 2 - 3 м. 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│формации (в том   │             │Ширина не менее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изолирован- │             │1,5 м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│ная кабина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│диктора)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</w:t>
      </w:r>
      <w:proofErr w:type="gramStart"/>
      <w:r>
        <w:rPr>
          <w:rFonts w:ascii="Courier New" w:hAnsi="Courier New" w:cs="Courier New"/>
          <w:sz w:val="20"/>
          <w:szCs w:val="20"/>
        </w:rPr>
        <w:t>Павильон на   │-            │Общая площадь 12 │-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│старте </w:t>
      </w:r>
      <w:proofErr w:type="gramStart"/>
      <w:r>
        <w:rPr>
          <w:rFonts w:ascii="Courier New" w:hAnsi="Courier New" w:cs="Courier New"/>
          <w:sz w:val="20"/>
          <w:szCs w:val="20"/>
        </w:rPr>
        <w:t>горнолыжных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│- 15 кв. м.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│трасс (помещение  │             │Уборную допуска-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обогрева и    │             │ется предусматри-│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│уборная на 1 - 2  │             │вать вне павильо-│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│очка)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Хижины для д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│-            │Площадь каждой 3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│журного персонала │             │x 2 м.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│медицинской и го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│Количество хижин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│носпасательной    │             │см. примеч. 2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 на горнолы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│п. 3 12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│ных </w:t>
      </w:r>
      <w:proofErr w:type="gramStart"/>
      <w:r>
        <w:rPr>
          <w:rFonts w:ascii="Courier New" w:hAnsi="Courier New" w:cs="Courier New"/>
          <w:sz w:val="20"/>
          <w:szCs w:val="20"/>
        </w:rPr>
        <w:t>трассах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слало-│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│ма-гиганта и ско-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│ростного спуска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Павильон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│финише </w:t>
      </w:r>
      <w:proofErr w:type="gramStart"/>
      <w:r>
        <w:rPr>
          <w:rFonts w:ascii="Courier New" w:hAnsi="Courier New" w:cs="Courier New"/>
          <w:sz w:val="20"/>
          <w:szCs w:val="20"/>
        </w:rPr>
        <w:t>горнолыжных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│трасс: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</w:t>
      </w:r>
      <w:proofErr w:type="gramStart"/>
      <w:r>
        <w:rPr>
          <w:rFonts w:ascii="Courier New" w:hAnsi="Courier New" w:cs="Courier New"/>
          <w:sz w:val="20"/>
          <w:szCs w:val="20"/>
        </w:rPr>
        <w:t>судей-секундо</w:t>
      </w:r>
      <w:proofErr w:type="gramEnd"/>
      <w:r>
        <w:rPr>
          <w:rFonts w:ascii="Courier New" w:hAnsi="Courier New" w:cs="Courier New"/>
          <w:sz w:val="20"/>
          <w:szCs w:val="20"/>
        </w:rPr>
        <w:t>-│-            │3              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│метристов (разме- 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│щается строго в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створе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финиша)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судей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ин-  │-            │3              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│формации (изолиро-│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│ванная кабина </w:t>
      </w:r>
      <w:proofErr w:type="gramStart"/>
      <w:r>
        <w:rPr>
          <w:rFonts w:ascii="Courier New" w:hAnsi="Courier New" w:cs="Courier New"/>
          <w:sz w:val="20"/>
          <w:szCs w:val="20"/>
        </w:rPr>
        <w:t>дик</w:t>
      </w:r>
      <w:proofErr w:type="gramEnd"/>
      <w:r>
        <w:rPr>
          <w:rFonts w:ascii="Courier New" w:hAnsi="Courier New" w:cs="Courier New"/>
          <w:sz w:val="20"/>
          <w:szCs w:val="20"/>
        </w:rPr>
        <w:t>-│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│тора)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 на фини-│-            │6              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│ше (размещается   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│смежно с помещени-│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│ем </w:t>
      </w:r>
      <w:proofErr w:type="gramStart"/>
      <w:r>
        <w:rPr>
          <w:rFonts w:ascii="Courier New" w:hAnsi="Courier New" w:cs="Courier New"/>
          <w:sz w:val="20"/>
          <w:szCs w:val="20"/>
        </w:rPr>
        <w:t>судей-секундо</w:t>
      </w:r>
      <w:proofErr w:type="gramEnd"/>
      <w:r>
        <w:rPr>
          <w:rFonts w:ascii="Courier New" w:hAnsi="Courier New" w:cs="Courier New"/>
          <w:sz w:val="20"/>
          <w:szCs w:val="20"/>
        </w:rPr>
        <w:t>-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│метристов)        │             │                 │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секретариата  │-            │9              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│судейской коллегии│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дежурного пер-│-            │9                │-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│сонала медицинской│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спасательной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Кабины суде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│-            │-                │Не менее 1 (1 x 1 м)│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│ской вышки у тра</w:t>
      </w:r>
      <w:proofErr w:type="gramStart"/>
      <w:r>
        <w:rPr>
          <w:rFonts w:ascii="Courier New" w:hAnsi="Courier New" w:cs="Courier New"/>
          <w:sz w:val="20"/>
          <w:szCs w:val="20"/>
        </w:rPr>
        <w:t>м-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                 │каждая. Количество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│плинов            │             │                 │кабин: 6 -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│ревнований республи-│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│канского масштаба 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│выше; 3 - 4 - для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│соревнований меньше-│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│го масштаба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Кабина ради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│-            │-                │Не менее 1,5 x 1,5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│комментатора (ди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                 │м. Предусматривается│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│тора) соревнований│             │                 │у трамплинов, </w:t>
      </w:r>
      <w:proofErr w:type="gramStart"/>
      <w:r>
        <w:rPr>
          <w:rFonts w:ascii="Courier New" w:hAnsi="Courier New" w:cs="Courier New"/>
          <w:sz w:val="20"/>
          <w:szCs w:val="20"/>
        </w:rPr>
        <w:t>пред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прыжкам с      │             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назначаемых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со-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│трамплина         │             │                 │ревнований республи-│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│канского масштаба 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│выше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Уборная 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│-            │-                │</w:t>
      </w:r>
      <w:proofErr w:type="gramEnd"/>
      <w:r>
        <w:rPr>
          <w:rFonts w:ascii="Courier New" w:hAnsi="Courier New" w:cs="Courier New"/>
          <w:sz w:val="20"/>
          <w:szCs w:val="20"/>
        </w:rPr>
        <w:t>На 1 - 2 очка.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│старта на трампл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       │                 │Предусматривается на│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               │             │                 │средних и больших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│спортивных трампли-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│нах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└──────────────────┴─────────────┴─────────────────┴────────────────────┘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зависимости от местоположения базы допускается предусматривать жилое помещение для коменданта (сторожа) на 1 - 2 комнаты, руководствуясь указаниями главы СНиП II-Л.1-70 "Жилые здания. Нормы проектирования".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лыжных базах для учебно-тренировочных занятий и соревнований, предназначаемых также для биатлона, в зависимости от местных условий, допускается предусматривать помещения для хранения оружия и боеприпасов, устройство и размеры которых должны отвечать специальным требованиям.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базах, предназначаемых для соревнований республиканского и выше масштаба, </w:t>
      </w:r>
      <w:r>
        <w:rPr>
          <w:rFonts w:ascii="Calibri" w:hAnsi="Calibri" w:cs="Calibri"/>
        </w:rPr>
        <w:lastRenderedPageBreak/>
        <w:t>допускается дополнительно предусматривать в здании базы помещения для судей и прессы. Состав и площади этих помещений определяются в зависимости от назначения базы по виду спорта и по согласованию с комитетами по физической культуре и спорту при Советах Министров союзных республик.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павильоне на финише горнолыжных трасс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06" w:history="1">
        <w:r>
          <w:rPr>
            <w:rFonts w:ascii="Calibri" w:hAnsi="Calibri" w:cs="Calibri"/>
            <w:color w:val="0000FF"/>
          </w:rPr>
          <w:t>п. 35</w:t>
        </w:r>
      </w:hyperlink>
      <w:r>
        <w:rPr>
          <w:rFonts w:ascii="Calibri" w:hAnsi="Calibri" w:cs="Calibri"/>
        </w:rPr>
        <w:t>) следует дополнительно предусматривать помещение для телефонизации и радиофикации трассы и электрохронометражных устройств, площади которых принимаются в зависимости от габаритов и расстановки принятого оборудования.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базах, предназначаемых для соревнований республиканского и выше масштаба по лыжному и горнолыжному спорту, следует предусматривать гараж с ремонтной мастерской для трассопрокладывающих механизмов.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863"/>
      <w:bookmarkEnd w:id="26"/>
      <w:r>
        <w:rPr>
          <w:rFonts w:ascii="Calibri" w:hAnsi="Calibri" w:cs="Calibri"/>
        </w:rPr>
        <w:t>Таблица 2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И ПЛОЩАДИ ПОМЕЩЕНИЙ БУФЕТОВ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ЗАНИМАЮЩИХСЯ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КАТАЮЩИХСЯ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 │            Площади помещений в кв. м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├──────┬───────┼──────┬────────────────────────────┬───────┬─────┤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│услов- │торго-│     подсобные помещения    │итого  │всего│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│дочных│ных    │вый   ├──────┬───────┬──────┬──────┤(в под-│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  │рабочих│зал с │дог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│моечная│кладо-│холо- │собных 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│мест   │разд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│товоч-│       │вая-  │диль- │помеще-│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│прода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>│точной│ная   │       │тарная│ная   │ниях)  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│ца     │      │      │       │      │камера│       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├──────┼───────┼──────┼──────┼───────┼──────┼──────┼───────┼─────┤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  │   1   │  20  │      │   6   │      │      │   6   │ 26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  │       │  27  │      │   8   │      │      │   8   │ 35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  │       │  32  │      │  10   │      │      │  10   │ 42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20  │       │  38  │      │  13   │      │      │  13   │ 51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24  │       │  43  │      │  16   │      │      │  16   │ 59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├──────┼───────┼──────┼──────┴───────┼──────┼──────┼───────┼─────┤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28  │   2   │  48  │      18      │  12  │      │  18   │  66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32  │       │  50  │       9      │  12  │      │  21   │  71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36  │       │  54  │      11      │  12  │      │  23   │  77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40  │       │  58  │      14      │   6  │      │  26   │  84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44  │       │  64  │       8      │      │      │  27   │  91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├──────┼───────┼──────┼──────┬───────┼──────┼──────┼───────┼─────┤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48  │   3   │  70  │   8  │   7   │   8  │  5   │  29   │  99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52  │       │  75  │   9  │   7   │   9  │  5   │  32   │ 107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56  │       │  81  │  10  │   8   │  10  │  6   │  34   │ 115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60  │       │  87  │  10  │   9   │  10  │  6   │  36   │ 123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│      │      │       │  10  │  7   │       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└──────┴───────┴──────┴──────┴───────┴──────┴──────┴───────┴─────┘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Допускается объединение торгового зала буфета с вестибюлем-грелкой или с помещением для отдыха.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899"/>
      <w:bookmarkEnd w:id="27"/>
      <w:r>
        <w:rPr>
          <w:rFonts w:ascii="Calibri" w:hAnsi="Calibri" w:cs="Calibri"/>
        </w:rPr>
        <w:t>Таблица 3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901"/>
      <w:bookmarkEnd w:id="28"/>
      <w:r>
        <w:rPr>
          <w:rFonts w:ascii="Calibri" w:hAnsi="Calibri" w:cs="Calibri"/>
        </w:rPr>
        <w:t>СОСТАВ И ПЛОЩАДИ ПОМЕЩЕНИЙ ЛЫЖНЫХ БАЗ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МНОГОДНЕВНЫХ УЧЕБНО-ТРЕНИРОВОЧНЫХ СБОРОВ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Помещения и их группы   │     Площадь в кв. м на 1 место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и расчетное количество мест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│                 2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├───────────────────────────┼────────────────────────────────────┤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910"/>
      <w:bookmarkEnd w:id="29"/>
      <w:r>
        <w:rPr>
          <w:rFonts w:ascii="Courier New" w:hAnsi="Courier New" w:cs="Courier New"/>
          <w:sz w:val="20"/>
          <w:szCs w:val="20"/>
        </w:rPr>
        <w:t>│    Специализированные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помещения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Лыжехранилище           │Площадь на 1 пару лыж - по </w:t>
      </w:r>
      <w:hyperlink w:anchor="Par570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1</w:t>
        </w:r>
      </w:hyperlink>
      <w:r>
        <w:rPr>
          <w:rFonts w:ascii="Courier New" w:hAnsi="Courier New" w:cs="Courier New"/>
          <w:sz w:val="20"/>
          <w:szCs w:val="20"/>
        </w:rPr>
        <w:t>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│поз. 20.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│Количество пар -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от количества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│ме</w:t>
      </w:r>
      <w:proofErr w:type="gramStart"/>
      <w:r>
        <w:rPr>
          <w:rFonts w:ascii="Courier New" w:hAnsi="Courier New" w:cs="Courier New"/>
          <w:sz w:val="20"/>
          <w:szCs w:val="20"/>
        </w:rPr>
        <w:t>ст в сп</w:t>
      </w:r>
      <w:proofErr w:type="gramEnd"/>
      <w:r>
        <w:rPr>
          <w:rFonts w:ascii="Courier New" w:hAnsi="Courier New" w:cs="Courier New"/>
          <w:sz w:val="20"/>
          <w:szCs w:val="20"/>
        </w:rPr>
        <w:t>альных комнатах;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│150% на базах для лыжных гонок 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│прыжков с трамплина;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│300% на базах для </w:t>
      </w:r>
      <w:proofErr w:type="gramStart"/>
      <w:r>
        <w:rPr>
          <w:rFonts w:ascii="Courier New" w:hAnsi="Courier New" w:cs="Courier New"/>
          <w:sz w:val="20"/>
          <w:szCs w:val="20"/>
        </w:rPr>
        <w:t>горнолыжного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спор-│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│та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Спортивный зал: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зал                      │288 (24 x 12 м)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инвентарная              │не более 10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Учебный класс - методи- │30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│ческий кабинет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Блок массажной и бани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│сухого жара: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│помещение </w:t>
      </w:r>
      <w:proofErr w:type="gramStart"/>
      <w:r>
        <w:rPr>
          <w:rFonts w:ascii="Courier New" w:hAnsi="Courier New" w:cs="Courier New"/>
          <w:sz w:val="20"/>
          <w:szCs w:val="20"/>
        </w:rPr>
        <w:t>массажной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│12 - при 1 столе. При двух и более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столах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одном помещении - по 6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каждый стол сверх одного.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│Количество столов из расчета 1 стол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│на 50 ме</w:t>
      </w:r>
      <w:proofErr w:type="gramStart"/>
      <w:r>
        <w:rPr>
          <w:rFonts w:ascii="Courier New" w:hAnsi="Courier New" w:cs="Courier New"/>
          <w:sz w:val="20"/>
          <w:szCs w:val="20"/>
        </w:rPr>
        <w:t>ст в сп</w:t>
      </w:r>
      <w:proofErr w:type="gramEnd"/>
      <w:r>
        <w:rPr>
          <w:rFonts w:ascii="Courier New" w:hAnsi="Courier New" w:cs="Courier New"/>
          <w:sz w:val="20"/>
          <w:szCs w:val="20"/>
        </w:rPr>
        <w:t>альных комнатах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│баня сухого жара           │1 - на 1 место, но не менее 10 кв.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│м. Количество мест из расчета 1 </w:t>
      </w:r>
      <w:proofErr w:type="gramStart"/>
      <w:r>
        <w:rPr>
          <w:rFonts w:ascii="Courier New" w:hAnsi="Courier New" w:cs="Courier New"/>
          <w:sz w:val="20"/>
          <w:szCs w:val="20"/>
        </w:rPr>
        <w:t>мес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│то на 20 ме</w:t>
      </w:r>
      <w:proofErr w:type="gramStart"/>
      <w:r>
        <w:rPr>
          <w:rFonts w:ascii="Courier New" w:hAnsi="Courier New" w:cs="Courier New"/>
          <w:sz w:val="20"/>
          <w:szCs w:val="20"/>
        </w:rPr>
        <w:t>ст в сп</w:t>
      </w:r>
      <w:proofErr w:type="gramEnd"/>
      <w:r>
        <w:rPr>
          <w:rFonts w:ascii="Courier New" w:hAnsi="Courier New" w:cs="Courier New"/>
          <w:sz w:val="20"/>
          <w:szCs w:val="20"/>
        </w:rPr>
        <w:t>альных комнатах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│помещение для переодевания │1,5 - на 1 место, но не менее 5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. Количество мест - по числу столов│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 │в массажной и на 50% мест в бане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│душевая                    │1 сетка - на 2 стола в </w:t>
      </w:r>
      <w:proofErr w:type="gramStart"/>
      <w:r>
        <w:rPr>
          <w:rFonts w:ascii="Courier New" w:hAnsi="Courier New" w:cs="Courier New"/>
          <w:sz w:val="20"/>
          <w:szCs w:val="20"/>
        </w:rPr>
        <w:t>массажной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│на 5 мест в бане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│Приемные и административные│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помещения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Вестибюль с регистрату- │0,5 на 1 место в спальных комнатах,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│рой и дежурным администр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│но не менее 20 кв. м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│тором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Гардеробная </w:t>
      </w:r>
      <w:proofErr w:type="gramStart"/>
      <w:r>
        <w:rPr>
          <w:rFonts w:ascii="Courier New" w:hAnsi="Courier New" w:cs="Courier New"/>
          <w:sz w:val="20"/>
          <w:szCs w:val="20"/>
        </w:rPr>
        <w:t>верхней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│0,07 на 1 место в спальных комнатах,│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(площадь за барь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│но не менее 10 кв. м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│ром)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959"/>
      <w:bookmarkEnd w:id="30"/>
      <w:r>
        <w:rPr>
          <w:rFonts w:ascii="Courier New" w:hAnsi="Courier New" w:cs="Courier New"/>
          <w:sz w:val="20"/>
          <w:szCs w:val="20"/>
        </w:rPr>
        <w:t>│7. Камера хранения вещей   │0,15 на 1 место в спальных комнатах,│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│участников </w:t>
      </w:r>
      <w:proofErr w:type="gramStart"/>
      <w:r>
        <w:rPr>
          <w:rFonts w:ascii="Courier New" w:hAnsi="Courier New" w:cs="Courier New"/>
          <w:sz w:val="20"/>
          <w:szCs w:val="20"/>
        </w:rPr>
        <w:t>сбора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│но не менее 9 кв. м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Постирочная             │0,05 на 1 место в спальных комнатах,│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│но не менее 6 кв. м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Медицинский пункт: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кабинет врача            │10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процедурная              │12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Кабинет директора      │12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Комната для бухгалтерии│4 на 1 сотрудника административного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канцелярии               │персонала, но не менее 12 кв. м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974"/>
      <w:bookmarkEnd w:id="31"/>
      <w:r>
        <w:rPr>
          <w:rFonts w:ascii="Courier New" w:hAnsi="Courier New" w:cs="Courier New"/>
          <w:sz w:val="20"/>
          <w:szCs w:val="20"/>
        </w:rPr>
        <w:t>│12. Кладовые: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│чистого белья              │0,06 на 1 место в спальных комнатах,│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│но не менее 4 кв. м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│грязного белья            ┐│0,02 на 1 место в спальных комнатах,│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│хозяйственного </w:t>
      </w:r>
      <w:proofErr w:type="gramStart"/>
      <w:r>
        <w:rPr>
          <w:rFonts w:ascii="Courier New" w:hAnsi="Courier New" w:cs="Courier New"/>
          <w:sz w:val="20"/>
          <w:szCs w:val="20"/>
        </w:rPr>
        <w:t>инвентаря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┘│но не менее 4 кв. м в каждой кладо-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│вой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Уборные (с умывальника-│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 в шлюзах):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женская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│1 унитаз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мужская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│1 унитаз, 1 писсуар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Группа спальных помещений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Спальные комнаты </w:t>
      </w:r>
      <w:hyperlink w:anchor="Par111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│умывальниками </w:t>
      </w:r>
      <w:hyperlink w:anchor="Par111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1 место               │9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2 места              ┐│4,5 - 5 на 1 место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3 - 4 места          ┘│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Гостиная               │0,3 на 1 место в спальных комнатах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Комната персонала со   │6 на каждые 50 ме</w:t>
      </w:r>
      <w:proofErr w:type="gramStart"/>
      <w:r>
        <w:rPr>
          <w:rFonts w:ascii="Courier New" w:hAnsi="Courier New" w:cs="Courier New"/>
          <w:sz w:val="20"/>
          <w:szCs w:val="20"/>
        </w:rPr>
        <w:t>ст в сп</w:t>
      </w:r>
      <w:proofErr w:type="gramEnd"/>
      <w:r>
        <w:rPr>
          <w:rFonts w:ascii="Courier New" w:hAnsi="Courier New" w:cs="Courier New"/>
          <w:sz w:val="20"/>
          <w:szCs w:val="20"/>
        </w:rPr>
        <w:t>альных ком-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│встроенными шкафами для    │натах, но не менее 6 кв. м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│белья и хозяйственного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Комната для чистки и   │6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│глажения одежды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Санитарный узел (уни-  │4 - 4,5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│таз, душ, умывальник,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│сушильный шкаф) при спаль-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│ной комнате (со шлюзом) </w:t>
      </w:r>
      <w:hyperlink w:anchor="Par111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Санитарные узлы (по-   │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│этажно, для проживающих в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│спальных комнатах, не </w:t>
      </w:r>
      <w:proofErr w:type="gramStart"/>
      <w:r>
        <w:rPr>
          <w:rFonts w:ascii="Courier New" w:hAnsi="Courier New" w:cs="Courier New"/>
          <w:sz w:val="20"/>
          <w:szCs w:val="20"/>
        </w:rPr>
        <w:t>обо</w:t>
      </w:r>
      <w:proofErr w:type="gramEnd"/>
      <w:r>
        <w:rPr>
          <w:rFonts w:ascii="Courier New" w:hAnsi="Courier New" w:cs="Courier New"/>
          <w:sz w:val="20"/>
          <w:szCs w:val="20"/>
        </w:rPr>
        <w:t>-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│рудованных </w:t>
      </w:r>
      <w:proofErr w:type="gramStart"/>
      <w:r>
        <w:rPr>
          <w:rFonts w:ascii="Courier New" w:hAnsi="Courier New" w:cs="Courier New"/>
          <w:sz w:val="20"/>
          <w:szCs w:val="20"/>
        </w:rPr>
        <w:t>санитарными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уз-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│лами):                     │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│уборная мужская (с умываль-│1 унитаз и 1 писсуар на каждые 10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│ником в шлюзе)             │мест в спальных комнатах без сануз-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│лов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│уборная женская (с умываль-│1 унитаз на каждые 10 мест в спаль-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│ником в шлюзе)             │ных комнатах без санузлов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│душевые                    │1 сетка на каждые 10 ме</w:t>
      </w:r>
      <w:proofErr w:type="gramStart"/>
      <w:r>
        <w:rPr>
          <w:rFonts w:ascii="Courier New" w:hAnsi="Courier New" w:cs="Courier New"/>
          <w:sz w:val="20"/>
          <w:szCs w:val="20"/>
        </w:rPr>
        <w:t>ст в сп</w:t>
      </w:r>
      <w:proofErr w:type="gramEnd"/>
      <w:r>
        <w:rPr>
          <w:rFonts w:ascii="Courier New" w:hAnsi="Courier New" w:cs="Courier New"/>
          <w:sz w:val="20"/>
          <w:szCs w:val="20"/>
        </w:rPr>
        <w:t>альных│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комнатах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санузлов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│кабины личной гигиены      │1 кабина (6 кв. м) на каждом этаже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│женщин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1028"/>
      <w:bookmarkEnd w:id="32"/>
      <w:r>
        <w:rPr>
          <w:rFonts w:ascii="Courier New" w:hAnsi="Courier New" w:cs="Courier New"/>
          <w:sz w:val="20"/>
          <w:szCs w:val="20"/>
        </w:rPr>
        <w:t>│20. Помещение для сушки    │0,1 на 1 место в спальных комнатах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│одежды и обуви (поэтажно,  │без санузлов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проживающих в спальных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комнатах</w:t>
      </w:r>
      <w:proofErr w:type="gramEnd"/>
      <w:r>
        <w:rPr>
          <w:rFonts w:ascii="Courier New" w:hAnsi="Courier New" w:cs="Courier New"/>
          <w:sz w:val="20"/>
          <w:szCs w:val="20"/>
        </w:rPr>
        <w:t>, не оборудованных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│санитарными узлами)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1034"/>
      <w:bookmarkEnd w:id="33"/>
      <w:r>
        <w:rPr>
          <w:rFonts w:ascii="Courier New" w:hAnsi="Courier New" w:cs="Courier New"/>
          <w:sz w:val="20"/>
          <w:szCs w:val="20"/>
        </w:rPr>
        <w:t xml:space="preserve">│       Группа </w:t>
      </w:r>
      <w:proofErr w:type="gramStart"/>
      <w:r>
        <w:rPr>
          <w:rFonts w:ascii="Courier New" w:hAnsi="Courier New" w:cs="Courier New"/>
          <w:sz w:val="20"/>
          <w:szCs w:val="20"/>
        </w:rPr>
        <w:t>общих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хозяйственных помещений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│21. Ремонтные мастерские   │20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Мастерская для индиви- │4 (2,2 x 1,8 м) на каждые 2 места,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│дуального ремонта и подг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│но не менее 10 кв. м. Количество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│товки лыж (предусматривае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│мест - на 10% мест в спальных комна-│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│ся только на базах для го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>│тах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│нолыжного спорта)          │           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1045"/>
      <w:bookmarkEnd w:id="34"/>
      <w:r>
        <w:rPr>
          <w:rFonts w:ascii="Courier New" w:hAnsi="Courier New" w:cs="Courier New"/>
          <w:sz w:val="20"/>
          <w:szCs w:val="20"/>
        </w:rPr>
        <w:t>│23. Склад хозяйственный    │20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1047"/>
      <w:bookmarkEnd w:id="35"/>
      <w:r>
        <w:rPr>
          <w:rFonts w:ascii="Courier New" w:hAnsi="Courier New" w:cs="Courier New"/>
          <w:sz w:val="20"/>
          <w:szCs w:val="20"/>
        </w:rPr>
        <w:t xml:space="preserve">│24. Склад </w:t>
      </w:r>
      <w:proofErr w:type="gramStart"/>
      <w:r>
        <w:rPr>
          <w:rFonts w:ascii="Courier New" w:hAnsi="Courier New" w:cs="Courier New"/>
          <w:sz w:val="20"/>
          <w:szCs w:val="20"/>
        </w:rPr>
        <w:t>спортивного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ин-  │20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│вентаря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Гараж для хозяйственных│Состав и площадь помещения определя-│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│автомобилей и трассопрокл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│ют в каждом отдельном случае в зави-│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│дывающих механизмов        │симости от количества машин, руко-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│водствуясь указаниями главы СНиП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│II-Д.9-62 "Предприятия по обслужива-│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│нию автомобилей. Нормы проектирова-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│ния"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Технические помещения  │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</w:t>
      </w:r>
      <w:hyperlink w:anchor="Par754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1</w:t>
        </w:r>
      </w:hyperlink>
      <w:r>
        <w:rPr>
          <w:rFonts w:ascii="Courier New" w:hAnsi="Courier New" w:cs="Courier New"/>
          <w:sz w:val="20"/>
          <w:szCs w:val="20"/>
        </w:rPr>
        <w:t>, поз. 31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1060"/>
      <w:bookmarkEnd w:id="36"/>
      <w:r>
        <w:rPr>
          <w:rFonts w:ascii="Courier New" w:hAnsi="Courier New" w:cs="Courier New"/>
          <w:sz w:val="20"/>
          <w:szCs w:val="20"/>
        </w:rPr>
        <w:t>│ Группа помещений столовой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(с самообслуживанием)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Обеденный зал с разда- │1,8 на 1 посадочное место. Количест-│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│точной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посадочных мест - на 50% мест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│Кухни (при столовой до 125 │спальных комнатах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│посадочных мест в </w:t>
      </w:r>
      <w:proofErr w:type="gramStart"/>
      <w:r>
        <w:rPr>
          <w:rFonts w:ascii="Courier New" w:hAnsi="Courier New" w:cs="Courier New"/>
          <w:sz w:val="20"/>
          <w:szCs w:val="20"/>
        </w:rPr>
        <w:t>обеденном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│зале)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Хлеборезка             │4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Варочный зал           │35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</w:t>
      </w:r>
      <w:proofErr w:type="gramStart"/>
      <w:r>
        <w:rPr>
          <w:rFonts w:ascii="Courier New" w:hAnsi="Courier New" w:cs="Courier New"/>
          <w:sz w:val="20"/>
          <w:szCs w:val="20"/>
        </w:rPr>
        <w:t>Моечная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кухонной посуды│6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</w:t>
      </w:r>
      <w:proofErr w:type="gramStart"/>
      <w:r>
        <w:rPr>
          <w:rFonts w:ascii="Courier New" w:hAnsi="Courier New" w:cs="Courier New"/>
          <w:sz w:val="20"/>
          <w:szCs w:val="20"/>
        </w:rPr>
        <w:t>Моечная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столовой посуды│16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Заготовочные: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холодных блюд            │10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мясная и рыбная          │15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овощная                  │10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Охлаждаемые камеры: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мясо-рыбная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┐│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молочно-жировая         ││10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фруктов и зелени        ┘│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отходов                  │2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Машинное отделение ох- │2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│лаждаемых камер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1091"/>
      <w:bookmarkEnd w:id="37"/>
      <w:r>
        <w:rPr>
          <w:rFonts w:ascii="Courier New" w:hAnsi="Courier New" w:cs="Courier New"/>
          <w:sz w:val="20"/>
          <w:szCs w:val="20"/>
        </w:rPr>
        <w:t>│35. Кладовая сухих продук- │7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Кладовая овощей        │8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96"/>
      <w:bookmarkEnd w:id="38"/>
      <w:r>
        <w:rPr>
          <w:rFonts w:ascii="Courier New" w:hAnsi="Courier New" w:cs="Courier New"/>
          <w:sz w:val="20"/>
          <w:szCs w:val="20"/>
        </w:rPr>
        <w:t>│37. Кладовая белья и инвен-│6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│таря (со встроенными шкафа-│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│ми)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Комната персонала, гар-│26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│деробная, душевая и сани-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│тарный узел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104"/>
      <w:bookmarkEnd w:id="39"/>
      <w:r>
        <w:rPr>
          <w:rFonts w:ascii="Courier New" w:hAnsi="Courier New" w:cs="Courier New"/>
          <w:sz w:val="20"/>
          <w:szCs w:val="20"/>
        </w:rPr>
        <w:t>│39. Тарная и заготовочная  │12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Комната шеф-повара     │4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Складские помещения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столовой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111"/>
      <w:bookmarkEnd w:id="40"/>
      <w:r>
        <w:rPr>
          <w:rFonts w:ascii="Courier New" w:hAnsi="Courier New" w:cs="Courier New"/>
          <w:sz w:val="20"/>
          <w:szCs w:val="20"/>
        </w:rPr>
        <w:t>│41. Склад сухих продуктов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│Н</w:t>
      </w:r>
      <w:proofErr w:type="gramEnd"/>
      <w:r>
        <w:rPr>
          <w:rFonts w:ascii="Courier New" w:hAnsi="Courier New" w:cs="Courier New"/>
          <w:sz w:val="20"/>
          <w:szCs w:val="20"/>
        </w:rPr>
        <w:t>е более 20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113"/>
      <w:bookmarkEnd w:id="41"/>
      <w:r>
        <w:rPr>
          <w:rFonts w:ascii="Courier New" w:hAnsi="Courier New" w:cs="Courier New"/>
          <w:sz w:val="20"/>
          <w:szCs w:val="20"/>
        </w:rPr>
        <w:t>│42. Овощехранилище         │-"-  50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117"/>
      <w:bookmarkEnd w:id="42"/>
      <w:r>
        <w:rPr>
          <w:rFonts w:ascii="Calibri" w:hAnsi="Calibri" w:cs="Calibri"/>
        </w:rPr>
        <w:t>&lt;1&gt; Количество спальных комнат различной вместимости и количество спальных комнат, оборудованных санитарными узлами, устанавливается по согласованию с комитетами по физической культуре и спорту при Советах Министров союзных республик.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118"/>
      <w:bookmarkEnd w:id="4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спальных комнатах, оборудованных санитарными узлами, отдельные умывальники не предусматриваются.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119"/>
      <w:bookmarkEnd w:id="4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опускается предусматривать один на две комнаты при их суммарной вместимости не более 5 чел.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зависимости от местоположения базы допускается предусматривать жилые помещения: квартиру на 1 - 2 комнаты для коменданта (сторожа) и общежитие для обслуживающего персонала базы, руководствуясь указаниями главы СНиП II-Л.1-70.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лыжных базах, предназначаемых также для биатлона, следует дополнительно предусматривать помещения для хранения оружия и боеприпасов, устройство и размеры которых должны удовлетворять специальным требованиям.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составе медицинского пункта допускается дополнительно предусматривать помещения функциональной диагностики, физиотерапии и врачебного контроля площадью соответственно 12, 18 и 10 кв.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Столовые в отдельно стоящих зданиях не допускаются.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127"/>
      <w:bookmarkEnd w:id="45"/>
      <w:r>
        <w:rPr>
          <w:rFonts w:ascii="Calibri" w:hAnsi="Calibri" w:cs="Calibri"/>
        </w:rPr>
        <w:t>Таблица 4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129"/>
      <w:bookmarkEnd w:id="46"/>
      <w:r>
        <w:rPr>
          <w:rFonts w:ascii="Calibri" w:hAnsi="Calibri" w:cs="Calibri"/>
        </w:rPr>
        <w:t>НОРМИРУЕМЫЕ РАССТОЯНИЯ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РАССТАНОВКЕ ОБОРУДОВАНИЯ В ВЕСТИБЮЛЯХ-ГРЕЛКАХ,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РАЗДЕВАЛЬНЯХ</w:t>
      </w:r>
      <w:proofErr w:type="gramEnd"/>
      <w:r>
        <w:rPr>
          <w:rFonts w:ascii="Calibri" w:hAnsi="Calibri" w:cs="Calibri"/>
        </w:rPr>
        <w:t xml:space="preserve"> И ГАРДЕРОБНЫХ ДОМАШНЕЙ ОДЕЖДЫ С ОБСЛУЖИВАНИЕМ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Нормируемые расстояния     │ Ширина прохода в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 чистоте)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136"/>
      <w:bookmarkEnd w:id="47"/>
      <w:r>
        <w:rPr>
          <w:rFonts w:ascii="Courier New" w:hAnsi="Courier New" w:cs="Courier New"/>
          <w:sz w:val="20"/>
          <w:szCs w:val="20"/>
        </w:rPr>
        <w:t>│       Вестибюли-грелки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и раздевальни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Между спинками скамей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сидении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лицом друг к другу: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вестибюлях-грелках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2,5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раздевальнях               │-"- 1,5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Между спинкой скамьи и па-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│раллельной ей стенкой: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вестибюлях-грелках         │-"- 1,25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 раздевальнях (в том числе  │-"- 1,1           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между рядом скамей и </w:t>
      </w:r>
      <w:proofErr w:type="gramStart"/>
      <w:r>
        <w:rPr>
          <w:rFonts w:ascii="Courier New" w:hAnsi="Courier New" w:cs="Courier New"/>
          <w:sz w:val="20"/>
          <w:szCs w:val="20"/>
        </w:rPr>
        <w:t>стоящим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напротив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рядом шкафом)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Боковые проходы             │-"- 0,5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Главные проходы             │-"- 1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Свободная зона перед фронтом</w:t>
      </w:r>
      <w:proofErr w:type="gramStart"/>
      <w:r>
        <w:rPr>
          <w:rFonts w:ascii="Courier New" w:hAnsi="Courier New" w:cs="Courier New"/>
          <w:sz w:val="20"/>
          <w:szCs w:val="20"/>
        </w:rPr>
        <w:t>│И</w:t>
      </w:r>
      <w:proofErr w:type="gramEnd"/>
      <w:r>
        <w:rPr>
          <w:rFonts w:ascii="Courier New" w:hAnsi="Courier New" w:cs="Courier New"/>
          <w:sz w:val="20"/>
          <w:szCs w:val="20"/>
        </w:rPr>
        <w:t>з расчета не менее 0,075 кв. 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│окон гардеробной домашней оде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>│на 1 место для переодевания при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│ды с обслуживанием             │ширине не менее 0,7 м (не считая│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│ширины прохода)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1160"/>
      <w:bookmarkEnd w:id="48"/>
      <w:r>
        <w:rPr>
          <w:rFonts w:ascii="Courier New" w:hAnsi="Courier New" w:cs="Courier New"/>
          <w:sz w:val="20"/>
          <w:szCs w:val="20"/>
        </w:rPr>
        <w:t>│ Гардеробные домашней одежды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с обслуживанием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Между рядами шкафов и перед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0,7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│фронтом окон в раздевальни     │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167"/>
      <w:bookmarkEnd w:id="49"/>
      <w:r>
        <w:rPr>
          <w:rFonts w:ascii="Calibri" w:hAnsi="Calibri" w:cs="Calibri"/>
        </w:rPr>
        <w:t>Таблица 5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ОТНОШЕНИЕ ПЛОЩАДИ ОКОННЫХ ПРОЕМОВ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ПЛОЩАДИ ПОЛА ПОМЕЩЕНИЙ В ЗДАНИЯХ ЛЫЖНЫХ БАЗ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Помещения           │Отношение площади оконных проемов│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к площади пола помещений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Помещения медицинского об- │1:5 - 1:6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│служивания, учебный класс -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│методический кабинет, обеден-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│ный зал столовой, торговый зал│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│буфета, помещение для отдыха,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│гостиная                  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Спальные комнаты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│П</w:t>
      </w:r>
      <w:proofErr w:type="gramEnd"/>
      <w:r>
        <w:rPr>
          <w:rFonts w:ascii="Courier New" w:hAnsi="Courier New" w:cs="Courier New"/>
          <w:sz w:val="20"/>
          <w:szCs w:val="20"/>
        </w:rPr>
        <w:t>о СНиП II-Л-70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Вестибюль, </w:t>
      </w:r>
      <w:proofErr w:type="gramStart"/>
      <w:r>
        <w:rPr>
          <w:rFonts w:ascii="Courier New" w:hAnsi="Courier New" w:cs="Courier New"/>
          <w:sz w:val="20"/>
          <w:szCs w:val="20"/>
        </w:rPr>
        <w:t>вестибюль-грел</w:t>
      </w:r>
      <w:proofErr w:type="gramEnd"/>
      <w:r>
        <w:rPr>
          <w:rFonts w:ascii="Courier New" w:hAnsi="Courier New" w:cs="Courier New"/>
          <w:sz w:val="20"/>
          <w:szCs w:val="20"/>
        </w:rPr>
        <w:t>- │1:6 - 1:3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│ка, комнаты администрации,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│варочный зал, хлеборезка, 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│заготовочные кухни        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Спортивный зал             │1:6 (допускается повышение осве-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    │щенности в пределах до 10%)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помещениях зданий лыжных баз допускается освещение вторым светом или искусственное освещение.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</w:t>
      </w:r>
      <w:proofErr w:type="gramStart"/>
      <w:r>
        <w:rPr>
          <w:rFonts w:ascii="Calibri" w:hAnsi="Calibri" w:cs="Calibri"/>
        </w:rPr>
        <w:t xml:space="preserve">В подсобных помещениях, перечисленных в </w:t>
      </w:r>
      <w:hyperlink w:anchor="Par726" w:history="1">
        <w:r>
          <w:rPr>
            <w:rFonts w:ascii="Calibri" w:hAnsi="Calibri" w:cs="Calibri"/>
            <w:color w:val="0000FF"/>
          </w:rPr>
          <w:t>поз. 27</w:t>
        </w:r>
      </w:hyperlink>
      <w:r>
        <w:rPr>
          <w:rFonts w:ascii="Calibri" w:hAnsi="Calibri" w:cs="Calibri"/>
        </w:rPr>
        <w:t xml:space="preserve"> - </w:t>
      </w:r>
      <w:hyperlink w:anchor="Par746" w:history="1">
        <w:r>
          <w:rPr>
            <w:rFonts w:ascii="Calibri" w:hAnsi="Calibri" w:cs="Calibri"/>
            <w:color w:val="0000FF"/>
          </w:rPr>
          <w:t>30 табл. 1</w:t>
        </w:r>
      </w:hyperlink>
      <w:r>
        <w:rPr>
          <w:rFonts w:ascii="Calibri" w:hAnsi="Calibri" w:cs="Calibri"/>
        </w:rPr>
        <w:t xml:space="preserve"> и в </w:t>
      </w:r>
      <w:hyperlink w:anchor="Par959" w:history="1">
        <w:r>
          <w:rPr>
            <w:rFonts w:ascii="Calibri" w:hAnsi="Calibri" w:cs="Calibri"/>
            <w:color w:val="0000FF"/>
          </w:rPr>
          <w:t>поз. 7</w:t>
        </w:r>
      </w:hyperlink>
      <w:r>
        <w:rPr>
          <w:rFonts w:ascii="Calibri" w:hAnsi="Calibri" w:cs="Calibri"/>
        </w:rPr>
        <w:t xml:space="preserve">, </w:t>
      </w:r>
      <w:hyperlink w:anchor="Par97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w:anchor="Par102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1045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1047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1091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- </w:t>
      </w:r>
      <w:hyperlink w:anchor="Par1096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1104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 xml:space="preserve">, </w:t>
      </w:r>
      <w:hyperlink w:anchor="Par1111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и </w:t>
      </w:r>
      <w:hyperlink w:anchor="Par111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табл. 3, освещение вторым светом не допускается.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197"/>
      <w:bookmarkEnd w:id="50"/>
      <w:r>
        <w:rPr>
          <w:rFonts w:ascii="Calibri" w:hAnsi="Calibri" w:cs="Calibri"/>
        </w:rPr>
        <w:t>Таблица 6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РАСЧЕТНЫЕ ТЕМПЕРАТУРЫ И КРАТНОСТИ ВОЗДУХООБМЕНА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СПЕЦИАЛИЗИРОВАННЫХ ПОМЕЩЕНИЯХ ЛЫЖНЫХ БАЗ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┌────────────────────────────┬───────────┬───────────────────────┐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Помещения          │ Расчетная │   Кратность обмена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│температура│      воздуха в 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воздуха  ├─────────────┬─────────┤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в °C    │   приток    │ вытяжка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├────────────────────────────┼───────────┼─────────────┼─────────┤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Вестибюль-грелка         │16         │20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/ч  │-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│           │на одно место│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Лыжехранилище: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212"/>
      <w:bookmarkEnd w:id="51"/>
      <w:r>
        <w:rPr>
          <w:rFonts w:ascii="Courier New" w:hAnsi="Courier New" w:cs="Courier New"/>
          <w:sz w:val="20"/>
          <w:szCs w:val="20"/>
        </w:rPr>
        <w:t>│  а) при хранении в помеще- │5          │-            │1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нии только лыж и палок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214"/>
      <w:bookmarkEnd w:id="52"/>
      <w:r>
        <w:rPr>
          <w:rFonts w:ascii="Courier New" w:hAnsi="Courier New" w:cs="Courier New"/>
          <w:sz w:val="20"/>
          <w:szCs w:val="20"/>
        </w:rPr>
        <w:t>│  б) при хранении и сушке в │16         │-            │3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лыжной обуви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Помещение для выдачи и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│приема лыж: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при лыжехранилище по   │5          │-            │1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hyperlink w:anchor="Par1212" w:history="1">
        <w:r>
          <w:rPr>
            <w:rFonts w:ascii="Courier New" w:hAnsi="Courier New" w:cs="Courier New"/>
            <w:color w:val="0000FF"/>
            <w:sz w:val="20"/>
            <w:szCs w:val="20"/>
          </w:rPr>
          <w:t>п. 2а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при лыжехранилище по   │16         │-            │1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hyperlink w:anchor="Par1214" w:history="1">
        <w:r>
          <w:rPr>
            <w:rFonts w:ascii="Courier New" w:hAnsi="Courier New" w:cs="Courier New"/>
            <w:color w:val="0000FF"/>
            <w:sz w:val="20"/>
            <w:szCs w:val="20"/>
          </w:rPr>
          <w:t>п. 2б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Мастерская по ремонту    │16         │2            │3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│лыж, палок и обуви и мастер-│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│ская для индивидуального ре-│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│монта и подготовки лыж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Помещение для хранения,  │16         │2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│3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│выдачи и сушки обуви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Помещение для сушки </w:t>
      </w:r>
      <w:proofErr w:type="gramStart"/>
      <w:r>
        <w:rPr>
          <w:rFonts w:ascii="Courier New" w:hAnsi="Courier New" w:cs="Courier New"/>
          <w:sz w:val="20"/>
          <w:szCs w:val="20"/>
        </w:rPr>
        <w:t>одеж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-│22         │2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│3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и обуви                  │           │             │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└────────────────────────────┴───────────┴─────────────┴─────────┘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237"/>
      <w:bookmarkEnd w:id="53"/>
      <w:r>
        <w:rPr>
          <w:rFonts w:ascii="Calibri" w:hAnsi="Calibri" w:cs="Calibri"/>
        </w:rPr>
        <w:t>&lt;*&gt; При отсутствии в здании системы приточной вентиляции в эти помещения следует обеспечивать местный приток наружного воздуха.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239"/>
      <w:bookmarkEnd w:id="54"/>
      <w:r>
        <w:rPr>
          <w:rFonts w:ascii="Calibri" w:hAnsi="Calibri" w:cs="Calibri"/>
        </w:rPr>
        <w:t>Таблица 7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ОСВЕЩЕННОСТИ ЛЫЖНЫХ ТРАСС И ТРАМПЛИНОВ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┌───────────────────────┬────────────┬──────────────┬────────────┐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Сооружение       │Нормируемая │ Плоскость, в │Дополнитель-│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освещенность</w:t>
      </w:r>
      <w:proofErr w:type="gramEnd"/>
      <w:r>
        <w:rPr>
          <w:rFonts w:ascii="Courier New" w:hAnsi="Courier New" w:cs="Courier New"/>
          <w:sz w:val="20"/>
          <w:szCs w:val="20"/>
        </w:rPr>
        <w:t>│   которой    │ные указания│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 (при любых │ нормируется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источниках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освещенность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│света) в лк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Трассы лыжных гонок:│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площадки старта-  │20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>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финиша               │            │на поверхности│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│площадки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спуски крутизной  │20        ┐ │       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более 15°            │          │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в) остальные участки │10        │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трассы               │          │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│ │На поверхности│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Трассы горнолыжные  │30        │ │трассы в сов</w:t>
      </w:r>
      <w:proofErr w:type="gramStart"/>
      <w:r>
        <w:rPr>
          <w:rFonts w:ascii="Courier New" w:hAnsi="Courier New" w:cs="Courier New"/>
          <w:sz w:val="20"/>
          <w:szCs w:val="20"/>
        </w:rPr>
        <w:t>- │-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          │ │падающей с ней│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Трассы для </w:t>
      </w:r>
      <w:proofErr w:type="gramStart"/>
      <w:r>
        <w:rPr>
          <w:rFonts w:ascii="Courier New" w:hAnsi="Courier New" w:cs="Courier New"/>
          <w:sz w:val="20"/>
          <w:szCs w:val="20"/>
        </w:rPr>
        <w:t>массового</w:t>
      </w:r>
      <w:proofErr w:type="gramEnd"/>
      <w:r>
        <w:rPr>
          <w:rFonts w:ascii="Courier New" w:hAnsi="Courier New" w:cs="Courier New"/>
          <w:sz w:val="20"/>
          <w:szCs w:val="20"/>
        </w:rPr>
        <w:t>│          │ │плоскости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│катания:               │          │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по равнинной      │4         │ │       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местности            │          │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с гор             │20        ┘ │       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Трамплины для прыж- │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 на лыжах:          │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стартовая площадка│30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┐ │Н</w:t>
      </w:r>
      <w:proofErr w:type="gramEnd"/>
      <w:r>
        <w:rPr>
          <w:rFonts w:ascii="Courier New" w:hAnsi="Courier New" w:cs="Courier New"/>
          <w:sz w:val="20"/>
          <w:szCs w:val="20"/>
        </w:rPr>
        <w:t>а поверхности│-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и гора разгона       │          │ │трамплина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стол отрыва       │50        ┘ │</w:t>
      </w:r>
      <w:proofErr w:type="gramStart"/>
      <w:r>
        <w:rPr>
          <w:rFonts w:ascii="Courier New" w:hAnsi="Courier New" w:cs="Courier New"/>
          <w:sz w:val="20"/>
          <w:szCs w:val="20"/>
        </w:rPr>
        <w:t>совпадающей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│ней плоскости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│50          │Вертикальная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│Освещенность│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│должна быть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│обеспечена в│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│зоне траек-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│тории прыжка│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│в плоскости,│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│проходящей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│через про-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│дольную ось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            │              │трамплина,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│обеих сторон│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│этой плос-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│кости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в) гора приземления  │30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│Н</w:t>
      </w:r>
      <w:proofErr w:type="gramEnd"/>
      <w:r>
        <w:rPr>
          <w:rFonts w:ascii="Courier New" w:hAnsi="Courier New" w:cs="Courier New"/>
          <w:sz w:val="20"/>
          <w:szCs w:val="20"/>
        </w:rPr>
        <w:t>а поверхности│-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│горы в совпа-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│            │дающей с ней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│плоскости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└───────────────────────┴────────────┴──────────────┴────────────┘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лыжных трасс приведена величина средней освещенности при коэффициенте неравномерности: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15 - для лыжных гонок, горнолыжного спорта и катания с гор;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25 - для массового катания по равнинной местности.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трамплинов приведена минимально допустимая величина освещенности;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неравномерности - не более 3.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трамплинах, предназначаемых для проведения соревнований республиканского масштаба и выше, по согласованию с Комитетом по физической культуре и спорту при Совете Министров СССР, допускается повышение уровня освещенности.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использовании для массового катания по равнинной местности освещаемых территорий внутригородских скверов, садов и парков, не предназначаемых для спортивных сооружений, уровень освещенности лыжных трасс допускается принимать по нормам для этих территорий.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308"/>
      <w:bookmarkEnd w:id="55"/>
      <w:r>
        <w:rPr>
          <w:rFonts w:ascii="Calibri" w:hAnsi="Calibri" w:cs="Calibri"/>
        </w:rPr>
        <w:t>Приложение N 3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ПРИМЕРЫ СОСТАВОВ ПОМЕЩЕНИЙ,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РАБОЧУЮ ПЛОЩАДЬ ЗДАНИЙ ЛЫЖНЫХ БАЗ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Помещение    │            Характер использования и назначение по виду спорта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├─────────────────┬───────────────────────┬───────────────┬────────────────┤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│массовое катание │ учебно-тренировочные  │учебно-тренир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>│учебно-трениро-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по </w:t>
      </w:r>
      <w:proofErr w:type="gramStart"/>
      <w:r>
        <w:rPr>
          <w:rFonts w:ascii="Courier New" w:hAnsi="Courier New" w:cs="Courier New"/>
          <w:sz w:val="16"/>
          <w:szCs w:val="16"/>
        </w:rPr>
        <w:t>равнинной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занятия по прыжкам   │вочные занятия │вочные занятия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местности    │     с трамплина       │по горным видам│по лыжным гонкам│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│                       │и массовое к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│и массовое ката-│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              │                       │тание с </w:t>
      </w:r>
      <w:proofErr w:type="gramStart"/>
      <w:r>
        <w:rPr>
          <w:rFonts w:ascii="Courier New" w:hAnsi="Courier New" w:cs="Courier New"/>
          <w:sz w:val="16"/>
          <w:szCs w:val="16"/>
        </w:rPr>
        <w:t>гор    │ние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равнинной│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│                       │               │местности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├─────────────────┴───────────────────────┴───────────────┴────────────────┤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Расчетная пропускная способность в смену, чел.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├───┬───┬────┬────┬───────────┬───────────┬───────┬───────┬────────┬───────┤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│250│500│1000│1500│    50     │    100    │ 50 +  │ 100 + │  50 +  │ 100 +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│   │   │    │    │           │           │ 1000  │ 1500  │  1000  │ 1500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│   │    │    │           │           │  </w:t>
      </w:r>
      <w:hyperlink w:anchor="Par14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</w:t>
      </w:r>
      <w:hyperlink w:anchor="Par14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</w:t>
      </w:r>
      <w:hyperlink w:anchor="Par14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4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├───┴───┴────┴────┴───────────┴───────────┴───────┴───────┴────────┴───────┤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     Количество смен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├───┬───┬────┬────┬───┬───┬───┬───┬───┬───┬───────┬───────┬────────┬───────┤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1 │ 1 │ 1  │ 1  │ 1 │ 2 │ 3 │ 1 │ 2 │ 3 │   2   │   2   │   1    │   1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┼───┼────┼────┼───┼───┼───┼───┼───┼───┼───────┼───────┼─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│ 2 │ 3 │ 4  │ 5  │ 6 │ 7 │ 8 │ 9 │ 10│ 11│   12  │   13  │   14   │   15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┼───┼────┼────┼───┼───┼───┼───┼───┼───┼───────┼───────┼─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Вестибюль     │-  │-  │-   │105 │15 │15 │15 │15 │15 │15 │-      │-      │-       │-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Вестибюль-    │42 │67 │89  │101 │-  │-  │-  │-  │-  │-  │92     │104    │92      │104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│грелка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Гардеробная   │18 │35 │70  │-   │10 │10 │10 │10 │14 │14 │147    │224    │74      │112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│верхней одежды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Раздевальни   │-  │-  │-   │-   │65 │65 │65 │120│120│120│65     │120    │65      │120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Хранение до-  │-  │-  │-   │-   │5  │9  │9  │9  │18 │18 │26     │52     │13      │26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│машней одежды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Душевые при   │-  │-  │-   │-   │8  │8  │8  │11 │11 │11 │8      │11     │8       │11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раздевальнях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Уборные при   │-  │-  │-   │-   │5  │5  │5  │10 │10 │10 │10     │12     │10      │12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раздевальнях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Места хранения│2  │4  │8   │11  │-  │-  │-  │-  │-  │-  │15     │22     │8       │11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│сумок, рюкзаков и│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│чемоданов (в до- │   │   │    │    │   │   │   │   │   │   │       │       │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│полнение к гарде-│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│робной верхней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│одежды)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Лыжехранилище │33 │65 │130 │195 │16 │32 │48 │32 │64 │96 │308    │476    │143     │221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 Помещение для│19 │34 │53  │57  │10 │10 │10 │10 │10 │10 │57     │66     │57      │66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│выдачи и приема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│лыж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 Помещение для│-  │-  │-   │-   │8  │12 │18 │12 │24 │36 │132    │204    │-       │-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│выдачи, хранения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сушки обуви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 Помещение для│10 │10 │11  │16  │10 │10 │10 │11 │11 │11 │16     │26     │16      │26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│инструкторского и│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│тренерско-препо-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│давательского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│состава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Душевая при  │2  │2  │2   │2   │2  │2  │2  │2  │2  │2  │2      │2      │2       │2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│инструкторской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 Бытовое поме-│8  │16 │19  │24  │7  │7  │7  │7  │7  │7  │19     │24     │19      │24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│щение для рабочих│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Душевая при  │2  │2  │2   │2   │2  │2  │2  │2  │2  │2  │2      │2      │2       │2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│бытовом </w:t>
      </w:r>
      <w:proofErr w:type="gramStart"/>
      <w:r>
        <w:rPr>
          <w:rFonts w:ascii="Courier New" w:hAnsi="Courier New" w:cs="Courier New"/>
          <w:sz w:val="16"/>
          <w:szCs w:val="16"/>
        </w:rPr>
        <w:t>помещении</w:t>
      </w:r>
      <w:proofErr w:type="gramEnd"/>
      <w:r>
        <w:rPr>
          <w:rFonts w:ascii="Courier New" w:hAnsi="Courier New" w:cs="Courier New"/>
          <w:sz w:val="16"/>
          <w:szCs w:val="16"/>
        </w:rPr>
        <w:t>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│для рабочих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 Уборные для  │16 │19 │25  │31  │-  │-  │-  │-  │-  │-  │25     │31     │25      │31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│катающихся (муж- │   │   │    │    │   │   │   │   │   │   │       │       │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│ские и женские)  │   │   │    │    │   │   │   │   │   │   │       │       │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 Помещение для│-  │-  │-   │-   │10 │10 │10 │15 │15 │15 │10     │15     │10      │15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│отдыха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 Учебный класс│-  │-  │-   │-   │-  │-  │-  │30 │30 │30 │-      │30     │-       │30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│- методический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│кабинет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│19. Кабинет врача│10 │10 │10  │18  │10 │10 │10 │10 │10 │10 │10     │18     │10      │18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│(медсестры)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│20. Помещение ад-│24 │24 │32  │32  │20 │20 │20 │20 │20 │20 │32     │32     │32      │32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│министрации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│21. </w:t>
      </w:r>
      <w:proofErr w:type="gramStart"/>
      <w:r>
        <w:rPr>
          <w:rFonts w:ascii="Courier New" w:hAnsi="Courier New" w:cs="Courier New"/>
          <w:sz w:val="16"/>
          <w:szCs w:val="16"/>
        </w:rPr>
        <w:t>Буфет (с под-│35 │59 │71  │77  │26 │26 │26 │35 │35 │35 │84     │99     │84      │99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│собной)          │   │   │    │    │   │   │   │   │   │   │       │       │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 Касса        │2  │2  │2   │2   │-  │-  │-  │-  │-  │-  │2      │2      │2       │2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│23. Уборные для  │12 │12 │12  │12  │12 │12 │12 │12 │12 │12 │12     │12     │12      │12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│сотрудников (</w:t>
      </w:r>
      <w:proofErr w:type="gramStart"/>
      <w:r>
        <w:rPr>
          <w:rFonts w:ascii="Courier New" w:hAnsi="Courier New" w:cs="Courier New"/>
          <w:sz w:val="16"/>
          <w:szCs w:val="16"/>
        </w:rPr>
        <w:t>муж-│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│ские и женские)  │   │   │    │    │   │   │   │   │   │   │       │       │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 Мастерские по│10 │15 │25  │30  │10 │10 │10 │10 │10 │10 │37     │48     │25      │32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 лыж, па-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│лок и обуви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 Мастерская   │-  │-  │-   │-   │-  │-  │-  │-  │-  │-  │8      │12     │-       │-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│для индивидуаль-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│ного ремонта и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│подготовки лыж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 Хозяйственная│8  │8  │9   │10  │8  │8  │8  │8  │8  │8  │9      │10     │9       │10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│кладовая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 Склад резерв-│3  │3  │5   │7   │3  │3  │3  │3  │4  │5  │11     │17     │6       │9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│ных лыж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│28. Склад инвен- │4  │4  │5   │6   │10 │10 │10 │10 │10 │10 │15     │16     │15      │16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│таря для разметки│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│трасс и уборки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│территории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│29. Помещение для│4  │4  │4   │4   │4  │4  │4  │4  │4  │4  │4      │6      │4       │4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│уборочного инвен-│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│таря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│Общая рабочая    │264│395│584 │742 │276│300│322│408│466│511│1157   │1693   │743     │1047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│площадь в кв. м  │   │   │    │    │   │   │   │   │   │   │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┴───┴───┴────┴────┴───┴───┴───┴───┴───┴───┴───────┴───────┴────────┴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442"/>
      <w:bookmarkEnd w:id="56"/>
      <w:r>
        <w:rPr>
          <w:rFonts w:ascii="Calibri" w:hAnsi="Calibri" w:cs="Calibri"/>
        </w:rPr>
        <w:t>&lt;*&gt; Первая цифра - численность смены при учебно-тренировочных занятиях; вторая - количество единовременно катающихся.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7" w:name="Par1448"/>
      <w:bookmarkEnd w:id="57"/>
      <w:r>
        <w:rPr>
          <w:rFonts w:ascii="Calibri" w:hAnsi="Calibri" w:cs="Calibri"/>
        </w:rPr>
        <w:t>ИЗВЛЕЧЕНИЕ ИЗ ГЛАВЫ СНИП II-Л.11-70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"СПОРТИВНЫЕ СООРУЖЕНИЯ. НОРМЫ ПРОЕКТИРОВАНИЯ"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451"/>
      <w:bookmarkEnd w:id="58"/>
      <w:r>
        <w:rPr>
          <w:rFonts w:ascii="Calibri" w:hAnsi="Calibri" w:cs="Calibri"/>
        </w:rPr>
        <w:t>Таблица 1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453"/>
      <w:bookmarkEnd w:id="59"/>
      <w:r>
        <w:rPr>
          <w:rFonts w:ascii="Calibri" w:hAnsi="Calibri" w:cs="Calibri"/>
        </w:rPr>
        <w:t>ПЕРЕЧЕНЬ,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И </w:t>
      </w:r>
      <w:proofErr w:type="gramStart"/>
      <w:r>
        <w:rPr>
          <w:rFonts w:ascii="Calibri" w:hAnsi="Calibri" w:cs="Calibri"/>
        </w:rPr>
        <w:t>РАСЧЕТНАЯ</w:t>
      </w:r>
      <w:proofErr w:type="gramEnd"/>
      <w:r>
        <w:rPr>
          <w:rFonts w:ascii="Calibri" w:hAnsi="Calibri" w:cs="Calibri"/>
        </w:rPr>
        <w:t xml:space="preserve"> ЕДИНОВРЕМЕННАЯ ПРОПУСКНАЯ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СПОСОБНОСТЬ ОТКРЫТЫХ ПЛОСКОСТНЫХ СПОРТИВНЫХ СООРУЖЕНИЙ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СПОРТИВНЫХ ЗАЛОВ, ПРЕДНАЗНАЧАЕМЫХ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ВИДОВ СПОРТА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┌─────────────────┬──────────────────────┬──────────────────┬────────────┐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Назначение    │   Размеры </w:t>
      </w:r>
      <w:hyperlink w:anchor="Par178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в м    │    </w:t>
      </w:r>
      <w:proofErr w:type="gramStart"/>
      <w:r>
        <w:rPr>
          <w:rFonts w:ascii="Courier New" w:hAnsi="Courier New" w:cs="Courier New"/>
          <w:sz w:val="20"/>
          <w:szCs w:val="20"/>
        </w:rPr>
        <w:t>Расчетная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Примечания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сооружения по  │      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единовременная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виду спорта   │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пропускная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│   способность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├───────┬───────┬──────┼─────────┬────────┤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длина │ширина │высота│открытых │залов,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│до 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│плоскост-│из рас-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│за в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>│ных спор-│чета кв.│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│ступ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│тивных   │м на од-│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│ющих  │сооруж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│ного за-│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│конс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│ний, че- │нимающе-│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│рукций│ловек в  │гося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│       │       │в зале│смену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├─────────────────┼───────┼───────┼──────┼─────────┼────────┼────────────┤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│   2   │   3   │  4   │    5    │   6    │     7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├─────────────────┼───────┼───────┼──────┼─────────┼────────┼────────────┤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476"/>
      <w:bookmarkEnd w:id="60"/>
      <w:r>
        <w:rPr>
          <w:rFonts w:ascii="Courier New" w:hAnsi="Courier New" w:cs="Courier New"/>
          <w:sz w:val="20"/>
          <w:szCs w:val="20"/>
        </w:rPr>
        <w:t xml:space="preserve">│1. Бадминтон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│15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│8      │7     │8        │15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│П</w:t>
      </w:r>
      <w:proofErr w:type="gramEnd"/>
      <w:r>
        <w:rPr>
          <w:rFonts w:ascii="Courier New" w:hAnsi="Courier New" w:cs="Courier New"/>
          <w:sz w:val="20"/>
          <w:szCs w:val="20"/>
        </w:rPr>
        <w:t>ри смежном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расположении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│площадок ши-│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│рину каждой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│пары допус-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│кается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│уменьшить до│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│15,1 м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Баскетбол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│30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│18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│7     │24       │20      │Размер пло-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│щадки (зала)│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│при отсутст-│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│вии мест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│зрителей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│пускается 28│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│x 16 м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493"/>
      <w:bookmarkEnd w:id="61"/>
      <w:r>
        <w:rPr>
          <w:rFonts w:ascii="Courier New" w:hAnsi="Courier New" w:cs="Courier New"/>
          <w:sz w:val="20"/>
          <w:szCs w:val="20"/>
        </w:rPr>
        <w:t xml:space="preserve">│3. Волейбол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│24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│15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│7     │24       │15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Городки       │30     │15     │-     │12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Лапта         │76     │38     │-     │30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Регби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│126    │75     │-     │30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501"/>
      <w:bookmarkEnd w:id="62"/>
      <w:r>
        <w:rPr>
          <w:rFonts w:ascii="Courier New" w:hAnsi="Courier New" w:cs="Courier New"/>
          <w:sz w:val="20"/>
          <w:szCs w:val="20"/>
        </w:rPr>
        <w:t xml:space="preserve">│7. Ручной мяч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│43     │23     │6     │22       │43      │Размер зала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│7:7              │       │       │      │         │        │без трибун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│допускается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│42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x 22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507"/>
      <w:bookmarkEnd w:id="63"/>
      <w:r>
        <w:rPr>
          <w:rFonts w:ascii="Courier New" w:hAnsi="Courier New" w:cs="Courier New"/>
          <w:sz w:val="20"/>
          <w:szCs w:val="20"/>
        </w:rPr>
        <w:t xml:space="preserve">│8. Футбол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 │112    │73     │12    │30       │75      │Размер зала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       │       │      │         │        │допускается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│96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x 48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Хоккей </w:t>
      </w:r>
      <w:proofErr w:type="gramStart"/>
      <w:r>
        <w:rPr>
          <w:rFonts w:ascii="Courier New" w:hAnsi="Courier New" w:cs="Courier New"/>
          <w:sz w:val="20"/>
          <w:szCs w:val="20"/>
        </w:rPr>
        <w:t>на тра</w:t>
      </w:r>
      <w:proofErr w:type="gramEnd"/>
      <w:r>
        <w:rPr>
          <w:rFonts w:ascii="Courier New" w:hAnsi="Courier New" w:cs="Courier New"/>
          <w:sz w:val="20"/>
          <w:szCs w:val="20"/>
        </w:rPr>
        <w:t>-│97     │61     │-     │30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Хоккей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мя- │118    │74     │-     │30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│чом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Хоккей с шай-│66     │34     │-     │40       │-       │</w:t>
      </w:r>
      <w:proofErr w:type="gramStart"/>
      <w:r>
        <w:rPr>
          <w:rFonts w:ascii="Courier New" w:hAnsi="Courier New" w:cs="Courier New"/>
          <w:sz w:val="20"/>
          <w:szCs w:val="20"/>
        </w:rPr>
        <w:t>Ледяная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│бой              │       │       │      │         │        │верхность 61│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│x 30 м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1522"/>
      <w:bookmarkEnd w:id="64"/>
      <w:r>
        <w:rPr>
          <w:rFonts w:ascii="Courier New" w:hAnsi="Courier New" w:cs="Courier New"/>
          <w:sz w:val="20"/>
          <w:szCs w:val="20"/>
        </w:rPr>
        <w:t xml:space="preserve">│12. Теннис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площадка для  │36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│18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│8     │16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│40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│Д</w:t>
      </w:r>
      <w:proofErr w:type="gramEnd"/>
      <w:r>
        <w:rPr>
          <w:rFonts w:ascii="Courier New" w:hAnsi="Courier New" w:cs="Courier New"/>
          <w:sz w:val="20"/>
          <w:szCs w:val="20"/>
        </w:rPr>
        <w:t>ля респуб-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│игры </w:t>
      </w:r>
      <w:hyperlink w:anchor="Par178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│       │      │         │        │ликанских 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│выше сорев-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│нований раз-│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│мер площадки│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│следует при-│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│нимать 40 x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│20 м, в этом│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│случае </w:t>
      </w:r>
      <w:proofErr w:type="gramStart"/>
      <w:r>
        <w:rPr>
          <w:rFonts w:ascii="Courier New" w:hAnsi="Courier New" w:cs="Courier New"/>
          <w:sz w:val="20"/>
          <w:szCs w:val="20"/>
        </w:rPr>
        <w:t>про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│пускная спо-│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│собность за-│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│ла определя-│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│ется из рас-│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│       │       │      │         │        │чета 50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1 чел.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площадка 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│Н</w:t>
      </w:r>
      <w:proofErr w:type="gramEnd"/>
      <w:r>
        <w:rPr>
          <w:rFonts w:ascii="Courier New" w:hAnsi="Courier New" w:cs="Courier New"/>
          <w:sz w:val="20"/>
          <w:szCs w:val="20"/>
        </w:rPr>
        <w:t>е     │12 - 20│8     │1 чел. на 4 пог. м│Стенка уста-│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│тренировочной    │менее  │       │      │стенки            │навливается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│стенки           │16     │       │      │                  │по длине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│площадки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│вдоль одной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│из ее гра-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│ниц.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│Высота стен-│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│ки на откры-│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│том воздухе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│и в помеще-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│нии - не ме-│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│нее 3 м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Теннис на-   │7,75   │4,5    │3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│И</w:t>
      </w:r>
      <w:proofErr w:type="gramEnd"/>
      <w:r>
        <w:rPr>
          <w:rFonts w:ascii="Courier New" w:hAnsi="Courier New" w:cs="Courier New"/>
          <w:sz w:val="20"/>
          <w:szCs w:val="20"/>
        </w:rPr>
        <w:t>з расчета 8 чел. │Для респуб-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│стольный на один │       │       │      │на каждый стол    │ликанских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             │       │       │      │                  │соревнований│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│площадь сле-│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│дует прини-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│мать 10,75 x│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         │5 м, 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│всесоюзных 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│выше сорев-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│нований 12 -│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│14 x 6 - 7 м│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Фигурное ка- │60     │30     │-     │1 чел. на 30 кв. м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о периметру│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│тание на коньках │   (ледяная    │      │льда              │ледяной по-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поверхность)  │      │                  │верхности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│следует пре-│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│дусматривать│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│свободную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│зону шириной│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│не менее 2 м│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Скоростной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│бег на коньках: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дорожка шири- │186    │74     │-     │60       │-       │В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10 м при ра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│размеры вхо-│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│четной длине 400 │       │       │      │         │        │дит свобод-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                │       │       │      │         │        │ная зона (по│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│внешнему пе-│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то же,        │153    │74     │60    │-        │        │риметру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│333,33 м         │       │       │      │         │        │рожки) шири-│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│ной 2 м.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дорожка шири- │178    │66     │-     │60       │-       │Размер ледя-│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6 м при ра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       │      │         │        │ной поверх-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│четной длине 400 │       │       │      │         │        │ности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│       │       │      │         │        │массового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│катания 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то же,        │145    │66     │-     │60       │-       │обучения ка-│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│333,33 м         │       │       │      │         │        │танию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коньках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│нормируется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│и определя-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│ется из рас-│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│чета 15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одного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│катающегося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│и 25 кв. м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│на одного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│       │       │      │         │        │обучающегося│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│катанию (без│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│учета площа-│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│ди для отва-│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│ла снега ши-│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│риной не ме-│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│нее 2 м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│периметру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│ледяной по-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│верхности)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1611"/>
      <w:bookmarkEnd w:id="65"/>
      <w:r>
        <w:rPr>
          <w:rFonts w:ascii="Courier New" w:hAnsi="Courier New" w:cs="Courier New"/>
          <w:sz w:val="20"/>
          <w:szCs w:val="20"/>
        </w:rPr>
        <w:t xml:space="preserve">│16. </w:t>
      </w:r>
      <w:proofErr w:type="gramStart"/>
      <w:r>
        <w:rPr>
          <w:rFonts w:ascii="Courier New" w:hAnsi="Courier New" w:cs="Courier New"/>
          <w:sz w:val="20"/>
          <w:szCs w:val="20"/>
        </w:rPr>
        <w:t>Легкая атле- │               │     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│тика (на открытом│               │     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воздухе</w:t>
      </w:r>
      <w:proofErr w:type="gramEnd"/>
      <w:r>
        <w:rPr>
          <w:rFonts w:ascii="Courier New" w:hAnsi="Courier New" w:cs="Courier New"/>
          <w:sz w:val="20"/>
          <w:szCs w:val="20"/>
        </w:rPr>
        <w:t>):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прыжки в длину│по рис. 1      │-     │10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 тройной прыжок │(рисунки не    │     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│приводятся)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прыжки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│по рис. 2      │-     │8 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│высоту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прыжки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│по рис. 3      │-     │8 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│шестом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толкание ядра │               │-     │8 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метание диска │               │-     │7 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молота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метание копья │               │-     │7 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метание грана-│               │-     │7        │-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 и мяча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│з) прямая беговая│               │-     │6 на каж</w:t>
      </w:r>
      <w:proofErr w:type="gramStart"/>
      <w:r>
        <w:rPr>
          <w:rFonts w:ascii="Courier New" w:hAnsi="Courier New" w:cs="Courier New"/>
          <w:sz w:val="20"/>
          <w:szCs w:val="20"/>
        </w:rPr>
        <w:t>-│-       │-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│дорожка          │               │      │дую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-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│дельную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│дорожку,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│входящую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│в прямую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│беговую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│дорожку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│и) круговая бег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│-     │         │-       │Предусматри-│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│вая дорожка ра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│      │         │        │вается толь-│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│четной длиной в  │        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ко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составе│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:               │               │      │         │        │спортивного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400            │               │      │6 на ка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>│        │ядра.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│дую 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│Круговые бе-│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333,33         │               │-     │дельную  │-       │говые дорож-│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│дорожку, │        │ки длиной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250            │расчет, в з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│-     │входящую │-       │333,33, 250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│висимости от   │      │в круг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│и 200 м до-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│принятого рад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│вую бего-│        │пускаются на│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200            │уса поворота   │-     │вую 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│-       │затесненных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│рожку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участках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Легкая атле- │126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зави-│7     │-        │20      │Для прыжков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 (в помещ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│симости│      │         │</w:t>
      </w:r>
      <w:hyperlink w:anchor="Par17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│с шестом не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│нии).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Дорожка для│       │от пр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│        │менее чем за│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│бега на 110 м </w:t>
      </w:r>
      <w:proofErr w:type="gramStart"/>
      <w:r>
        <w:rPr>
          <w:rFonts w:ascii="Courier New" w:hAnsi="Courier New" w:cs="Courier New"/>
          <w:sz w:val="20"/>
          <w:szCs w:val="20"/>
        </w:rPr>
        <w:t>по │       │нятого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│        │2 м до опор-│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│прямой, </w:t>
      </w:r>
      <w:proofErr w:type="gramStart"/>
      <w:r>
        <w:rPr>
          <w:rFonts w:ascii="Courier New" w:hAnsi="Courier New" w:cs="Courier New"/>
          <w:sz w:val="20"/>
          <w:szCs w:val="20"/>
        </w:rPr>
        <w:t>круговая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│радиуса│      │         │        │ной стенки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│дорожка с расче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       │поворо-│      │         │        │ящика для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длиной 200,  │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      │         │        │упора и 4 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│250 или 333,33 м │       │кол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   │за нею (по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>, места для │       │чества │      │         │        │направлению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│прыжков в высоту,│       │отдел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│        │разбега) вы-│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│длину (</w:t>
      </w:r>
      <w:proofErr w:type="gramStart"/>
      <w:r>
        <w:rPr>
          <w:rFonts w:ascii="Courier New" w:hAnsi="Courier New" w:cs="Courier New"/>
          <w:sz w:val="20"/>
          <w:szCs w:val="20"/>
        </w:rPr>
        <w:t>тройным</w:t>
      </w:r>
      <w:proofErr w:type="gramEnd"/>
      <w:r>
        <w:rPr>
          <w:rFonts w:ascii="Courier New" w:hAnsi="Courier New" w:cs="Courier New"/>
          <w:sz w:val="20"/>
          <w:szCs w:val="20"/>
        </w:rPr>
        <w:t>), │       │ных    │      │         │        │сота помеще-│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шестом, для    │       │круг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│        │ния должна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│толкания ядра и  │       │вых 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│        │быть не ме-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тренировочное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│рожек, │      │         │        │нее 8,5.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│оборудование     │       │но не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│         │        │Д</w:t>
      </w:r>
      <w:proofErr w:type="gramEnd"/>
      <w:r>
        <w:rPr>
          <w:rFonts w:ascii="Courier New" w:hAnsi="Courier New" w:cs="Courier New"/>
          <w:sz w:val="20"/>
          <w:szCs w:val="20"/>
        </w:rPr>
        <w:t>опускается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│менее  │      │         │        │уменьшение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│30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         │        │высоты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местах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│положения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│беговой до-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│рожки до 4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, а у мест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│для осталь-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│ных прыжков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 5 м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1683"/>
      <w:bookmarkEnd w:id="66"/>
      <w:r>
        <w:rPr>
          <w:rFonts w:ascii="Courier New" w:hAnsi="Courier New" w:cs="Courier New"/>
          <w:sz w:val="20"/>
          <w:szCs w:val="20"/>
        </w:rPr>
        <w:t xml:space="preserve">│18.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Акробатика (в│30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│17     │6     │-        │8       │-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На один ком-│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│плект оборудова-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Бокс (в поме-│18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│12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│щении)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.│       │       │      │         │        │трибунами из│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один ринг ра</w:t>
      </w:r>
      <w:proofErr w:type="gramStart"/>
      <w:r>
        <w:rPr>
          <w:rFonts w:ascii="Courier New" w:hAnsi="Courier New" w:cs="Courier New"/>
          <w:sz w:val="20"/>
          <w:szCs w:val="20"/>
        </w:rPr>
        <w:t>з-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│расчета 12 x│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│мером 6 x 6 м и  │       │       │      │         │        │12 м на каж-│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 оборуд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│дый ринг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Борьба клас- │18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│12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│сическая, вол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  │      │         │        │трибунами из│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│ная, самбо (в 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│расчета 14 x│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│мещении)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  │       │       │      │         │        │14 м на каж-│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На два сме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│дый ковер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 расположенных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│ковра размером 6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│x 6 каждый и ком-│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│плект оборудова-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Гимнастика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│спортивная (в    │       │       │     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: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на комплект   │28     │16     │6     │-        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│оборудования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       │      │         │        │трибунами 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│попеременных     │       │       │      │         │        │не менее 36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│занятий мужчин и │       │       │      │         │        │x 18 м (без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│женщин           │       │       │      │         │        │учета площа-│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│ди, занятой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│трибунами)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на комплект   │35     │17     │6     │-        │8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│оборудования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│одним общим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│мужчин и женщин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│ковром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на два полных │42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│24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│6     │-        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│(для мужчин и    │       │       │      │         │        │трибунами -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│женщин) комплекта│       │       │      │         │        │не менее 36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│оборудования     │       │       │      │         │        │x 18 м (без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│учета площа-│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│ди, занятой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│трибунами)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Гимнастика   │17     │14     │5     │-        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│художественная (в│       │       │      │         │        │трибунами из│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│расчета не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На одну     │       │       │      │         │        │менее 15 x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│площадку размером│       │       │      │         │        │15 м на каж-│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x 12 м и ком</w:t>
      </w:r>
      <w:proofErr w:type="gramStart"/>
      <w:r>
        <w:rPr>
          <w:rFonts w:ascii="Courier New" w:hAnsi="Courier New" w:cs="Courier New"/>
          <w:sz w:val="20"/>
          <w:szCs w:val="20"/>
        </w:rPr>
        <w:t>п-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│дую площадку│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│лект оборудования│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Тяжелая атле-│18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│9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│4     │-        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 (в помещ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  │      │         │        │трибунами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│нии)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 │       │       │      │         │        │размеры сле-│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3 помоста     │       │       │      │         │        │дует прини-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│(один помост ра</w:t>
      </w:r>
      <w:proofErr w:type="gramStart"/>
      <w:r>
        <w:rPr>
          <w:rFonts w:ascii="Courier New" w:hAnsi="Courier New" w:cs="Courier New"/>
          <w:sz w:val="20"/>
          <w:szCs w:val="20"/>
        </w:rPr>
        <w:t>з-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│мать из рас-│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│мером 4 x 4 м и  │       │       │      │         │        │чета площади│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│два - 3 x 3 м) и │       │       │      │         │        │8 x 8 м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 оборуд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│каждый по-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           │       │       │      │         │        │мост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751"/>
      <w:bookmarkEnd w:id="67"/>
      <w:r>
        <w:rPr>
          <w:rFonts w:ascii="Courier New" w:hAnsi="Courier New" w:cs="Courier New"/>
          <w:sz w:val="20"/>
          <w:szCs w:val="20"/>
        </w:rPr>
        <w:t xml:space="preserve">│24. </w:t>
      </w:r>
      <w:proofErr w:type="gramStart"/>
      <w:r>
        <w:rPr>
          <w:rFonts w:ascii="Courier New" w:hAnsi="Courier New" w:cs="Courier New"/>
          <w:sz w:val="20"/>
          <w:szCs w:val="20"/>
        </w:rPr>
        <w:t>Фехтование (в│       │       │     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: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на 2 - 3 до-  │18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│12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│9,5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залах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длиной 14 м│       │       │      │         │        │трибунами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комплект обор</w:t>
      </w:r>
      <w:proofErr w:type="gramStart"/>
      <w:r>
        <w:rPr>
          <w:rFonts w:ascii="Courier New" w:hAnsi="Courier New" w:cs="Courier New"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│размер пло-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│дования          │       │       │      │         │        │щади (не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│считая пло-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на 3 - 4 до-  │28     │15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│16,5    │щади, заня-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длиной 24 м│       │       │      │         │        │той трибуна-│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комплект обор</w:t>
      </w:r>
      <w:proofErr w:type="gramStart"/>
      <w:r>
        <w:rPr>
          <w:rFonts w:ascii="Courier New" w:hAnsi="Courier New" w:cs="Courier New"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│      │         │        │ми) следует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│дования          │       │       │      │         │        │принимать 28│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длину, 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 ширину 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│из расчета 7│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одной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│дорожке 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│плюс 4,5 м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│на каждую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│дорожку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│сверх одной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Шахматы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│И</w:t>
      </w:r>
      <w:proofErr w:type="gramEnd"/>
      <w:r>
        <w:rPr>
          <w:rFonts w:ascii="Courier New" w:hAnsi="Courier New" w:cs="Courier New"/>
          <w:sz w:val="20"/>
          <w:szCs w:val="20"/>
        </w:rPr>
        <w:t>з расчета 3,5 │Не    │-        │1,75 - 2│-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│шашки (в помеще- │- 4 кв. м на   │менее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│нии)             │каждый столик  │3     │         │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Национальные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 требованиями правил по этим видам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│виды             │спорта                  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└─────────────────┴──────────────────────────────────────────────────────┘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1782"/>
      <w:bookmarkEnd w:id="6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открытых плоскостных спортивных сооружений приведены строительные размеры, а для крытых - расчетные параметры (в чистоте, включая забеги и зону 1 безопасности) для определения строительных размеров.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783"/>
      <w:bookmarkEnd w:id="69"/>
      <w:r>
        <w:rPr>
          <w:rFonts w:ascii="Calibri" w:hAnsi="Calibri" w:cs="Calibri"/>
        </w:rPr>
        <w:t xml:space="preserve">&lt;2&gt; Приведенные в </w:t>
      </w:r>
      <w:hyperlink w:anchor="Par1476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- </w:t>
      </w:r>
      <w:hyperlink w:anchor="Par149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50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150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52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 </w:t>
      </w:r>
      <w:hyperlink w:anchor="Par168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- </w:t>
      </w:r>
      <w:hyperlink w:anchor="Par175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данные относятся к одной площадке или к указанному составу оборудования. При проектировании спортивных залов на несколько площадок для игр или на большее количество оборудования их размеры должны быть соответственно увеличены.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1784"/>
      <w:bookmarkEnd w:id="7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размещении в составе спортивного ядра с круговой беговой дорожкой длиной 400 </w:t>
      </w:r>
      <w:r>
        <w:rPr>
          <w:rFonts w:ascii="Calibri" w:hAnsi="Calibri" w:cs="Calibri"/>
        </w:rPr>
        <w:lastRenderedPageBreak/>
        <w:t>м (см. рис. 9) размеры поля допускается изменять, определяя их исходя из параметров беговой дорожки и секторов для легкой атлетики.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785"/>
      <w:bookmarkEnd w:id="7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смежном расположении площадок ширину каждой пары допускается уменьшать соответственно до 34 и 36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1786"/>
      <w:bookmarkEnd w:id="72"/>
      <w:r>
        <w:rPr>
          <w:rFonts w:ascii="Calibri" w:hAnsi="Calibri" w:cs="Calibri"/>
        </w:rPr>
        <w:t>&lt;5&gt; Размеры открытой площадки определяются исходя из принятого количества и размещения оборудования и заданной пропускной способности, применительно к норме площади, приведенной для помещения.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1787"/>
      <w:bookmarkEnd w:id="73"/>
      <w:r>
        <w:rPr>
          <w:rFonts w:ascii="Calibri" w:hAnsi="Calibri" w:cs="Calibri"/>
        </w:rPr>
        <w:t>&lt;*&gt; Приведенные размеры допускается принимать в конструктивных осях помещений залов.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788"/>
      <w:bookmarkEnd w:id="74"/>
      <w:r>
        <w:rPr>
          <w:rFonts w:ascii="Calibri" w:hAnsi="Calibri" w:cs="Calibri"/>
        </w:rPr>
        <w:t>&lt;**&gt; При количестве открытых площадок более пяти (или более двух площадок в помещении) расчетную пропускную способность следует принимать 8 человек в смену на каждую открытую площадку, а в помещении из расчета 80 и 100 кв. м (в зависимости от принятых размеров площадки) на одного занимающегося.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789"/>
      <w:bookmarkEnd w:id="75"/>
      <w:r>
        <w:rPr>
          <w:rFonts w:ascii="Calibri" w:hAnsi="Calibri" w:cs="Calibri"/>
        </w:rPr>
        <w:t>&lt;***&gt; В этих случаях допускается увеличение длины зала, определяемой по расчету.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1790"/>
      <w:bookmarkEnd w:id="76"/>
      <w:r>
        <w:rPr>
          <w:rFonts w:ascii="Calibri" w:hAnsi="Calibri" w:cs="Calibri"/>
        </w:rPr>
        <w:t xml:space="preserve">&lt;****&gt; Уточняется в зависимости от принятого количества </w:t>
      </w:r>
      <w:proofErr w:type="gramStart"/>
      <w:r>
        <w:rPr>
          <w:rFonts w:ascii="Calibri" w:hAnsi="Calibri" w:cs="Calibri"/>
        </w:rPr>
        <w:t>мест</w:t>
      </w:r>
      <w:proofErr w:type="gramEnd"/>
      <w:r>
        <w:rPr>
          <w:rFonts w:ascii="Calibri" w:hAnsi="Calibri" w:cs="Calibri"/>
        </w:rPr>
        <w:t xml:space="preserve"> для отдельных видов легкой атлетики исходя из пропускной способности, вдвое превышающей приведенную в </w:t>
      </w:r>
      <w:hyperlink w:anchor="Par1611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>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7" w:name="Par1792"/>
      <w:bookmarkEnd w:id="77"/>
      <w:r>
        <w:rPr>
          <w:rFonts w:ascii="Calibri" w:hAnsi="Calibri" w:cs="Calibri"/>
        </w:rPr>
        <w:t>Таблица 2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1794"/>
      <w:bookmarkEnd w:id="78"/>
      <w:r>
        <w:rPr>
          <w:rFonts w:ascii="Calibri" w:hAnsi="Calibri" w:cs="Calibri"/>
        </w:rPr>
        <w:t xml:space="preserve">СТРОИТЕЛЬНЫЕ РАЗМЕРЫ И </w:t>
      </w:r>
      <w:proofErr w:type="gramStart"/>
      <w:r>
        <w:rPr>
          <w:rFonts w:ascii="Calibri" w:hAnsi="Calibri" w:cs="Calibri"/>
        </w:rPr>
        <w:t>РАСЧЕТНАЯ</w:t>
      </w:r>
      <w:proofErr w:type="gramEnd"/>
      <w:r>
        <w:rPr>
          <w:rFonts w:ascii="Calibri" w:hAnsi="Calibri" w:cs="Calibri"/>
        </w:rPr>
        <w:t xml:space="preserve"> ЕДИНОВРЕМЕННАЯ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ПРОПУСКНАЯ СПОСОБНОСТЬ УНИВЕРСАЛЬНЫХ СПОРТИВНЫХ ЗАЛОВ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┌─────────────┬──────────────┬───────────────────┬───────┬───────────────────┐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│Наименование │Назначение по │   Строительные    │Расче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>│Размеры инвентарной│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спортивного │ видам спорта │    размеры в </w:t>
      </w:r>
      <w:proofErr w:type="gramStart"/>
      <w:r>
        <w:rPr>
          <w:rFonts w:ascii="Courier New" w:hAnsi="Courier New" w:cs="Courier New"/>
          <w:sz w:val="18"/>
          <w:szCs w:val="18"/>
        </w:rPr>
        <w:t>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│ная    │   при зале в м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зала     │              ├─────┬──────┬──────┤едино- ├─────┬─────┬───────┤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│длина│ширина│высота│време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│длина│шири-│высота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(в  │ (в   │до н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>│ная    │     │на   │(до ни-│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│осях)│осях) │за в</w:t>
      </w:r>
      <w:proofErr w:type="gramStart"/>
      <w:r>
        <w:rPr>
          <w:rFonts w:ascii="Courier New" w:hAnsi="Courier New" w:cs="Courier New"/>
          <w:sz w:val="18"/>
          <w:szCs w:val="18"/>
        </w:rPr>
        <w:t>ы-</w:t>
      </w:r>
      <w:proofErr w:type="gramEnd"/>
      <w:r>
        <w:rPr>
          <w:rFonts w:ascii="Courier New" w:hAnsi="Courier New" w:cs="Courier New"/>
          <w:sz w:val="18"/>
          <w:szCs w:val="18"/>
        </w:rPr>
        <w:t>│пропус-│     │     │за вы-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│ступ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>│кная   │     │     │ступаю-│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│ющих  │спосо</w:t>
      </w:r>
      <w:proofErr w:type="gramStart"/>
      <w:r>
        <w:rPr>
          <w:rFonts w:ascii="Courier New" w:hAnsi="Courier New" w:cs="Courier New"/>
          <w:sz w:val="18"/>
          <w:szCs w:val="18"/>
        </w:rPr>
        <w:t>б-</w:t>
      </w:r>
      <w:proofErr w:type="gramEnd"/>
      <w:r>
        <w:rPr>
          <w:rFonts w:ascii="Courier New" w:hAnsi="Courier New" w:cs="Courier New"/>
          <w:sz w:val="18"/>
          <w:szCs w:val="18"/>
        </w:rPr>
        <w:t>│     │     │щих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│конс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>│ность, │     │     │конст-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              │     │      │рукций│человек│     │     │рукций)│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│в смену│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├─────────────┼──────────────┼─────┼──────┼──────┼───────┼─────┼─────┼───────┤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      │      2       │  3  │  4   │  5   │   6   │  7  │  8  │   9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├─────────────┼──────────────┼─────┼──────┼──────┼───────┼─────┼─────┼───────┤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Большой   │а) Для баскет-│42   │24    │8     │75     │4,7  │4   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спортивный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│бола, волейбо-│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│зал          │ла, </w:t>
      </w:r>
      <w:proofErr w:type="gramStart"/>
      <w:r>
        <w:rPr>
          <w:rFonts w:ascii="Courier New" w:hAnsi="Courier New" w:cs="Courier New"/>
          <w:sz w:val="18"/>
          <w:szCs w:val="18"/>
        </w:rPr>
        <w:t>ручного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│мяча 7:7, тен-│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│ниса и других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│спортивных игр│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│б) Для гимнас-│42   │24    │6     │120    │3    │2   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│тики (художес-│     │      │      │       │     │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│твенной, спор-│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│тивной) и ак- │     │      │      │       │     │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│робатики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│в) Для спор-  │42   │24    │8     │120    │21 x 4 или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│тивных игр,   │     │      │      │       │15 x 6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│гимнастики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│(художествен- │     │      │      │       │   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│ной, спортив-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│ной) и акроба-│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Средний   │а) Для баскет-│36   │18    │8     │48     │4,7  │4   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спортивный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│бола, волейбо-│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│зал          │ла, </w:t>
      </w:r>
      <w:proofErr w:type="gramStart"/>
      <w:r>
        <w:rPr>
          <w:rFonts w:ascii="Courier New" w:hAnsi="Courier New" w:cs="Courier New"/>
          <w:sz w:val="18"/>
          <w:szCs w:val="18"/>
        </w:rPr>
        <w:t>ручного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│мяча 7:7, тен-│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│ниса и других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│спортивных игр│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│б) Для гимнас-│36   │18    │6     │78     │3    │2   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│тики (художес-│     │      │      │       │     │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│твенной, спор-│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│тивной) и ак- │     │      │      │       │     │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│робатики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│в) Для спор-  │36   │18    │8     │78     │18 x 4 или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│тивных игр,   │     │      │      │       │12 x 6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│гимнастики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│(художествен- │     │      │      │       │   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│ной, спортив-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│ной) и акроба-│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Малый     │а) Для баскет-│30   │18    │7     │40     │4    │0,5 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спортивный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│бола и волей-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│зал          │бола    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│б) Для гимнас-│30   │18    │6     │64     │6    │4   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│тики (художес-│     │      │      │       │     │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│твенной, спор-│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│тивной) и ак- │     │      │      │       │     │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│робатики      │     │      │      │       │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│в) Для баскет-│30   │18    │7     │64     │12 x 4 или │2,7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│бола, волейбо-│     │      │      │       │9 x 6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│ла, гимнастики│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│(спортивной и │     │      │      │       │   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│художествен-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│ной) и акроба-│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         │     │      │      │       │   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└─────────────┴──────────────┴─────┴──────┴──────┴───────┴───────────┴───────┘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Размеры и единовременную пропускную способность универсальных залов, предназначаемых для иных сочетаний видов спорта, следует принимать исходя из данных, приведенных в </w:t>
      </w:r>
      <w:hyperlink w:anchor="Par1453" w:history="1">
        <w:r>
          <w:rPr>
            <w:rFonts w:ascii="Calibri" w:hAnsi="Calibri" w:cs="Calibri"/>
            <w:color w:val="0000FF"/>
          </w:rPr>
          <w:t>табл. 1</w:t>
        </w:r>
      </w:hyperlink>
      <w:r>
        <w:rPr>
          <w:rFonts w:ascii="Calibri" w:hAnsi="Calibri" w:cs="Calibri"/>
        </w:rPr>
        <w:t>, а размеры инвентарных - в зависимости от состава и количества оборудования и инвентаря, требуемых для этих видов спорта по действующему "Табелю оборудования и инвентаря".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населенных пунктов с количеством жителей до 5000 допускается проектирование спортивных залов размером 24 x 12 м. Единовременную пропускную способность этих залов следует принимать из расчета 30 - 35 чел. в смену.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универсальных спортивных залах, предназначаемых для игр с мячом попеременно с другими видами спорта, требующими музыкального сопровождения (художественная и спортивная гимнастика и др.), музыкальный инструмент должен размещаться за пределами зала в помещении инвентарной или нише, закрывающейся заподлицо со стеной зала.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Размеры ванн бассейнов и их единовременную пропускную способность следует принимать согласно табл. 3. Пропускную способность универсальных ванн (попеременно используемых для плавания, водного поло и прыжков в воду) следует принимать по наибольшим данным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приведенных в табл. 3.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1880"/>
      <w:bookmarkEnd w:id="79"/>
      <w:r>
        <w:rPr>
          <w:rFonts w:ascii="Calibri" w:hAnsi="Calibri" w:cs="Calibri"/>
        </w:rPr>
        <w:t>Таблица N 3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0" w:name="Par1882"/>
      <w:bookmarkEnd w:id="80"/>
      <w:r>
        <w:rPr>
          <w:rFonts w:ascii="Calibri" w:hAnsi="Calibri" w:cs="Calibri"/>
        </w:rPr>
        <w:t xml:space="preserve">РАЗМЕРЫ И </w:t>
      </w:r>
      <w:proofErr w:type="gramStart"/>
      <w:r>
        <w:rPr>
          <w:rFonts w:ascii="Calibri" w:hAnsi="Calibri" w:cs="Calibri"/>
        </w:rPr>
        <w:t>РАСЧЕТНАЯ</w:t>
      </w:r>
      <w:proofErr w:type="gramEnd"/>
      <w:r>
        <w:rPr>
          <w:rFonts w:ascii="Calibri" w:hAnsi="Calibri" w:cs="Calibri"/>
        </w:rPr>
        <w:t xml:space="preserve"> ЕДИНОВРЕМЕННАЯ ПРОПУСКНАЯ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СПОСОБНОСТЬ ВАНН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┌────────────┬────────────────────────────────┬───────────┬────────────┐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Назначение │           Размеры в м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Расчетная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Примечания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ванн    ├─────┬────────┬─────────────────┤единовре-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│длина│ ширина │  глубина воды   │менная </w:t>
      </w:r>
      <w:proofErr w:type="gramStart"/>
      <w:r>
        <w:rPr>
          <w:rFonts w:ascii="Courier New" w:hAnsi="Courier New" w:cs="Courier New"/>
          <w:sz w:val="20"/>
          <w:szCs w:val="20"/>
        </w:rPr>
        <w:t>про</w:t>
      </w:r>
      <w:proofErr w:type="gramEnd"/>
      <w:r>
        <w:rPr>
          <w:rFonts w:ascii="Courier New" w:hAnsi="Courier New" w:cs="Courier New"/>
          <w:sz w:val="20"/>
          <w:szCs w:val="20"/>
        </w:rPr>
        <w:t>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├──────┬──────────┤пускная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     │        │  в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глубокой│способность│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│мелкой│  части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│части │       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├────────────┼─────┼────────┼──────┼──────────┼───────────┼────────────┤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│  2  │    3   │  4   │    5     │     6     │     7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├────────────┼─────┼────────┼──────┼──────────┼───────────┼────────────┤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Спортив- │50   │21 (на 8│не    │в зависи- │15 чел. в  │Ширину от-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│ное плавание│     │отдел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│менее │мости от  │смену на   │дельной до-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│ных до- │1,2   │принятого │каждую 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│рожки следу-│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│рожек)  │      │уклона    │дельную 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│ет принимать│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│дна, но не│рожку      │2,5 м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│менее 1,8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│16 (на 6│      │          │10 чел.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│З</w:t>
      </w:r>
      <w:proofErr w:type="gramEnd"/>
      <w:r>
        <w:rPr>
          <w:rFonts w:ascii="Courier New" w:hAnsi="Courier New" w:cs="Courier New"/>
          <w:sz w:val="20"/>
          <w:szCs w:val="20"/>
        </w:rPr>
        <w:t>а крайними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│отдел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 │смену на   │дорожками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│ных 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 │каждую от- │должны пре-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│рожек)  │      │          │дельную 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│дусматри-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│рожку      │ваться сво-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│бодные поло-│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│25   │11 (на 4│      │          │           │сы водной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│отдел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 │           │поверхности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 │ные до- │      │          │           │(до стенок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 │рожки)  │      │          │           │ванны) шири-│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│ной не менее│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│0,5 м каждая│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├────────────┼─────┴────────┴──────┴──────────┼───────────┼────────────┤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Прыжки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зависимости от принятого      │8 чел. в   │Составы уст-│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│воду        │состава устройства для прыжков  │смену на   │ройства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│каждое ус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│прыжков в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│ройство.   │воду следует│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                │Платформы  │принимать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│вышек (до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│рис. 1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│ки трампли-│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нов</w:t>
      </w:r>
      <w:proofErr w:type="gramEnd"/>
      <w:r>
        <w:rPr>
          <w:rFonts w:ascii="Courier New" w:hAnsi="Courier New" w:cs="Courier New"/>
          <w:sz w:val="20"/>
          <w:szCs w:val="20"/>
        </w:rPr>
        <w:t>), рас-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│стояние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│между про-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│дольными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│осями кото-│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│рых в плане│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│менее ука-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│занных на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│рис. 10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                            │(поз.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С),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│считаются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 одно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│устройство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├────────────┼─────┬────────┬──────┬──────────┼───────────┼────────────┤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gramStart"/>
      <w:r>
        <w:rPr>
          <w:rFonts w:ascii="Courier New" w:hAnsi="Courier New" w:cs="Courier New"/>
          <w:sz w:val="20"/>
          <w:szCs w:val="20"/>
        </w:rPr>
        <w:t>Водное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│по   │        │      │          │22 чел. в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│поло        │рис. │        │      │          │смену (на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│14   │        │      │          │площади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│        │      │          │зеркала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>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│ды, отве-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│денной под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│водное по-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│     │        │      │          │ло)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├────────────┼─────┼────────┼──────┼──────────┼───────────┼────────────┤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Обучение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>е   │        │      │       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│плаванию:   │нор- │        │      │       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детей    │миру-│0,9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│Н</w:t>
      </w:r>
      <w:proofErr w:type="gramEnd"/>
      <w:r>
        <w:rPr>
          <w:rFonts w:ascii="Courier New" w:hAnsi="Courier New" w:cs="Courier New"/>
          <w:sz w:val="20"/>
          <w:szCs w:val="20"/>
        </w:rPr>
        <w:t>е более  │5 кв. м по-│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│старше 14   │ется │        │      │1,25      │верхности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и взро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│        │      │          │воды на 1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│лых         │     │        │      │          │чел.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детей от │     │0,8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│Н</w:t>
      </w:r>
      <w:proofErr w:type="gramEnd"/>
      <w:r>
        <w:rPr>
          <w:rFonts w:ascii="Courier New" w:hAnsi="Courier New" w:cs="Courier New"/>
          <w:sz w:val="20"/>
          <w:szCs w:val="20"/>
        </w:rPr>
        <w:t>е более  │4 кв. м по-│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 до 14 лет│     │        │      │1,15      │верхности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│воды на 1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│чел.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детей от │     │0,6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│Н</w:t>
      </w:r>
      <w:proofErr w:type="gramEnd"/>
      <w:r>
        <w:rPr>
          <w:rFonts w:ascii="Courier New" w:hAnsi="Courier New" w:cs="Courier New"/>
          <w:sz w:val="20"/>
          <w:szCs w:val="20"/>
        </w:rPr>
        <w:t>е более  │3 кв. м по-│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до 11 лет │     │        │      │0,85      │верхности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│воды на 1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│чел.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└────────────┴─────┴────────┴──────┴──────────┴───────────┴────────────┘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совмещении водного поло в одной ванне с прыжками в воду и плаванием допускается принимать длину ванны 33 1/3 м и ширину - не </w:t>
      </w:r>
      <w:proofErr w:type="gramStart"/>
      <w:r>
        <w:rPr>
          <w:rFonts w:ascii="Calibri" w:hAnsi="Calibri" w:cs="Calibri"/>
        </w:rPr>
        <w:t>менее указанной</w:t>
      </w:r>
      <w:proofErr w:type="gramEnd"/>
      <w:r>
        <w:rPr>
          <w:rFonts w:ascii="Calibri" w:hAnsi="Calibri" w:cs="Calibri"/>
        </w:rPr>
        <w:t xml:space="preserve"> на рис. 14. В этом случае пропускную способность каждой отдельной дорожки для плавания (шириной 2,5 м) следует принимать 12 чел. в смену.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Допустимое превышение длины ванн для спортивного плавания (в том числе универсальных): для ванн длиной 50 м - 0,03 м; 33 1/3 м - 0,02 м; 25 м - 0,015 м. При съемных пластинах электрохронометражного устройства длина ванны должна быть увеличена на толщину пластин.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Ванны, предназначаемые для проведения республиканских соревнований и выше, должны иметь длину 50 м и минимальную глубину 1,8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Ширину 50-метровых ванн в отдельных случаях по согласованию с Комитетом по физической культуре и спорту при Совете Министров СССР допускается принимать 25 м. Ширину 25-метровых ванн по согласованию с местными комитетами по физической культуре и спорту допускается принимать исходя из иного, чем </w:t>
      </w:r>
      <w:proofErr w:type="gramStart"/>
      <w:r>
        <w:rPr>
          <w:rFonts w:ascii="Calibri" w:hAnsi="Calibri" w:cs="Calibri"/>
        </w:rPr>
        <w:t>приведенное</w:t>
      </w:r>
      <w:proofErr w:type="gramEnd"/>
      <w:r>
        <w:rPr>
          <w:rFonts w:ascii="Calibri" w:hAnsi="Calibri" w:cs="Calibri"/>
        </w:rPr>
        <w:t xml:space="preserve"> в таблице, количества отдельных дорожек.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1970"/>
      <w:bookmarkEnd w:id="81"/>
      <w:r>
        <w:rPr>
          <w:rFonts w:ascii="Calibri" w:hAnsi="Calibri" w:cs="Calibri"/>
        </w:rPr>
        <w:t>Таблица N 4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1972"/>
      <w:bookmarkEnd w:id="82"/>
      <w:r>
        <w:rPr>
          <w:rFonts w:ascii="Calibri" w:hAnsi="Calibri" w:cs="Calibri"/>
        </w:rPr>
        <w:t>СОСТАВ И ПЛОЩАДИ ВСПОМОГАТЕЛЬНЫХ ПОМЕЩЕНИЙ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┌──────────────┬──────────────────────────────────────────────┬─────────────┐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│    Площадь в кв. м на 1 место и расчетное    │ Примечания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помещений   │   количество ме</w:t>
      </w:r>
      <w:proofErr w:type="gramStart"/>
      <w:r>
        <w:rPr>
          <w:rFonts w:ascii="Courier New" w:hAnsi="Courier New" w:cs="Courier New"/>
          <w:sz w:val="20"/>
          <w:szCs w:val="20"/>
        </w:rPr>
        <w:t>ст в сп</w:t>
      </w:r>
      <w:proofErr w:type="gramEnd"/>
      <w:r>
        <w:rPr>
          <w:rFonts w:ascii="Courier New" w:hAnsi="Courier New" w:cs="Courier New"/>
          <w:sz w:val="20"/>
          <w:szCs w:val="20"/>
        </w:rPr>
        <w:t>ортивных сооружениях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├───────────┬─────────┬────────────────────────┤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открытые  │спорти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бассейны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│плоскостные│ные залы ├───────────┬────────────┤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│спортивные │         │  крытые   │  открытые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│сооружения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├──────────────┼───────────┼─────────┼───────────┼────────────┼─────────────┤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│     2     │    3    │     4     │     5      │      6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├──────────────┼───────────┼─────────┼───────────┼────────────┼─────────────┤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1985"/>
      <w:bookmarkEnd w:id="83"/>
      <w:r>
        <w:rPr>
          <w:rFonts w:ascii="Courier New" w:hAnsi="Courier New" w:cs="Courier New"/>
          <w:sz w:val="20"/>
          <w:szCs w:val="20"/>
        </w:rPr>
        <w:t>│Обслуживающие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помещения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1988"/>
      <w:bookmarkEnd w:id="84"/>
      <w:r>
        <w:rPr>
          <w:rFonts w:ascii="Courier New" w:hAnsi="Courier New" w:cs="Courier New"/>
          <w:sz w:val="20"/>
          <w:szCs w:val="20"/>
        </w:rPr>
        <w:t>│1. Вестибюль  │0,12 на 1  │0,15 на 1│0,45 на 1  │0,45 на 1   │При устройст-│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│место, но  │место, но│место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есто.      │ве катка для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│не менее   │не менее │Количество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│массового ка-│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│15.        │15.      │мест -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на   │тания вести-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│Количест-│210% едино-│210%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│бюль, как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│во мест -│временной  │</w:t>
      </w:r>
      <w:proofErr w:type="gramStart"/>
      <w:r>
        <w:rPr>
          <w:rFonts w:ascii="Courier New" w:hAnsi="Courier New" w:cs="Courier New"/>
          <w:sz w:val="20"/>
          <w:szCs w:val="20"/>
        </w:rPr>
        <w:t>временной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│правило, сле-│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│105% (при 2│на 105%  │пропускной │</w:t>
      </w:r>
      <w:proofErr w:type="gramStart"/>
      <w:r>
        <w:rPr>
          <w:rFonts w:ascii="Courier New" w:hAnsi="Courier New" w:cs="Courier New"/>
          <w:sz w:val="20"/>
          <w:szCs w:val="20"/>
        </w:rPr>
        <w:t>пропускной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│дует исполь-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│единовре-│способности│</w:t>
      </w:r>
      <w:proofErr w:type="gramStart"/>
      <w:r>
        <w:rPr>
          <w:rFonts w:ascii="Courier New" w:hAnsi="Courier New" w:cs="Courier New"/>
          <w:sz w:val="20"/>
          <w:szCs w:val="20"/>
        </w:rPr>
        <w:t>способности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│зовать под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70%, при│менной   │ванн в см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│ванн в смену│грелку катка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 потоках -│пропус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│ну.        │в бассейнах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50%)    │ной спо- │0,15 на 1  │круглогодич-│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│собности │место.     │ного дейст-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│в смену  │Количество │вия (100% -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│пускной    │плюс на  │мест - на  │бассейнах   │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│способности│100% зри-│100% зр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│сезонного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│в смену    │тельских │тельских   │действия)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│мест     │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Вестибюль-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│грелка катка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массового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│катания: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места для  │1,12 на 1  │-        │-          │-        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и│место.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│отдыха        │Количество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│мест -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│25% едино-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кабины для │0,75 на 1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 │кабину.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│кабин - 1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250 чел.│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Гардеробная│0,07 на 1  │0,07 на 1│0,07 на 1  │0,07 на 1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│верхней одежды│место, но  │место, но│место, но  │место, но не│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│(площадь за   │не менее   │не менее │не менее   │</w:t>
      </w:r>
      <w:proofErr w:type="gramStart"/>
      <w:r>
        <w:rPr>
          <w:rFonts w:ascii="Courier New" w:hAnsi="Courier New" w:cs="Courier New"/>
          <w:sz w:val="20"/>
          <w:szCs w:val="20"/>
        </w:rPr>
        <w:t>менее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10.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│барьером)     │10.        │10.      │10.        │Количество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│Количес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│Количество │мест: на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мест: │мест: на   │300% едино-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│катках для │на 210%  │300%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│временной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│массового  │единовр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│временной  │пропускной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│катания на │менной   │пропускной │способности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│100%, в    │пропус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│способности│ванн в смену│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│остальных  │ной сп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│ванн в сме-│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│случаях -  │собности │ну плюс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210%    │в смену  │100% зри-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│(при 2 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│плюс на  │тельских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│токах - на │100% зр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│мест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│160%, при 3│тельских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потоках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 │мест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140%)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смену. На│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│катках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│массового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│катания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│полнительно│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│для хране-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│ния чемода-│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(сумок)│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 0,06 на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│1 место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│25% едино-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│катка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Регистрату-│-          │-        │4 на бас-  │4 на бассейн│-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 (при вест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│сейн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│бюле)         │           │         │           │            │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Фойе для   │-          │0,4 на 1 зрительское │-           │При количест-│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│зрителей      │           │место при их количе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     │ве мест для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│тве до 500;          │            │зрителей ме-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│0,35 на 1 зрительское│            │нее 3000 фойе│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│место при их количе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     │следует сов-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│тве от 501 до 1000;  │            │мещать с вес-│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│0,3 на 1 зрительское │            │тибюлем. При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│место при их количе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     │этом норма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│тве свыше 1000       │            │площади долж-│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│на увеличи-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│ваться на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│15%, а пло-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            │            │щадь </w:t>
      </w:r>
      <w:proofErr w:type="gramStart"/>
      <w:r>
        <w:rPr>
          <w:rFonts w:ascii="Courier New" w:hAnsi="Courier New" w:cs="Courier New"/>
          <w:sz w:val="20"/>
          <w:szCs w:val="20"/>
        </w:rPr>
        <w:t>для зри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            │            │телей по </w:t>
      </w:r>
      <w:hyperlink w:anchor="Par1988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│таблицы не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│учитывается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Курительные│-          │0,04 на 1 место.     │-           │Допускается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зрителей  │           │Количество мест -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│совмещать с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│числу мест для зрит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            │тамбурами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│лей                  │            │уборных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gramStart"/>
      <w:r>
        <w:rPr>
          <w:rFonts w:ascii="Courier New" w:hAnsi="Courier New" w:cs="Courier New"/>
          <w:sz w:val="20"/>
          <w:szCs w:val="20"/>
        </w:rPr>
        <w:t>Кассовые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│1,7 на одну кабину. Количество кабин - одна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│П</w:t>
      </w:r>
      <w:proofErr w:type="gramEnd"/>
      <w:r>
        <w:rPr>
          <w:rFonts w:ascii="Courier New" w:hAnsi="Courier New" w:cs="Courier New"/>
          <w:sz w:val="20"/>
          <w:szCs w:val="20"/>
        </w:rPr>
        <w:t>ри реализа-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│кабины        │кабина (одно окно) на 1500 зрителей или пос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│ции части би-│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│тителей катка для массового катания           │летов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│театральные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│или иные кас-│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│сы количество│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│зрителей на 1│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│кассовое окно│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│допускается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│увеличивать,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│но не более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│чем до 2500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Кассовый   │-          │0,05 на 1 место      │-           │Следует пре-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│вестибюль (п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           │(включая площадь кас-│            │дусматривать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│вильон)       │           │совых кабин)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ри количест-│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│Количество мест - по │            │ве кассовых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│числу мест для зрит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            │кабин более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│лей                  │            │трех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Раздевал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│         │           │            │При количест-│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│ные           │           │         │           │            │ве мест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места для  │           │         │           │            │ном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 │           │         │           │            │от 30 до 50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247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│           │         │                        │норму площади│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общих муж-  │1 на 1 </w:t>
      </w:r>
      <w:proofErr w:type="gramStart"/>
      <w:r>
        <w:rPr>
          <w:rFonts w:ascii="Courier New" w:hAnsi="Courier New" w:cs="Courier New"/>
          <w:sz w:val="20"/>
          <w:szCs w:val="20"/>
        </w:rPr>
        <w:t>мес</w:t>
      </w:r>
      <w:proofErr w:type="gramEnd"/>
      <w:r>
        <w:rPr>
          <w:rFonts w:ascii="Courier New" w:hAnsi="Courier New" w:cs="Courier New"/>
          <w:sz w:val="20"/>
          <w:szCs w:val="20"/>
        </w:rPr>
        <w:t>-│1 на 1   │1 на 1 место.           │на 1 место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│ских и женских│то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есто.   │Количество мест -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│следует при-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 │Количество │Количест-│200% единовременной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│нимать 1,2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│(при количес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│мест - на  │во мест -│пускной способности в   │кв. м, а при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│ве мест в од- │100% (при 2│на 100%  │смену                   │количестве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 помещении │потоках -  │единовр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│мест менее 30│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50)     │на 60%, при│менной   │                        │- 4,3 кв. м.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 потоках -│пропус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│Соотношение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40%)    │ной сп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│мест в мужс-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│собности │                        │ких и женских│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│в смену  │                        │раздевальных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│пускной    │         │                        │следует при-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             │нимать 1:1,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│в смену    │         │                        │если иное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│отношение не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│вызывается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│местными де-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│мографически-│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│ми особеннос-│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│тями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командных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│2 - на 1 место.      │-          │-           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│раздельных для│Количество мест - по │           │            │ваются попар-│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│хоккея с шай- │20 в </w:t>
      </w:r>
      <w:proofErr w:type="gramStart"/>
      <w:r>
        <w:rPr>
          <w:rFonts w:ascii="Courier New" w:hAnsi="Courier New" w:cs="Courier New"/>
          <w:sz w:val="20"/>
          <w:szCs w:val="20"/>
        </w:rPr>
        <w:t>каждой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│            │но в количес-│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│бой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раздевальной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│            │тве не менее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│            │одной пары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командных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│1,3 - на 1 место.    │1,3 - на 1 место.       │Допускается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│раздевальных  │Количество мест - по │Количество мест - по 15 │устраивать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других ви-│15 в каждой разд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│в каждой раздевальной   │площади общих│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│дов спортивных│</w:t>
      </w:r>
      <w:proofErr w:type="gramStart"/>
      <w:r>
        <w:rPr>
          <w:rFonts w:ascii="Courier New" w:hAnsi="Courier New" w:cs="Courier New"/>
          <w:sz w:val="20"/>
          <w:szCs w:val="20"/>
        </w:rPr>
        <w:t>вальной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│для водного поло        │раздевальных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│игр (без деле-│                     │                        │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на мужские│            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женские)    │            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155"/>
      <w:bookmarkEnd w:id="85"/>
      <w:r>
        <w:rPr>
          <w:rFonts w:ascii="Courier New" w:hAnsi="Courier New" w:cs="Courier New"/>
          <w:sz w:val="20"/>
          <w:szCs w:val="20"/>
        </w:rPr>
        <w:t xml:space="preserve">│б) места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│хранения </w:t>
      </w:r>
      <w:proofErr w:type="gramStart"/>
      <w:r>
        <w:rPr>
          <w:rFonts w:ascii="Courier New" w:hAnsi="Courier New" w:cs="Courier New"/>
          <w:sz w:val="20"/>
          <w:szCs w:val="20"/>
        </w:rPr>
        <w:t>одеж</w:t>
      </w:r>
      <w:proofErr w:type="gramEnd"/>
      <w:r>
        <w:rPr>
          <w:rFonts w:ascii="Courier New" w:hAnsi="Courier New" w:cs="Courier New"/>
          <w:sz w:val="20"/>
          <w:szCs w:val="20"/>
        </w:rPr>
        <w:t>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в помещении│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│раздевальной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│(при двухъ-   │           │         │           │            │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│ярусных закры-│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│тых </w:t>
      </w:r>
      <w:proofErr w:type="gramStart"/>
      <w:r>
        <w:rPr>
          <w:rFonts w:ascii="Courier New" w:hAnsi="Courier New" w:cs="Courier New"/>
          <w:sz w:val="20"/>
          <w:szCs w:val="20"/>
        </w:rPr>
        <w:t>шкафах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ши-│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│риной 60 см и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│глубиной 30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>):          │           │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общих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муж-  │0,09 на 1  │0,09 на 1│0,09 на 1 место.        │В раздеваль-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│ских и женских│место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есто.   │Количество мест - на    │ных, предназ-│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раздевальных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│Количество │Количест-│300% единовременной     │наченных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 -│пропускной способности  │только для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│200% (при 2│на 200%  │ванн в смену            │детей (напри-│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│мер, при дет-│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│на 150%,   │менной   │                        │ской ванне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3 пот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│пропуск- │                        │бассейне),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│ках - 133%)│ной сп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│площадь на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│собности │                        │одно место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│в смену  │                        │следует при-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             │нимать 0,18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             │кв. м, а шка-│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│                        │фы предусмат-│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│ривать одно-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│ярусные.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│При соотноше-│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│нии мужчин 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│женщин </w:t>
      </w:r>
      <w:proofErr w:type="gramStart"/>
      <w:r>
        <w:rPr>
          <w:rFonts w:ascii="Courier New" w:hAnsi="Courier New" w:cs="Courier New"/>
          <w:sz w:val="20"/>
          <w:szCs w:val="20"/>
        </w:rPr>
        <w:t>ином</w:t>
      </w:r>
      <w:proofErr w:type="gramEnd"/>
      <w:r>
        <w:rPr>
          <w:rFonts w:ascii="Courier New" w:hAnsi="Courier New" w:cs="Courier New"/>
          <w:sz w:val="20"/>
          <w:szCs w:val="20"/>
        </w:rPr>
        <w:t>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│чем 1:1, </w:t>
      </w:r>
      <w:proofErr w:type="gramStart"/>
      <w:r>
        <w:rPr>
          <w:rFonts w:ascii="Courier New" w:hAnsi="Courier New" w:cs="Courier New"/>
          <w:sz w:val="20"/>
          <w:szCs w:val="20"/>
        </w:rPr>
        <w:t>ко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│личество мест│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│для хранения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│одежды в каж-│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│дой разде-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│вальной сле-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│дует прини-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│мать: в бас-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│сейнах - на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│225% едино-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│временной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           │         │                        │пропускной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│смену, 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│спортивных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│залах -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│150%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командных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│0,09 на 1 место. Количество мест - на 100</w:t>
      </w:r>
      <w:proofErr w:type="gramStart"/>
      <w:r>
        <w:rPr>
          <w:rFonts w:ascii="Courier New" w:hAnsi="Courier New" w:cs="Courier New"/>
          <w:sz w:val="20"/>
          <w:szCs w:val="20"/>
        </w:rPr>
        <w:t>%    │Д</w:t>
      </w:r>
      <w:proofErr w:type="gramEnd"/>
      <w:r>
        <w:rPr>
          <w:rFonts w:ascii="Courier New" w:hAnsi="Courier New" w:cs="Courier New"/>
          <w:sz w:val="20"/>
          <w:szCs w:val="20"/>
        </w:rPr>
        <w:t>опускается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│раздевальных  │мест для переодевания                         │хранение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│машней одежды│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│открытым спо-│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│                                              │собом (на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                                   │крючках);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этом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отдель-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│ная площадь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│для шкафов не│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│вается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места (по- │7 на кома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         │-          │-           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│мещение) для  │ду         │         │           │            │вается в од-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│сушки спорти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│           │            │ном помещении│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│ной одежды и  │           │         │           │            │на </w:t>
      </w:r>
      <w:proofErr w:type="gramStart"/>
      <w:r>
        <w:rPr>
          <w:rFonts w:ascii="Courier New" w:hAnsi="Courier New" w:cs="Courier New"/>
          <w:sz w:val="20"/>
          <w:szCs w:val="20"/>
        </w:rPr>
        <w:t>заданное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│обуви         │           │         │           │            │количество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│            │команд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│хоккею с шай-│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│бой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Гардероб- │0,26  на  1│0,26 на 1│0,26 на 1 место.        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 домашней  │место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есто.   │Количество мест - на    │вается общей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с о</w:t>
      </w:r>
      <w:proofErr w:type="gramStart"/>
      <w:r>
        <w:rPr>
          <w:rFonts w:ascii="Courier New" w:hAnsi="Courier New" w:cs="Courier New"/>
          <w:sz w:val="20"/>
          <w:szCs w:val="20"/>
        </w:rPr>
        <w:t>б-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│Количество │Количест-│300% единовременной про-│для мужской 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│служиванием   │мест - на  │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 -│пускной способности ванн│женской раз-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│(при двухъ-   │200% (при 2│на 200%  │в смену                 │девальных и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│ярусных откр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>│потоках -  │единовре-│                        │размещается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│тых шкафах ш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│на 150%,   │менной   │                        │смежно с ни-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│риной 60 см и │при 3 пот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│пропуск- │                        │ми, в этом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│глубиной 30   │ках - на   │ной сп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│случае пло-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│см)           │133%) ед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│собности │                        │щадь по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п. 9б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│новременной│в смену  │                        │не предусмат-│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             │ривается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Помещение │1,5 на 1   │1,5 на 1 место, но не менее 18.   │Допускается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отдыха з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│место.     │Количество мест - на 20% 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│совмещение с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│нимающихся    │Количество │менной пропускной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│вестибюлем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│(кулуары, св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│мест - на  │смену                             │или торговым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│товые разрывы │10%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│залом буфета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│коридоров)    │</w:t>
      </w:r>
      <w:proofErr w:type="gramStart"/>
      <w:r>
        <w:rPr>
          <w:rFonts w:ascii="Courier New" w:hAnsi="Courier New" w:cs="Courier New"/>
          <w:sz w:val="20"/>
          <w:szCs w:val="20"/>
        </w:rPr>
        <w:t>временной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  │для занимаю-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                         │щихся. В от-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крытых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бас-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│в </w:t>
      </w:r>
      <w:proofErr w:type="gramStart"/>
      <w:r>
        <w:rPr>
          <w:rFonts w:ascii="Courier New" w:hAnsi="Courier New" w:cs="Courier New"/>
          <w:sz w:val="20"/>
          <w:szCs w:val="20"/>
        </w:rPr>
        <w:t>зимнее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   │сейнах сезон-│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│время (не  │                                  │ного действия│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│считая ка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 для ма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│вается в виде│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│сового к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│веранд или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│тания)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рытых террас│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пропус-│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│кной спо- 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│собности  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│менее 100 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│чел. - не 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│предусмат-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│ривается   │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Бани сухо-│1 на 1 место, но не менее 10. Необходимость   │При располо-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 жара       │устройства бани и количество мест устанавлив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│жении обособ-│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│ется в каждом отдельном случае с разрешения   │ленно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│комитета по физической культуре и спорту при  │девальных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Совете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Министров союзной республики           │следует смеж-│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│но с массаж-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Массажные │12 на </w:t>
      </w:r>
      <w:proofErr w:type="gramStart"/>
      <w:r>
        <w:rPr>
          <w:rFonts w:ascii="Courier New" w:hAnsi="Courier New" w:cs="Courier New"/>
          <w:sz w:val="20"/>
          <w:szCs w:val="20"/>
        </w:rPr>
        <w:t>массажную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1 стол. При двух и более   │ными и банями│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│столах в одной массажной на каждый стол доба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>│сухого жара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│лять по 6 кв. м. Необходимость устройства ма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│сажной и количество столов устанавливается в  │вать помеще-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│каждом отдельном случае с разрешения комитета │ния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 физической культуре и спорту при Совете 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│одевания 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│нистров союзной республики                    │души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</w:t>
      </w:r>
      <w:proofErr w:type="gramStart"/>
      <w:r>
        <w:rPr>
          <w:rFonts w:ascii="Courier New" w:hAnsi="Courier New" w:cs="Courier New"/>
          <w:sz w:val="20"/>
          <w:szCs w:val="20"/>
        </w:rPr>
        <w:t>Бытовые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│1,5 на 1 место, но не менее 6 каждое          │Соотношение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для │                                              │мужчин и жен-│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│рабочих       │                                              │щин следует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│принимать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│1:1, если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│иное соотно-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│шение не оп-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│ределено в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                                   │задании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│проектирова-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│ние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Комнаты   │2,5 (1,8 при числе мест в комнате более 10) на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опускается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│инструкторск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│одно место, но не менее 9 каждая              │проектировать│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 и тренер-  │1 на каждых│1 на каж-│1 на дорожку в ваннах   │общими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│ско-преподава-│25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│дых 15   │для спортивного         │мужчин и жен-│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│тельского со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│временно   │единовре-│плавания;               │щин, предус-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│тава          │занимающи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>│менно за-│1 на 40 кв. м зеркала   │матривая при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│ся в смену │нимающи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>│воды в ваннах для       │этом кабины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│ся в см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│обучения плаванию;      │для переоде-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ну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│1 на каждое устройство  │вания пло-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│для прыжков в воду;     │щадью 0,75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│в универсальных ваннах -│кв. м каждая.│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│по наибольшему значению │Количество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│кабин - 1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│5 мест. Пло-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             │щадь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умы-│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│вальников 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│кабин для пе-│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│реодевания в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│норму не вхо-│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│дит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Комната   │-          │-        │9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│дежурного ин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│бассейн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│труктора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Учебный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 - мето-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│дический каби-│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│нет:      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помещение  │30 на 1    │30 на 1 класс</w:t>
      </w:r>
      <w:proofErr w:type="gramStart"/>
      <w:r>
        <w:rPr>
          <w:rFonts w:ascii="Courier New" w:hAnsi="Courier New" w:cs="Courier New"/>
          <w:sz w:val="20"/>
          <w:szCs w:val="20"/>
        </w:rPr>
        <w:t>.       │-           │-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занятий   │класс.     │Необходимость устрой-│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│Количество │ства классов и их </w:t>
      </w:r>
      <w:proofErr w:type="gramStart"/>
      <w:r>
        <w:rPr>
          <w:rFonts w:ascii="Courier New" w:hAnsi="Courier New" w:cs="Courier New"/>
          <w:sz w:val="20"/>
          <w:szCs w:val="20"/>
        </w:rPr>
        <w:t>ко</w:t>
      </w:r>
      <w:proofErr w:type="gramEnd"/>
      <w:r>
        <w:rPr>
          <w:rFonts w:ascii="Courier New" w:hAnsi="Courier New" w:cs="Courier New"/>
          <w:sz w:val="20"/>
          <w:szCs w:val="20"/>
        </w:rPr>
        <w:t>-│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│классов:   │личество устанавлива-│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│ется планом учебно-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│теоретической работы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│сооружения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│в смену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│500 до 750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│чел. - 1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│класс, то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же</w:t>
      </w:r>
      <w:proofErr w:type="gramEnd"/>
      <w:r>
        <w:rPr>
          <w:rFonts w:ascii="Courier New" w:hAnsi="Courier New" w:cs="Courier New"/>
          <w:sz w:val="20"/>
          <w:szCs w:val="20"/>
        </w:rPr>
        <w:t>, от 751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│до 1000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│чел. - 2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│класса; то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же</w:t>
      </w:r>
      <w:proofErr w:type="gramEnd"/>
      <w:r>
        <w:rPr>
          <w:rFonts w:ascii="Courier New" w:hAnsi="Courier New" w:cs="Courier New"/>
          <w:sz w:val="20"/>
          <w:szCs w:val="20"/>
        </w:rPr>
        <w:t>, свыше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│1000 чел. -│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│не менее 3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│классов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помещение  │10 на два класса и более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│-           │-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хранения  │            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│пособий       │            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Буфеты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│для:          │           │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занимающи</w:t>
      </w:r>
      <w:proofErr w:type="gramStart"/>
      <w:r>
        <w:rPr>
          <w:rFonts w:ascii="Courier New" w:hAnsi="Courier New" w:cs="Courier New"/>
          <w:sz w:val="20"/>
          <w:szCs w:val="20"/>
        </w:rPr>
        <w:t>х-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│По </w:t>
      </w:r>
      <w:hyperlink w:anchor="Par249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5</w:t>
        </w:r>
      </w:hyperlink>
      <w:r>
        <w:rPr>
          <w:rFonts w:ascii="Courier New" w:hAnsi="Courier New" w:cs="Courier New"/>
          <w:sz w:val="20"/>
          <w:szCs w:val="20"/>
        </w:rPr>
        <w:t xml:space="preserve">.│По </w:t>
      </w:r>
      <w:hyperlink w:anchor="Par249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5</w:t>
        </w:r>
      </w:hyperlink>
      <w:r>
        <w:rPr>
          <w:rFonts w:ascii="Courier New" w:hAnsi="Courier New" w:cs="Courier New"/>
          <w:sz w:val="20"/>
          <w:szCs w:val="20"/>
        </w:rPr>
        <w:t>. Количество посадочных │Буфеты не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│ся            │Количество │мест - 1 на 6 занимающихся в смену│предусматри-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│посадочных │                                  │ваются: для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│мест - 1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   │занимающихся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│6 (при 2   │                                  │- при едино-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временной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12, при │                                  │пропускной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│3 </w:t>
      </w:r>
      <w:proofErr w:type="gramStart"/>
      <w:r>
        <w:rPr>
          <w:rFonts w:ascii="Courier New" w:hAnsi="Courier New" w:cs="Courier New"/>
          <w:sz w:val="20"/>
          <w:szCs w:val="20"/>
        </w:rPr>
        <w:t>потоках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-│                                  │способности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18) з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│спортивного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│нимающихся │                                  │сооружения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                         │менее 48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                         │чел.;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посетителей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о </w:t>
      </w:r>
      <w:hyperlink w:anchor="Par249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5</w:t>
        </w:r>
      </w:hyperlink>
      <w:r>
        <w:rPr>
          <w:rFonts w:ascii="Courier New" w:hAnsi="Courier New" w:cs="Courier New"/>
          <w:sz w:val="20"/>
          <w:szCs w:val="20"/>
        </w:rPr>
        <w:t>.│-        │-          │-           │зрителей -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│катка для ма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│Количество │         │           │            │при количест-│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│сового катания│посадочных │         │           │            │ве мест не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коньках    │мест - 1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   │            │менее 500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 чел.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зрителей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о </w:t>
      </w:r>
      <w:hyperlink w:anchor="Par2528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6</w:t>
        </w:r>
      </w:hyperlink>
      <w:r>
        <w:rPr>
          <w:rFonts w:ascii="Courier New" w:hAnsi="Courier New" w:cs="Courier New"/>
          <w:sz w:val="20"/>
          <w:szCs w:val="20"/>
        </w:rPr>
        <w:t>.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рабочих мест продавца: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до 3000 - 1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500 зрительских мест,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от 300 до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│10000 - 1 на 600 зрительских мест,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от 10001 до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│20000 - 1 на 700 зрительских мест,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более 20000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│- 1 на 800 зрительских мест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Помещения │           │         │           │            │При единовре-│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медици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        │           │            │менной про-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│ского обслуж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│           │            │пускной спо-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│вания:        │           │         │           │            │собности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кабинет    │10         │10       │10         │10          │</w:t>
      </w:r>
      <w:proofErr w:type="gramStart"/>
      <w:r>
        <w:rPr>
          <w:rFonts w:ascii="Courier New" w:hAnsi="Courier New" w:cs="Courier New"/>
          <w:sz w:val="20"/>
          <w:szCs w:val="20"/>
        </w:rPr>
        <w:t>спортивного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│врача         │           │         │           │            │сооружения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│(кроме бас-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│б) ожидальная │12         │12       │12         │12          │сейнов) менее│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│100 чел., а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│также при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│           │         │           │            │размещении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│территории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│спортивного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│сооружения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│врачебно-физ-│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│культурного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│диспансера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│следует пре-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│дусматривать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│только одну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│комнату пло-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│щадью 10 кв.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оказа-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│ния первой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│помощи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комната де-│-          │-        │6          │6           │Должна иметь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│журной ме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│         │           │            │самостоятель-│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│сестры        │           │         │           │            │ный выход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│обходную до-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│рожку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409"/>
      <w:bookmarkEnd w:id="86"/>
      <w:r>
        <w:rPr>
          <w:rFonts w:ascii="Courier New" w:hAnsi="Courier New" w:cs="Courier New"/>
          <w:sz w:val="20"/>
          <w:szCs w:val="20"/>
        </w:rPr>
        <w:t>│Административ-│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помещения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</w:t>
      </w:r>
      <w:proofErr w:type="gramStart"/>
      <w:r>
        <w:rPr>
          <w:rFonts w:ascii="Courier New" w:hAnsi="Courier New" w:cs="Courier New"/>
          <w:sz w:val="20"/>
          <w:szCs w:val="20"/>
        </w:rPr>
        <w:t>Общие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слу-│4 на 1 место сотрудника административного  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│жебные помещ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│персонала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админист-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│ративного пер-│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│сонала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Комнаты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│руководящего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│ного и инже-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│нерно-техни-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│ческого персо-│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│нала: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директора  │12         │12       │12         │12          │Должна иметь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│самостоятель-│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           │            │ный выход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│обходную до-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│рожку ванны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главного   │12         │12       │12         │12       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│инженера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начальника │8          │8        │8          │8        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│(заведующего)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│отдела, комен-│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│данта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439"/>
      <w:bookmarkEnd w:id="87"/>
      <w:r>
        <w:rPr>
          <w:rFonts w:ascii="Courier New" w:hAnsi="Courier New" w:cs="Courier New"/>
          <w:sz w:val="20"/>
          <w:szCs w:val="20"/>
        </w:rPr>
        <w:t>│  Подсобные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помещения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Помещение │0,06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│-        │-          │-           │-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│хранения, в</w:t>
      </w:r>
      <w:proofErr w:type="gramStart"/>
      <w:r>
        <w:rPr>
          <w:rFonts w:ascii="Courier New" w:hAnsi="Courier New" w:cs="Courier New"/>
          <w:sz w:val="20"/>
          <w:szCs w:val="20"/>
        </w:rPr>
        <w:t>ы-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│каждую па-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│дачи и сушки  │ру, но не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│прокатных б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│менее 7,5.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│тинок с кон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│Количество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│ками          │пар -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│20% едино-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│способности│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│катка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│массового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│катания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Инвентар- │-          │20 на зал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о 20 на   │По 10 на    │Площади поме-│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при залах │           │         │зал ванны и│ванну и пл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│щений инвен-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│зал для    │щадку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│тарных при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│подготов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│подготови-  │универсальных│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│тельных з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│тельных за- │залах см.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│нятий      │нятий       │</w:t>
      </w:r>
      <w:hyperlink w:anchor="Par1794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2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Помещения │4 на 1000 кв. м площади пола уб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      │Располагаются│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</w:t>
      </w:r>
      <w:proofErr w:type="gramStart"/>
      <w:r>
        <w:rPr>
          <w:rFonts w:ascii="Courier New" w:hAnsi="Courier New" w:cs="Courier New"/>
          <w:sz w:val="20"/>
          <w:szCs w:val="20"/>
        </w:rPr>
        <w:t>уборочного</w:t>
      </w:r>
      <w:proofErr w:type="gramEnd"/>
      <w:r>
        <w:rPr>
          <w:rFonts w:ascii="Courier New" w:hAnsi="Courier New" w:cs="Courier New"/>
          <w:sz w:val="20"/>
          <w:szCs w:val="20"/>
        </w:rPr>
        <w:t>│раемых помещений                 │            │поэтажно,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    │                                 │            │рассредото-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│ченно, при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│убираемых по-│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│мещениях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└──────────────┴─────────────────────────────────┴────────────┴─────────────┘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2472"/>
      <w:bookmarkEnd w:id="88"/>
      <w:r>
        <w:rPr>
          <w:rFonts w:ascii="Calibri" w:hAnsi="Calibri" w:cs="Calibri"/>
        </w:rPr>
        <w:t>&lt;*&gt; Площадь для умывальников и ножных ванн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2551" w:history="1">
        <w:r>
          <w:rPr>
            <w:rFonts w:ascii="Calibri" w:hAnsi="Calibri" w:cs="Calibri"/>
            <w:color w:val="0000FF"/>
          </w:rPr>
          <w:t>табл. 7</w:t>
        </w:r>
      </w:hyperlink>
      <w:r>
        <w:rPr>
          <w:rFonts w:ascii="Calibri" w:hAnsi="Calibri" w:cs="Calibri"/>
        </w:rPr>
        <w:t>) в норму не входит.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Хозяйственные помещения, не приведенные в настоящей таблице (кладовые и склады спортивного оборудования и инвентаря, хозяйственных принадлежностей, специальных смесей и их составляющих, инвентаря по уборке территории и уходу за открытыми плоскостными спортивными сооружениями, для хранения хлора и коагулянта - в бассейнах, гаражи, мастерские и др.), предусматриваются в зависимости от состава сооружения в соответствии с действующим табелем основного спортивного и хозяйственного оборудования и</w:t>
      </w:r>
      <w:proofErr w:type="gramEnd"/>
      <w:r>
        <w:rPr>
          <w:rFonts w:ascii="Calibri" w:hAnsi="Calibri" w:cs="Calibri"/>
        </w:rPr>
        <w:t xml:space="preserve"> инвентаря на спортивных сооружениях и руководствуясь требованиями соответствующих норм. Для хранения оборудования, необходимого при трансформации мест соревнований в открытых сооружениях (помосты под ринги, борцовские ковры, гимнастические снаряды, настилы для спортивных игр), а также переносных трибун или иных съемных мест для зрителей предусматриваются складские помещения, площадь которых определяется в зависимости от количества и габаритов оборудования и принятых способов трансформации.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помещения (для водо-, тепло- и электроснабжения, информационных и регистрирующих устройств, электрочасификации, радиовещания и связи, а в бассейнах, кроме того, для очистки и дезинфекции воды, а также лаборатории для химического и бактериологического анализа воды) предусматриваются в зависимости от принятого технического оснащения сооружения.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открытых спортивных сооружениях с трибунами на 10000 и более мест и в крытых - на 1500 и более мест следует дополнительно предусматривать помещения, обслуживающие судей и прессу. Состав и площади этих помещений определяются </w:t>
      </w:r>
      <w:proofErr w:type="gramStart"/>
      <w:r>
        <w:rPr>
          <w:rFonts w:ascii="Calibri" w:hAnsi="Calibri" w:cs="Calibri"/>
        </w:rPr>
        <w:t>в зависимости от назначения сооружения по видам спорта по согласованию с комитетом</w:t>
      </w:r>
      <w:proofErr w:type="gramEnd"/>
      <w:r>
        <w:rPr>
          <w:rFonts w:ascii="Calibri" w:hAnsi="Calibri" w:cs="Calibri"/>
        </w:rPr>
        <w:t xml:space="preserve"> по физической культуре и спорту при Совете Министров союзной республики.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зависимости от местных условий в крытых и открытых спортивных сооружениях со стационарными трибунами для зрителей следует предусматривать помещения для работников охраны общественного порядка.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вместимости трибун на открытых спортивных сооружениях более 5 тыс. зрителей, а в крытых - более 1000 следует предусматривать помещение для пожарного поста - площадь: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 открытых сооружениях              в крытых сооружениях: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трибунами: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20 тыс. мест - 20 кв. м           до 2 тыс. мест - 15 кв. м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20 тыс. мест - 25 кв. м        более 2 тыс. мест - 25 кв. м.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Хозяйственные и технические помещения, предназначенные для хранения горючих легковоспламеняющихся материалов, следует размещать в отдельных зданиях.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Склады хлора для хранения не </w:t>
      </w:r>
      <w:proofErr w:type="gramStart"/>
      <w:r>
        <w:rPr>
          <w:rFonts w:ascii="Calibri" w:hAnsi="Calibri" w:cs="Calibri"/>
        </w:rPr>
        <w:t>более двух баллонов допускается</w:t>
      </w:r>
      <w:proofErr w:type="gramEnd"/>
      <w:r>
        <w:rPr>
          <w:rFonts w:ascii="Calibri" w:hAnsi="Calibri" w:cs="Calibri"/>
        </w:rPr>
        <w:t xml:space="preserve"> располагать в одном здании со спортивным сооружением. В этом случае склад должен размещаться у наружной стены, иметь непосредственный выход наружу и отделяться от других помещений ограждающими конструкциями, принимаемыми для зданий II степени огнестойкости. Размещение склада хлора в подвальном этаже не допускается.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9" w:name="Par2490"/>
      <w:bookmarkEnd w:id="89"/>
      <w:r>
        <w:rPr>
          <w:rFonts w:ascii="Calibri" w:hAnsi="Calibri" w:cs="Calibri"/>
        </w:rPr>
        <w:t>Таблица N 5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0" w:name="Par2492"/>
      <w:bookmarkEnd w:id="90"/>
      <w:r>
        <w:rPr>
          <w:rFonts w:ascii="Calibri" w:hAnsi="Calibri" w:cs="Calibri"/>
        </w:rPr>
        <w:t xml:space="preserve">СОСТАВ И ПЛОЩАДИ ПОМЕЩЕНИЙ БУФЕТОВ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ЗАНИМАЮЩИХСЯ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ПОСЕТИТЕЛЕЙ КАТКА ДЛЯ МАССОВОГО КАТАНИЯ НА КОНЬКАХ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 │Площадь в кв. м при количестве      посадочных мест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помещений    │                                ───────────────────────┤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условных рабочих мест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       продавца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├───┬───┬───┬───┬───┬───┬───┬───┬───┬───┬───┬───┬───┬───┤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8 │12 │16 │20 │24 │28 │32 │36 │40 │44 │48 │52 │56 │60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├───┼───┼───┼───┼───┼───┼───┼───┼───┼───┼───┼───┼───┼───┤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1 │ 1 │ 1 │ 1 │ 1 │ 2 │ 2 │ 2 │ 2 │ 2 │ 3 │ 3 │ 3 │ 3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├────────────────┼───┼───┼───┼───┼───┼───┼───┼───┼───┼───┼───┼───┼───┼───┤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Торговый зал │20 │27 │32 │38 │43 │48 │50 │54 │58 │64 │70 │75 │81 │87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раздаточной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Подсобные    │   │   │   │   │   │   │9  │11 │14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│помещения: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доготовочная │   │   │   │   │   │   │   │   │   │8  │8  │ 9 │10 │10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моечная      │6  │8  │10 │13 │16 │18 │   │   │   │6  │7  │ 7 │8  │ 9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кладовая -   │   │   │   │   │   │   │12 │12 │12 │8  │9  │10 │10 │10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│тарная    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холодильная  │   │   │   │   │   │   │   │   │   │5  │5  │ 6 │6  │ 7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│камера        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├────────────────┼───┼───┼───┼───┼───┼───┼───┼───┼───┼───┼───┼───┼───┼───┤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│Итого: в подсоб-│6  │8  │10 │13 │16 │18 │21 │23 │26 │27 │29 │32 │34 │36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│ных 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│   │   │   │   │   │   │   │   │   │   │   │   │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├────────────────┼───┼───┼───┼───┼───┼───┼───┼───┼───┼───┼───┼───┼───┼───┤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│Всего:          │26 │35 │42 │51 │59 │66 │71 │77 │84 │91 │99 │107│115│123│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└────────────────┴───┴───┴───┴───┴───┴───┴───┴───┴───┴───┴───┴───┴───┴───┘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2526"/>
      <w:bookmarkEnd w:id="91"/>
      <w:r>
        <w:rPr>
          <w:rFonts w:ascii="Calibri" w:hAnsi="Calibri" w:cs="Calibri"/>
        </w:rPr>
        <w:t>Таблица N 6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2528"/>
      <w:bookmarkEnd w:id="92"/>
      <w:r>
        <w:rPr>
          <w:rFonts w:ascii="Calibri" w:hAnsi="Calibri" w:cs="Calibri"/>
        </w:rPr>
        <w:t>СОСТАВ И ПЛОЩАДИ ПОМЕЩЕНИЙ БУФЕТОВ ДЛЯ ЗРИТЕЛЕЙ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СПОРТИВНЫХ СООРУЖЕНИЯХ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 │  Площадь в кв. м при количестве рабочих мест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помещений    │                   продавца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├────────────────┼───────┬───────┬───────┬───────┬───────┬───────┤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1   │   2   │   3   │   4   │   5   │   6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├────────────────┼───────┼───────┼───────┼───────┼───────┼───────┤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Торговый зал │27     │48     │68     │88     │110    │132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раздаточной   │       │       │       │       │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      │       │       │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Подсобные    │9      │12     │16     │20     │25     │30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      │       │       │       │       │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├────────────────┼───────┼───────┼───────┼───────┼───────┼───────┤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│Всего:          │36     │60     │84     │108    │135    │162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└────────────────┴───────┴───────┴───────┴───────┴───────┴───────┘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Помещение раздаточной является одновременно и кладовой для продуктов.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Площадь подсобных помещений включает места комплектации и склад для передвижных буфетов.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2549"/>
      <w:bookmarkEnd w:id="93"/>
      <w:r>
        <w:rPr>
          <w:rFonts w:ascii="Calibri" w:hAnsi="Calibri" w:cs="Calibri"/>
        </w:rPr>
        <w:t>Таблица N 7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2551"/>
      <w:bookmarkEnd w:id="94"/>
      <w:r>
        <w:rPr>
          <w:rFonts w:ascii="Calibri" w:hAnsi="Calibri" w:cs="Calibri"/>
        </w:rPr>
        <w:t>РАЗМЕЩЕНИЕ И РАСЧЕТНЫЕ НОРМЫ КОЛИЧЕСТВА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САНИТАРНЫХ ПРИБОРОВ В ПОМЕЩЕНИЯХ СПОРТИВНЫХ СООРУЖЕНИЙ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(КРОМЕ УБОРНЫХ ДЛЯ ЗРИТЕЛЕЙ)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┌──────────────────────┬────────────────────────────┬────────────┐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помещений│   Количество санитарных    │ Примечания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санитарных приборов │   </w:t>
      </w:r>
      <w:proofErr w:type="gramStart"/>
      <w:r>
        <w:rPr>
          <w:rFonts w:ascii="Courier New" w:hAnsi="Courier New" w:cs="Courier New"/>
          <w:sz w:val="20"/>
          <w:szCs w:val="20"/>
        </w:rPr>
        <w:t>приборов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помещениях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├─────────────┬──────────────┤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бассейны   │остальные кры-│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│тые и открытые│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│спортивные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│сооружения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├──────────────────────┼─────────────┼──────────────┼────────────┤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          │      2      │       3      │      4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├──────────────────────┼─────────────┼──────────────┼────────────┤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gramStart"/>
      <w:r>
        <w:rPr>
          <w:rFonts w:ascii="Courier New" w:hAnsi="Courier New" w:cs="Courier New"/>
          <w:sz w:val="20"/>
          <w:szCs w:val="20"/>
        </w:rPr>
        <w:t>Душевые (женские и │             │              │-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│мужские):             │ 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при </w:t>
      </w:r>
      <w:proofErr w:type="gramStart"/>
      <w:r>
        <w:rPr>
          <w:rFonts w:ascii="Courier New" w:hAnsi="Courier New" w:cs="Courier New"/>
          <w:sz w:val="20"/>
          <w:szCs w:val="20"/>
        </w:rPr>
        <w:t>раздевальных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│1 сетка на 6 │1 сетка на 10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занимающихся      │мест для п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│мест для пере-│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│реодевания в │одевания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│раздевальной │</w:t>
      </w:r>
      <w:proofErr w:type="gramStart"/>
      <w:r>
        <w:rPr>
          <w:rFonts w:ascii="Courier New" w:hAnsi="Courier New" w:cs="Courier New"/>
          <w:sz w:val="20"/>
          <w:szCs w:val="20"/>
        </w:rPr>
        <w:t>раздевальной</w:t>
      </w:r>
      <w:proofErr w:type="gramEnd"/>
      <w:r>
        <w:rPr>
          <w:rFonts w:ascii="Courier New" w:hAnsi="Courier New" w:cs="Courier New"/>
          <w:sz w:val="20"/>
          <w:szCs w:val="20"/>
        </w:rPr>
        <w:t>.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│(включая 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│При командных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│мандные ра</w:t>
      </w:r>
      <w:proofErr w:type="gramStart"/>
      <w:r>
        <w:rPr>
          <w:rFonts w:ascii="Courier New" w:hAnsi="Courier New" w:cs="Courier New"/>
          <w:sz w:val="20"/>
          <w:szCs w:val="20"/>
        </w:rPr>
        <w:t>з-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│раздевальных 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│девальные для│не менее 2 се-│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│водного поло)│ток в каждой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при комнатах для   │1 сетка на 20 человек едино</w:t>
      </w:r>
      <w:proofErr w:type="gramStart"/>
      <w:r>
        <w:rPr>
          <w:rFonts w:ascii="Courier New" w:hAnsi="Courier New" w:cs="Courier New"/>
          <w:sz w:val="20"/>
          <w:szCs w:val="20"/>
        </w:rPr>
        <w:t>-│-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│инструкторского и тр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│временно работающих, но не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│нерско-преподавател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│менее чем по 1 сетке при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│ского состава         │</w:t>
      </w:r>
      <w:proofErr w:type="gramStart"/>
      <w:r>
        <w:rPr>
          <w:rFonts w:ascii="Courier New" w:hAnsi="Courier New" w:cs="Courier New"/>
          <w:sz w:val="20"/>
          <w:szCs w:val="20"/>
        </w:rPr>
        <w:t>каждом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помещении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при бытовых помеще-│1 сетка на 20 чел. единовр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│При общем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│ниях для рабочих      │менно работающих, но не м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│количестве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│нее чем по 1 сетке при ка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│работающих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│дом помещении               │менее 10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│дельные ду-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│шевые для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│них допуска-│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│ется не пре-│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│дусматривать│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Уборные (с умываль-│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│ником в шлюзе):       │                    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при раздевальных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занимающихся: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женские             │1 унитаз на 30 мест для п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 норму вхо-│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│реодевания в женской разд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│дят санитар-│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│ные приборы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│в отдельных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                    │уборных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│занимающих-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│ся, распола-│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                    │гаемых при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│удаленных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площадках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                     │(см. п.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│3.55)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мужские             │1 унитаз и 1 писсуар на 50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командных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│мест для переодевания в му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>│раздевальных│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│ской раздевальной           │- не менее 1│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│унитаза и 1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                    │писсуара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│каждой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для посетителей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│катка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массового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│катания: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женские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│-            │1 унитаз на 75│Соотношение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│женщин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│мужчин 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│временной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│женщин сле-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│пускной сп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│дует прини-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│собности катка│мать 1:1,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              │если иное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мужские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│-            │1 унитаз и 2  │соотношение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     │писсуара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│не вызывает-│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│150 мужчин    │ся местными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│единовременной│демографи-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│пропускной    │ческими осо-│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│способности   │бенностями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для сотрудников,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│инструкторского и тре-│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│нерско-преподаватель-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│ского состава: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женские             │1 унитаз на 30 чел. един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│Соотношение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│временно работающих женщин, │мужчин и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│но не менее одного          │женщин сле-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│дует прини-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мужские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│1 унитаз и 1 писсуар на 50  │мать 1:1,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│чел. единовременно работа</w:t>
      </w:r>
      <w:proofErr w:type="gramStart"/>
      <w:r>
        <w:rPr>
          <w:rFonts w:ascii="Courier New" w:hAnsi="Courier New" w:cs="Courier New"/>
          <w:sz w:val="20"/>
          <w:szCs w:val="20"/>
        </w:rPr>
        <w:t>ю-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│если иное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│щих мужчин, но не менее о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│соотношение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│ного унитаза                │не вызывает-│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│ся местными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│демографи-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│ческими осо-│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│бенностями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Сушилки для волос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бассей-  │ 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│нов:                  │            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женщин            │1 прибор на  │-             │Размещение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│20 мест для  │              │приборов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│переодевания │              │сушки волос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 женской    │              │допускается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│раздевальной │              │предусматри-│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     │              │вать </w:t>
      </w:r>
      <w:proofErr w:type="gramStart"/>
      <w:r>
        <w:rPr>
          <w:rFonts w:ascii="Courier New" w:hAnsi="Courier New" w:cs="Courier New"/>
          <w:sz w:val="20"/>
          <w:szCs w:val="20"/>
        </w:rPr>
        <w:t>в от</w:t>
      </w:r>
      <w:proofErr w:type="gramEnd"/>
      <w:r>
        <w:rPr>
          <w:rFonts w:ascii="Courier New" w:hAnsi="Courier New" w:cs="Courier New"/>
          <w:sz w:val="20"/>
          <w:szCs w:val="20"/>
        </w:rPr>
        <w:t>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мужчин            │1 прибор на  │-             │</w:t>
      </w:r>
      <w:proofErr w:type="gramStart"/>
      <w:r>
        <w:rPr>
          <w:rFonts w:ascii="Courier New" w:hAnsi="Courier New" w:cs="Courier New"/>
          <w:sz w:val="20"/>
          <w:szCs w:val="20"/>
        </w:rPr>
        <w:t>дельном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│60 мест для  │              │мещении,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│переодевания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смежном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 мужской    │              │раздевальной│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│раздевальной │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Умывальники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 раздевальных для │1 - 2 умывальника на помещ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│Умывальники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│занимающихся          │ние                         │допускается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                    │размещать в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                    │шлюзах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│уборных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в комнатах инструк-│1 умывальник на помещение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│торского, тренерско-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│преподавательского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│состава, </w:t>
      </w:r>
      <w:proofErr w:type="gramStart"/>
      <w:r>
        <w:rPr>
          <w:rFonts w:ascii="Courier New" w:hAnsi="Courier New" w:cs="Courier New"/>
          <w:sz w:val="20"/>
          <w:szCs w:val="20"/>
        </w:rPr>
        <w:t>кабинетах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│врача (комнатах мед-  │                            │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│сестры и для оказания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│первой медицинской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-│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│мощи), </w:t>
      </w:r>
      <w:proofErr w:type="gramStart"/>
      <w:r>
        <w:rPr>
          <w:rFonts w:ascii="Courier New" w:hAnsi="Courier New" w:cs="Courier New"/>
          <w:sz w:val="20"/>
          <w:szCs w:val="20"/>
        </w:rPr>
        <w:t>массажных</w:t>
      </w:r>
      <w:proofErr w:type="gramEnd"/>
      <w:r>
        <w:rPr>
          <w:rFonts w:ascii="Courier New" w:hAnsi="Courier New" w:cs="Courier New"/>
          <w:sz w:val="20"/>
          <w:szCs w:val="20"/>
        </w:rPr>
        <w:t>, ла-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│бораториях анализа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>-│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в бассейнах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в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помещени-│1 умывальник на помещение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│ях для рабочих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Раковины в шлюзах  │1 раковина на помещение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│хлораторных и </w:t>
      </w:r>
      <w:proofErr w:type="gramStart"/>
      <w:r>
        <w:rPr>
          <w:rFonts w:ascii="Courier New" w:hAnsi="Courier New" w:cs="Courier New"/>
          <w:sz w:val="20"/>
          <w:szCs w:val="20"/>
        </w:rPr>
        <w:t>тамбурах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│складов хлора в бас-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│сейнах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Мойки в помещениях │1 мойка на помещение        │-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уборочного инвен-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│таря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Ножные ванны (мойки│1 ванна на 20 мест для пер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│Площадь на 1│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ног) в раздевал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│одевания                    │ванну - 0,85│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│ных для занимающихся  │                            │кв. м (1 x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│0,85 м)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└──────────────────────┴────────────────────────────┴────────────┘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2700"/>
      <w:bookmarkEnd w:id="95"/>
      <w:r>
        <w:rPr>
          <w:rFonts w:ascii="Calibri" w:hAnsi="Calibri" w:cs="Calibri"/>
        </w:rPr>
        <w:t>Таблица N 8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2702"/>
      <w:bookmarkEnd w:id="96"/>
      <w:r>
        <w:rPr>
          <w:rFonts w:ascii="Calibri" w:hAnsi="Calibri" w:cs="Calibri"/>
        </w:rPr>
        <w:t>КОЛИЧЕСТВО САНИТАРНЫХ ПРИБОРОВ В УБОРНЫХ ДЛЯ ЗРИТЕЛЕЙ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│Количество санитарных приборов при вместимости трибун│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│ние помещ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       (включая временные места для зрителей)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│ний и сани-├──────────────────────────┬──────────────────────────┤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│тарных пр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в крытых спортивных   │ при открытых спортивных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│боров      │        сооружениях       │       </w:t>
      </w:r>
      <w:proofErr w:type="gramStart"/>
      <w:r>
        <w:rPr>
          <w:rFonts w:ascii="Courier New" w:hAnsi="Courier New" w:cs="Courier New"/>
          <w:sz w:val="20"/>
          <w:szCs w:val="20"/>
        </w:rPr>
        <w:t>сооружениях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├────────┬────────┬────────┼────────┬────────┬────────┤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│500 мест│  1500  │от 3000 │  5000  │ 20000  │ 50000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│и менее │  мест  │до 5000 │  мест  │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мест 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│        │        │  мест  │и </w:t>
      </w:r>
      <w:proofErr w:type="gramStart"/>
      <w:r>
        <w:rPr>
          <w:rFonts w:ascii="Courier New" w:hAnsi="Courier New" w:cs="Courier New"/>
          <w:sz w:val="20"/>
          <w:szCs w:val="20"/>
        </w:rPr>
        <w:t>менее │        │ более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├───────────┼────────┼────────┼────────┼────────┼────────┼────────┤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Уборные │1 унитаз│1 унитаз│1 унитаз│1 унитаз│1 унитаз│1 унитаз│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│женские    │на 50   │на 75   │на 90   │на 100  │на 150  │на 200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│чел.    │чел.    │чел.    │чел.    │чел.    │чел.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      │        │        │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Уборные │1 унитаз│1 унитаз│1 унитаз│1 унитаз│1 унитаз│1 унитаз│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    │и 2 пи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│и 2 пис-│и 2 пис-│и 5 пис-│и 5 пис-│и 5 пис-│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│суара на│суара на│суара на│суаров  │суаров  │суаров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│100 чел.│200 чел.│150 чел.│на 500  │на 750  │на 1000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      │чел.    │чел.    │чел.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      │        │        │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Умываль-│1 умы-  │1 умы-  │1 умы-  │1 умы-  │1 умы-  │1 умы-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│ники в шл</w:t>
      </w:r>
      <w:proofErr w:type="gramStart"/>
      <w:r>
        <w:rPr>
          <w:rFonts w:ascii="Courier New" w:hAnsi="Courier New" w:cs="Courier New"/>
          <w:sz w:val="20"/>
          <w:szCs w:val="20"/>
        </w:rPr>
        <w:t>ю-</w:t>
      </w:r>
      <w:proofErr w:type="gramEnd"/>
      <w:r>
        <w:rPr>
          <w:rFonts w:ascii="Courier New" w:hAnsi="Courier New" w:cs="Courier New"/>
          <w:sz w:val="20"/>
          <w:szCs w:val="20"/>
        </w:rPr>
        <w:t>│вальник │вальник │вальник │вальник │вальник │вальник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│зах при    │на 100  │на 150  │на 200  │на 750  │на 1000 │на 1500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│уборных    │чел.    │чел.    │чел.    │чел.    │чел.    │чел.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└───────────┴────────┴────────┴────────┴────────┴────────┴────────┘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количестве мест для зрителей в крытых спортивных сооружениях более 5000 количество санитарных приборов следует определять по экстраполяции.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промежуточных значениях количества мест для зрителей количество санитарных приборов определяется по интерполяции.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Соотношение женщин и мужчин следует принимать 3:7, если иное соотношение не вызывается местными демографическими особенностями.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Вход и выход в каждой уборной должны располагаться раздельно, не допуская противопотока. </w:t>
      </w:r>
      <w:proofErr w:type="gramStart"/>
      <w:r>
        <w:rPr>
          <w:rFonts w:ascii="Calibri" w:hAnsi="Calibri" w:cs="Calibri"/>
        </w:rPr>
        <w:t>При количестве санитарных приборов в одной уборной более 20 раздельные вход и выход следует предусматривать на каждые 20 приборов.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7" w:name="Par2737"/>
      <w:bookmarkEnd w:id="97"/>
      <w:r>
        <w:rPr>
          <w:rFonts w:ascii="Calibri" w:hAnsi="Calibri" w:cs="Calibri"/>
        </w:rPr>
        <w:t>Таблица N 10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8" w:name="Par2739"/>
      <w:bookmarkEnd w:id="98"/>
      <w:r>
        <w:rPr>
          <w:rFonts w:ascii="Calibri" w:hAnsi="Calibri" w:cs="Calibri"/>
        </w:rPr>
        <w:t>РАСЧЕТНЫЕ ТЕМПЕРАТУРЫ И КРАТНОСТИ ВОЗДУХООБМЕНА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ПОМЕЩЕНИЯХ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┌─────────────────────┬───────────┬──────────────────────────────┐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Наименование     │ Расчетная │Кратность обмена воздуха в час│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помещений      │температура├──────────────┬───────────────┤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воздуха в │    приток    │    вытяжка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°C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├─────────────────────┼───────────┼──────────────┼───────────────┤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│     2     │      3       │       4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├─────────────────────┼───────────┼──────────────┼───────────────┤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Спортивные залы   │15 </w:t>
      </w:r>
      <w:hyperlink w:anchor="Par28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Залы ванн крытых  │26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8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</w:t>
      </w:r>
      <w:proofErr w:type="gramEnd"/>
      <w:r>
        <w:rPr>
          <w:rFonts w:ascii="Courier New" w:hAnsi="Courier New" w:cs="Courier New"/>
          <w:sz w:val="20"/>
          <w:szCs w:val="20"/>
        </w:rPr>
        <w:t>о расчету, но не менее 80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│бассейнов            │           │куб. м/ч наружного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│одного занимающегося и 20 куб.│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    │м/ч - на одно зрительское </w:t>
      </w:r>
      <w:proofErr w:type="gramStart"/>
      <w:r>
        <w:rPr>
          <w:rFonts w:ascii="Courier New" w:hAnsi="Courier New" w:cs="Courier New"/>
          <w:sz w:val="20"/>
          <w:szCs w:val="20"/>
        </w:rPr>
        <w:t>мес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│то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Залы для подгото- │18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│вительных занятий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бассейнах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Вестибюль-грелка  │16         │20 куб. м/ч на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о балансу воз-│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│катка                │           │одно место    │духа со смежны-│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│ми помещениями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Вестибюли бассей- │20         │2             │-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gramStart"/>
      <w:r>
        <w:rPr>
          <w:rFonts w:ascii="Courier New" w:hAnsi="Courier New" w:cs="Courier New"/>
          <w:sz w:val="20"/>
          <w:szCs w:val="20"/>
        </w:rPr>
        <w:t>Гардеробные верх- │20         │-             │2 (учитывается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│ней одежды в бассе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│              │объем за барье-│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│нах                  │           │              │ром)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Раздевальные (в   │23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│П</w:t>
      </w:r>
      <w:proofErr w:type="gramEnd"/>
      <w:r>
        <w:rPr>
          <w:rFonts w:ascii="Courier New" w:hAnsi="Courier New" w:cs="Courier New"/>
          <w:sz w:val="20"/>
          <w:szCs w:val="20"/>
        </w:rPr>
        <w:t>о балансу с  │2 (из душевых)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 при отдел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           │учетом душевых│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 расположенных мас-│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│сажных и </w:t>
      </w:r>
      <w:proofErr w:type="gramStart"/>
      <w:r>
        <w:rPr>
          <w:rFonts w:ascii="Courier New" w:hAnsi="Courier New" w:cs="Courier New"/>
          <w:sz w:val="20"/>
          <w:szCs w:val="20"/>
        </w:rPr>
        <w:t>банях</w:t>
      </w:r>
      <w:proofErr w:type="gramEnd"/>
      <w:r>
        <w:rPr>
          <w:rFonts w:ascii="Courier New" w:hAnsi="Courier New" w:cs="Courier New"/>
          <w:sz w:val="20"/>
          <w:szCs w:val="20"/>
        </w:rPr>
        <w:t>)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Душевые           │25         │5             │10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Гардеробные домаш-│18         │-             │2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│ней одежды с обслужи-│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│ванием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Массажные        │22         │2             │3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│11. Бани (парильные):│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русского типа   │60 - 75    │-             │1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</w:t>
      </w:r>
      <w:hyperlink w:anchor="Par2852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типа сауны      │60 - 120   │5             │2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</w:t>
      </w:r>
      <w:hyperlink w:anchor="Par2852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Уборные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раз- │23         │-             │100 куб. м/ч на│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│девальных            │           │              │1 унитаз или 1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│писсуар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от-│18         │2             │2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│дыха занимающихся,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│учебные классы - ме-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│тодические кабинеты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от-│22         │3             │3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│дыха занимающихся в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бассейнах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Комнаты админист-│18         │1,5           │1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│рации,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обслуживающего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│персонала, инструк-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│торского и тренерско-│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│преподавательского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│состава, для судей,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│прессы и охраны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-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│щественного порядка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Лаборатория ана- │18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│П</w:t>
      </w:r>
      <w:proofErr w:type="gramEnd"/>
      <w:r>
        <w:rPr>
          <w:rFonts w:ascii="Courier New" w:hAnsi="Courier New" w:cs="Courier New"/>
          <w:sz w:val="20"/>
          <w:szCs w:val="20"/>
        </w:rPr>
        <w:t>о расчету из условия создания│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│лиза воды в бассейнах│           │скорости 0,5 м/сек. в рабочем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отверстии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вытяжного шкафа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</w:t>
      </w:r>
      <w:proofErr w:type="gramStart"/>
      <w:r>
        <w:rPr>
          <w:rFonts w:ascii="Courier New" w:hAnsi="Courier New" w:cs="Courier New"/>
          <w:sz w:val="20"/>
          <w:szCs w:val="20"/>
        </w:rPr>
        <w:t>Мастерские (в том│15         │2             │3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точки конь-│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│ков)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Насосно-фильтро- │16         │2             │3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│вальная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Хлораторная      │16         │5             │12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Склады баллонов с│10         │5 </w:t>
      </w:r>
      <w:hyperlink w:anchor="Par2853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│12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│хлором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Склады реагентов,│10         │-             │2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│хозяйственных химика-│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красок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Кладовые и склад-│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│ские помещения: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с </w:t>
      </w:r>
      <w:proofErr w:type="gramStart"/>
      <w:r>
        <w:rPr>
          <w:rFonts w:ascii="Courier New" w:hAnsi="Courier New" w:cs="Courier New"/>
          <w:sz w:val="20"/>
          <w:szCs w:val="20"/>
        </w:rPr>
        <w:t>постоянным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пре- │16         │-             │2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│быванием обслуживаю-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│щего персонала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с кратковременным │10         │-             │1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│пребыванием обслужи-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│вающего персонала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Помещение для    │16         │-             │3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│хранения и выдачи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│напрокат ботинок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│коньками             │           │              │ 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└─────────────────────┴───────────┴──────────────┴───────────────┘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9" w:name="Par2851"/>
      <w:bookmarkEnd w:id="99"/>
      <w:r>
        <w:rPr>
          <w:rFonts w:ascii="Calibri" w:hAnsi="Calibri" w:cs="Calibri"/>
        </w:rPr>
        <w:t xml:space="preserve">&lt;*&gt; Указанная температура должна быть в зоне нахождения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>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2852"/>
      <w:bookmarkEnd w:id="100"/>
      <w:r>
        <w:rPr>
          <w:rFonts w:ascii="Calibri" w:hAnsi="Calibri" w:cs="Calibri"/>
        </w:rPr>
        <w:t>&lt;**&gt; Обеспечивается технологическим оборудованием от самостоятельного источника энергии.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2853"/>
      <w:bookmarkEnd w:id="101"/>
      <w:r>
        <w:rPr>
          <w:rFonts w:ascii="Calibri" w:hAnsi="Calibri" w:cs="Calibri"/>
        </w:rPr>
        <w:t>&lt;***&gt; Кроме того, должен быть обеспечен естественный приток воздуха не менее чем в однократном объеме.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применении рециркуляции воздуха в системах воздушного отопления спортивных залов, грелок катков и залов ванн крытых бассейнов, совмещенного с вентиляцией или кондиционированием воздуха, объем наружного воздуха должен быть не </w:t>
      </w:r>
      <w:proofErr w:type="gramStart"/>
      <w:r>
        <w:rPr>
          <w:rFonts w:ascii="Calibri" w:hAnsi="Calibri" w:cs="Calibri"/>
        </w:rPr>
        <w:t>менее указанного</w:t>
      </w:r>
      <w:proofErr w:type="gramEnd"/>
      <w:r>
        <w:rPr>
          <w:rFonts w:ascii="Calibri" w:hAnsi="Calibri" w:cs="Calibri"/>
        </w:rPr>
        <w:t xml:space="preserve"> в таблице.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Расчетное количество зрителей в зале при проектировании систем вентиляции следует принимать исходя из количества зрительских мест при 100-процентном заполнении.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совмещении курительной с санитарными узлами вытяжка в санитарных узлах должна приниматься десятикратной.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2" w:name="Par2860"/>
      <w:bookmarkEnd w:id="102"/>
      <w:r>
        <w:rPr>
          <w:rFonts w:ascii="Calibri" w:hAnsi="Calibri" w:cs="Calibri"/>
        </w:rPr>
        <w:t>Таблица N 13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3" w:name="Par2862"/>
      <w:bookmarkEnd w:id="103"/>
      <w:r>
        <w:rPr>
          <w:rFonts w:ascii="Calibri" w:hAnsi="Calibri" w:cs="Calibri"/>
        </w:rPr>
        <w:t>РАСЧЕТНАЯ ТЕМПЕРАТУРА ВОДЫ В ВАННАХ БАССЕЙНОВ В °C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ванны по виду спорта│          Тип бассейна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├────────────────┬───────────────┤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открытый    │    крытый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├───────────────────────────────┼────────────────┼───────────────┤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Для плавания                │     28 </w:t>
      </w:r>
      <w:hyperlink w:anchor="Par287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26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Для прыжков в воду          │     28         │      28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Для водного поло            │     29         │      28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Для обучения плаванию       │     30 </w:t>
      </w:r>
      <w:hyperlink w:anchor="Par287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29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└───────────────────────────────┴────────────────┴───────────────┘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2876"/>
      <w:bookmarkEnd w:id="104"/>
      <w:r>
        <w:rPr>
          <w:rFonts w:ascii="Calibri" w:hAnsi="Calibri" w:cs="Calibri"/>
        </w:rPr>
        <w:t>&lt;*&gt; В том числе для бассейнов круглогодичного действия.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В ваннах универсального назначения водонагревательные установки должны быть рассчитаны на обеспечение наиболее высоких температур воды, приведенных в таблице.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Температура воды, подаваемой в ванны, не должна быть выше 35 °C.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2881"/>
      <w:bookmarkEnd w:id="105"/>
      <w:r>
        <w:rPr>
          <w:rFonts w:ascii="Calibri" w:hAnsi="Calibri" w:cs="Calibri"/>
        </w:rPr>
        <w:t>Таблица N 14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2883"/>
      <w:bookmarkEnd w:id="106"/>
      <w:r>
        <w:rPr>
          <w:rFonts w:ascii="Calibri" w:hAnsi="Calibri" w:cs="Calibri"/>
        </w:rPr>
        <w:t>НОРМЫ ОСВЕЩЕННОСТИ СПОРТИВНЫХ СООРУЖЕНИЙ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┌──────────────────────┬────────┬─────────────────┬──────────────┐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│Наимен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│Плоскость, в ко- │  Примечания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сооружения по виду  │шая 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│торой нормируется│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спорта        │веще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│освещенность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│ность в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│лк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├──────────────────────┼────────┼─────────────────┼──────────────┤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│   2    │       3         │      4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├──────────────────────┼────────┼─────────────────┼──────────────┤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894"/>
      <w:bookmarkEnd w:id="107"/>
      <w:r>
        <w:rPr>
          <w:rFonts w:ascii="Courier New" w:hAnsi="Courier New" w:cs="Courier New"/>
          <w:sz w:val="20"/>
          <w:szCs w:val="20"/>
        </w:rPr>
        <w:t>│ Открытые плоскостные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│спортивные сооружения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Волейбол, бадмин-  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│тон, ручной мяч 7:7   │        │поверхности пло-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│щадки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│30      │Вертикальная на  │Вертикальная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от 1 до 5 │освещенность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поверхности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│площадки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│проходящей че-│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│рез </w:t>
      </w:r>
      <w:proofErr w:type="gramStart"/>
      <w:r>
        <w:rPr>
          <w:rFonts w:ascii="Courier New" w:hAnsi="Courier New" w:cs="Courier New"/>
          <w:sz w:val="20"/>
          <w:szCs w:val="20"/>
        </w:rPr>
        <w:t>продольную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площадки,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 обеих ее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│сторон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Баскетбол          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│30      │Вертикальная на  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щи-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тов</w:t>
      </w:r>
      <w:proofErr w:type="gramEnd"/>
      <w:r>
        <w:rPr>
          <w:rFonts w:ascii="Courier New" w:hAnsi="Courier New" w:cs="Courier New"/>
          <w:sz w:val="20"/>
          <w:szCs w:val="20"/>
        </w:rPr>
        <w:t>, со стороны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│колец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Теннис             │100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│50      │Вертикальная на  │Вертикальная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│высоту до 5 м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│освещенность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│обеспечена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│проходящей че-│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│рез </w:t>
      </w:r>
      <w:proofErr w:type="gramStart"/>
      <w:r>
        <w:rPr>
          <w:rFonts w:ascii="Courier New" w:hAnsi="Courier New" w:cs="Courier New"/>
          <w:sz w:val="20"/>
          <w:szCs w:val="20"/>
        </w:rPr>
        <w:t>продольную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площадки,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 обеих ее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│сторон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gramStart"/>
      <w:r>
        <w:rPr>
          <w:rFonts w:ascii="Courier New" w:hAnsi="Courier New" w:cs="Courier New"/>
          <w:sz w:val="20"/>
          <w:szCs w:val="20"/>
        </w:rPr>
        <w:t>Настольный теннис  │150     │Горизонтальная на│Освещенность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стола│должна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на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│столе 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│расстоянии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│2 м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│пределами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Городки: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пределах площади    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│"городов"             │        │поверхности "го-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│родов"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остальной площади  │10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│щади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Акробатика, бокс,  │30      │-"-              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│борьба, гимнастика,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│спортивная и художест-│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│венная, тяжелая атле-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│тика, фехтование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Лапта, регби, фут- │50      │Горизонтальная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│бол, хоккей на траве  │        │поверхности поля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│30      │Вертикальная на  │Вертикальная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  │        │высоту до 15 м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│освещенность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поля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│(на отдельных 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│обеспечена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│лях для хоккея на│плоскости,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│траве и для лапты│проходящей че-│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│на высоту 8 м)   │рез продольную│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│ось поля,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│обеих ее сто-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│рон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Легкая атлетика: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прыжки в длину и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│тройной прыжок: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яме для приземления 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не менее чем за 20 м│        │поверхности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│до ямы на дорожке для │        │рожки для разбега│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│разбега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остальной части до-│30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для разбега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прыжки в высоту 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│шестом: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расширенной части   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│дорожки для разбега у │        │поверхности сек-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│ящика для упора -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</w:t>
      </w:r>
      <w:proofErr w:type="gramStart"/>
      <w:r>
        <w:rPr>
          <w:rFonts w:ascii="Courier New" w:hAnsi="Courier New" w:cs="Courier New"/>
          <w:sz w:val="20"/>
          <w:szCs w:val="20"/>
        </w:rPr>
        <w:t>тора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(дорожки)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прыжках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шестом,     │        │для разбега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секторе для разбега │30      │</w:t>
      </w:r>
      <w:proofErr w:type="gramStart"/>
      <w:r>
        <w:rPr>
          <w:rFonts w:ascii="Courier New" w:hAnsi="Courier New" w:cs="Courier New"/>
          <w:sz w:val="20"/>
          <w:szCs w:val="20"/>
        </w:rPr>
        <w:t>Вертикальная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3 м до места пр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│высоту до 3 м в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│земления - в прыжках в│        │прыжках в высоту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│высоту в местах для   │        │(до 6 м в прыжках│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│приземления           │        │с шестом)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│верхности сектора│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│(дорожки)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│разбега, со сто-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│роны разбега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остальных участках │30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│сектора (дорожки) для │        │поверхности сек-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│разбега               │        │тора (дорожки)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│для разбега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│в) толкание ядра      │30      │Горизонтальная на│Освещенность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вну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│ри кольца и се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│обеспечена на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для призе</w:t>
      </w:r>
      <w:proofErr w:type="gramStart"/>
      <w:r>
        <w:rPr>
          <w:rFonts w:ascii="Courier New" w:hAnsi="Courier New" w:cs="Courier New"/>
          <w:sz w:val="20"/>
          <w:szCs w:val="20"/>
        </w:rPr>
        <w:t>м-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│всей площади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снарядов   │внутри кольца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│и сектора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│приземления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│снарядов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метание диска и мо-│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│лота: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 зоне кольца (в пре- │50      │Горизонтальная на│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 ограждения)  │        │поверхности в зо-│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│не кольца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секторе для призем- │30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│ления снарядов        │        │поверхности сек-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для призем-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│10      │Вертикальная на  │Вертикальная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  │        │высоту до 15 м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│освещенность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се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для призе</w:t>
      </w:r>
      <w:proofErr w:type="gramStart"/>
      <w:r>
        <w:rPr>
          <w:rFonts w:ascii="Courier New" w:hAnsi="Courier New" w:cs="Courier New"/>
          <w:sz w:val="20"/>
          <w:szCs w:val="20"/>
        </w:rPr>
        <w:t>м-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│обеспечена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│ления            │плоскости </w:t>
      </w:r>
      <w:proofErr w:type="gramStart"/>
      <w:r>
        <w:rPr>
          <w:rFonts w:ascii="Courier New" w:hAnsi="Courier New" w:cs="Courier New"/>
          <w:sz w:val="20"/>
          <w:szCs w:val="20"/>
        </w:rPr>
        <w:t>сим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│метрии сектора│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│для приземле-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│ния с обеих ее│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│сторон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метание копья, гра-│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│наты, мяча: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дорожке для разбега│50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протяжении не менее│        │поверхности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м перед планкой    │        │рожки для разбега│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остальной части до-│30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│рожки для разбега и в │        │поверхности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│секторе (коридоре) для│        │рожки для разбега│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│приземления снарядов  │        │и сектора (кори- │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 │дора) для призем-│       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│10      │Вертикальная на  │Освещенность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│высоту до 15 м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се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│обеспечена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│тора (коридора)  │плоскости </w:t>
      </w:r>
      <w:proofErr w:type="gramStart"/>
      <w:r>
        <w:rPr>
          <w:rFonts w:ascii="Courier New" w:hAnsi="Courier New" w:cs="Courier New"/>
          <w:sz w:val="20"/>
          <w:szCs w:val="20"/>
        </w:rPr>
        <w:t>сим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│для приземления  │метрии сектора│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│(коридора)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│приземления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│обеих ее сто-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│рон. На дорож-│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│ку для разбега│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│требования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│вертикальной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│освещенности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│не распростра-│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│няются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прямая и круговая  │50      │Горизонтальная на│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│беговые дорожки       │        │поверхности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-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│рожки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Скоростной бег и   │50 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│фигурное катание на   │        │поверхности льда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│коньках, хоккей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мя-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│чом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Хоккей с шайбой   │100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│Т</w:t>
      </w:r>
      <w:proofErr w:type="gramEnd"/>
      <w:r>
        <w:rPr>
          <w:rFonts w:ascii="Courier New" w:hAnsi="Courier New" w:cs="Courier New"/>
          <w:sz w:val="20"/>
          <w:szCs w:val="20"/>
        </w:rPr>
        <w:t>о же            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3076"/>
      <w:bookmarkEnd w:id="108"/>
      <w:r>
        <w:rPr>
          <w:rFonts w:ascii="Courier New" w:hAnsi="Courier New" w:cs="Courier New"/>
          <w:sz w:val="20"/>
          <w:szCs w:val="20"/>
        </w:rPr>
        <w:t>│   Спортивные залы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Бадминтон, баскет-│200    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│бол, волейбол, ручной │        │поверхности пола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│мяч 7:7, теннис, фут-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                   │75      │</w:t>
      </w:r>
      <w:proofErr w:type="gramStart"/>
      <w:r>
        <w:rPr>
          <w:rFonts w:ascii="Courier New" w:hAnsi="Courier New" w:cs="Courier New"/>
          <w:sz w:val="20"/>
          <w:szCs w:val="20"/>
        </w:rPr>
        <w:t>Вертикальная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│Вертикальная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│высоту до 2 м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│освещенность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│пола            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│проходящий че-│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│рез </w:t>
      </w:r>
      <w:proofErr w:type="gramStart"/>
      <w:r>
        <w:rPr>
          <w:rFonts w:ascii="Courier New" w:hAnsi="Courier New" w:cs="Courier New"/>
          <w:sz w:val="20"/>
          <w:szCs w:val="20"/>
        </w:rPr>
        <w:t>продольную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│ось поля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│игры, с обеих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│ее сторон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</w:t>
      </w:r>
      <w:proofErr w:type="gramStart"/>
      <w:r>
        <w:rPr>
          <w:rFonts w:ascii="Courier New" w:hAnsi="Courier New" w:cs="Courier New"/>
          <w:sz w:val="20"/>
          <w:szCs w:val="20"/>
        </w:rPr>
        <w:t>Настольный теннис │300     │Горизонтальная на│Освещенность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стола│должна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на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│столе 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│расстоянии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│2 м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│пределами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Акробатика, бокс, │150     │Горизонтальная на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сооружениях,│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│борьба, гимнастика    │        │поверхности пола │</w:t>
      </w:r>
      <w:proofErr w:type="gramStart"/>
      <w:r>
        <w:rPr>
          <w:rFonts w:ascii="Courier New" w:hAnsi="Courier New" w:cs="Courier New"/>
          <w:sz w:val="20"/>
          <w:szCs w:val="20"/>
        </w:rPr>
        <w:t>предназначен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│спортивная и художес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        │(ринга, ковра,   │ных для прове-│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│венная, легкая атлет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      │помоста, дорожки)│дения соревно-│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│ка, тяжелая атлетика, │        │                 │ваний по боксу│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│фехтование            │        │                 │с количеством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│мест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зри-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│телей более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│800, горизон-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│тальная осве-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│щенность на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│полу ринга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│должна быть не│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│менее 1000 лк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Шахматы и шашки   │150     │Горизонтальная на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ри комбиниро-│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стола│</w:t>
      </w:r>
      <w:proofErr w:type="gramStart"/>
      <w:r>
        <w:rPr>
          <w:rFonts w:ascii="Courier New" w:hAnsi="Courier New" w:cs="Courier New"/>
          <w:sz w:val="20"/>
          <w:szCs w:val="20"/>
        </w:rPr>
        <w:t>ванном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освеще-│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 │                 │нии (общее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│плюс </w:t>
      </w:r>
      <w:proofErr w:type="gramStart"/>
      <w:r>
        <w:rPr>
          <w:rFonts w:ascii="Courier New" w:hAnsi="Courier New" w:cs="Courier New"/>
          <w:sz w:val="20"/>
          <w:szCs w:val="20"/>
        </w:rPr>
        <w:t>местное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│уровень осве-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│щенности сле-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│дует принимать│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│300 лк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3124"/>
      <w:bookmarkEnd w:id="109"/>
      <w:r>
        <w:rPr>
          <w:rFonts w:ascii="Courier New" w:hAnsi="Courier New" w:cs="Courier New"/>
          <w:sz w:val="20"/>
          <w:szCs w:val="20"/>
        </w:rPr>
        <w:t>│  Открытые и крытые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бассейны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Плавание и водное │100 </w:t>
      </w:r>
      <w:hyperlink w:anchor="Par31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│Горизонтальная на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ри наличии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│поло                  │------- │поверхности воды │подводного ос-│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150   │                 │вещения приве-│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│денная норма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без│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│учета действия│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подводной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│ветительной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│установки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Прыжки в воду     │100 </w:t>
      </w:r>
      <w:hyperlink w:anchor="Par31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на│-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│------- │поверхности воды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150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│50 </w:t>
      </w:r>
      <w:hyperlink w:anchor="Par31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│Вертикальная на  │Вертикальная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│------  │высоту зоны пры</w:t>
      </w:r>
      <w:proofErr w:type="gramStart"/>
      <w:r>
        <w:rPr>
          <w:rFonts w:ascii="Courier New" w:hAnsi="Courier New" w:cs="Courier New"/>
          <w:sz w:val="20"/>
          <w:szCs w:val="20"/>
        </w:rPr>
        <w:t>ж-</w:t>
      </w:r>
      <w:proofErr w:type="gramEnd"/>
      <w:r>
        <w:rPr>
          <w:rFonts w:ascii="Courier New" w:hAnsi="Courier New" w:cs="Courier New"/>
          <w:sz w:val="20"/>
          <w:szCs w:val="20"/>
        </w:rPr>
        <w:t>│освещенность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75    │ка               │должна быть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в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│проходящей че-│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│рез </w:t>
      </w:r>
      <w:proofErr w:type="gramStart"/>
      <w:r>
        <w:rPr>
          <w:rFonts w:ascii="Courier New" w:hAnsi="Courier New" w:cs="Courier New"/>
          <w:sz w:val="20"/>
          <w:szCs w:val="20"/>
        </w:rPr>
        <w:t>продольную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│ось </w:t>
      </w:r>
      <w:proofErr w:type="gramStart"/>
      <w:r>
        <w:rPr>
          <w:rFonts w:ascii="Courier New" w:hAnsi="Courier New" w:cs="Courier New"/>
          <w:sz w:val="20"/>
          <w:szCs w:val="20"/>
        </w:rPr>
        <w:t>верхней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│платформы выш-│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 │                 │ки (доски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  │                 │трамплина),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│обеих ее сто-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│                 │рон  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└──────────────────────┴────────┴─────────────────┴──────────────┘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3159"/>
      <w:bookmarkEnd w:id="110"/>
      <w:proofErr w:type="gramStart"/>
      <w:r>
        <w:rPr>
          <w:rFonts w:ascii="Calibri" w:hAnsi="Calibri" w:cs="Calibri"/>
        </w:rPr>
        <w:t>&lt;*&gt; В числителе приведена норма для открытых, в знаменателе - для крытых бассейнов.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Освещенность универсальных спортивных сооружений должна удовлетворять приведенным в таблице требованиям по всем видам спорта, для которых предназначаются сооружения.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открытых плоскостных спортивных сооружениях (в том числе универсальных), предназначаемых для волейбола, баскетбола, ручного мяча 7:7, тенниса и хоккея с шайбой, при наличии стационарных трибун для зрителей с общим количеством мест 1500 и более уровень горизонтальной освещенности следует принимать 150 лк, а вертикальной - 50 лк.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На полях для футбола и хоккея с мячом (в том числе входящих в состав спортивного ядра с круговой беговой дорожкой 400 м) при наличии стационарных трибун для зрителей с общим количеством мест от 2500 до 10000 уровень горизонтальной освещенности следует принимать 100 лк, а вертикальной (для футбола) - 50 лк, при общей вместимости стационарных трибун более 10000 зрителей уровень горизонтальной и</w:t>
      </w:r>
      <w:proofErr w:type="gramEnd"/>
      <w:r>
        <w:rPr>
          <w:rFonts w:ascii="Calibri" w:hAnsi="Calibri" w:cs="Calibri"/>
        </w:rPr>
        <w:t xml:space="preserve"> вертикальной освещенности следует принимать соответственно 200 и 75 лк.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Уровень освещенности открытых плоскостных спортивных сооружений микрорайонов и жилых групп допускается понижать на одну ступень (для тенниса, настольного тенниса и хоккея с шайбой - на две ступени) по шкале значений освещенности.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Уровень средней горизонтальной освещенности на поверхности льда катков для массового катания (в том числе для обучающихся катанию) следует принимать не менее 10 лк. При использовании для устройства катка освещаемых территорий в жилых группах, микрорайонах, садах, парках, не предназначаемых для спортивных сооружений, уровень освещенности льда допускается принимать по </w:t>
      </w:r>
      <w:hyperlink r:id="rId15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для этих территорий.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спортивных залах, залах ванн и бассейнов со стационарными местами для зрителей (при их количестве не более 800), предназначаемых для общегородских и выше соревнований, уровень освещенности (по сравнению с </w:t>
      </w:r>
      <w:proofErr w:type="gramStart"/>
      <w:r>
        <w:rPr>
          <w:rFonts w:ascii="Calibri" w:hAnsi="Calibri" w:cs="Calibri"/>
        </w:rPr>
        <w:t>приведенным</w:t>
      </w:r>
      <w:proofErr w:type="gramEnd"/>
      <w:r>
        <w:rPr>
          <w:rFonts w:ascii="Calibri" w:hAnsi="Calibri" w:cs="Calibri"/>
        </w:rPr>
        <w:t xml:space="preserve"> в таблице) следует повышать на одну ступень.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Уровень минимальной горизонтальной освещенности спортивных залов и залов ванн бассейнов со стационарными трибунами общей вместимостью более 800 зрителей следует принимать 400 лк.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Уровень минимальной горизонтальной освещенности залов для подготовительных занятий в бассейнах следует принимать 150 лк, а площадок - 50 лк.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крытых спортивных сооружениях при применении ламп накаливания допускается снижение уровня освещенности на одну ступень.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Уровень минимальной горизонтальной освещенности трибун спортивных сооружений следует принимать: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крытых сооружениях - 50 лк;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открытых сооружениях - не менее 10% уровня освещенности, предусмотренной в таблице для соответствующего вида спорта.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Коэффициент неравномерности электрического освещения катков для массового катания на коньках следует принимать не менее 0,1, а остальных открытых плоскостных спортивных сооружений - не менее 0,33.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На сооружениях, предназначаемых для проведения официальных республиканских, всесоюзных и международных соревнований, допускается повышение уровня освещенности по указанию Комитета по физическом культуре и спорту при Совете Министров СССР.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1" w:name="Par3181"/>
      <w:bookmarkEnd w:id="111"/>
      <w:r>
        <w:rPr>
          <w:rFonts w:ascii="Calibri" w:hAnsi="Calibri" w:cs="Calibri"/>
        </w:rPr>
        <w:t>ИЗВЛЕЧЕНИЕ ИЗ "УКАЗАНИЙ ПО ПРОЕКТИРОВАНИЮ СЕТИ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ФИЗКУЛЬТУРНО-СПОРТИВНЫХ СООРУЖЕНИЙ ГОРОДОВ И ПОСЕЛКОВ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ТИПА" ВСН 2-71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2" w:name="Par3185"/>
      <w:bookmarkEnd w:id="112"/>
      <w:r>
        <w:rPr>
          <w:rFonts w:ascii="Calibri" w:hAnsi="Calibri" w:cs="Calibri"/>
        </w:rPr>
        <w:t xml:space="preserve">РАСЧЕТНЫЕ ПОКАЗАТЕЛИ </w:t>
      </w:r>
      <w:proofErr w:type="gramStart"/>
      <w:r>
        <w:rPr>
          <w:rFonts w:ascii="Calibri" w:hAnsi="Calibri" w:cs="Calibri"/>
        </w:rPr>
        <w:t>ФИЗКУЛЬТУРНО-СПОРТИВНЫХ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СООРУЖЕНИЙ НАСЕЛЕННЫХ ПУНКТОВ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┌────────┬────────┬─────────────────────┬───────┬────────────────┐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│Размещ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│Радиус  │      Сооружения     │Единица│Расчетный пока-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│ние     │обслуж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├──────────┬──────────┤измере-│затель на 1000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│вания   │ комплекс │территория│ния    │жителей  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│          │и типы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>-│       ├────────┬───────┤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│оружений  │       │при 9   │</w:t>
      </w:r>
      <w:proofErr w:type="gramStart"/>
      <w:r>
        <w:rPr>
          <w:rFonts w:ascii="Courier New" w:hAnsi="Courier New" w:cs="Courier New"/>
          <w:sz w:val="20"/>
          <w:szCs w:val="20"/>
        </w:rPr>
        <w:t>на пер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│кв. м   │спекти-│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│жилой   │ву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│площади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│на 1 че-│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│ловека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├────────┼────────┼──────────┼──────────┼───────┼────────┼───────┤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2    │    3     │    4     │   5   │   6    │   7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├────────┼────────┼──────────┼──────────┼───────┼────────┼───────┤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│Микр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│До 7-ми-│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   │нутной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│пешеход-│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│ной дос-│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│тупнос-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│ти: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│50 - 100│Комплекс  │Площадки  │</w:t>
      </w:r>
      <w:proofErr w:type="gramStart"/>
      <w:r>
        <w:rPr>
          <w:rFonts w:ascii="Courier New" w:hAnsi="Courier New" w:cs="Courier New"/>
          <w:sz w:val="20"/>
          <w:szCs w:val="20"/>
        </w:rPr>
        <w:t>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│0,03    │0,05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│для детей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│до 7 лет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│150 -   │Комплекс  │-"-       │-"-    │0,04    │0,06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│200 м   │для детей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│до 7 - 10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│лет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│400 -   │Физкуль-  │-"-       │-"-    │0,12    │0,2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│500 м   │турные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│площадки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│для детей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│11 - 17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│лет и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│взрослых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│Жилой   │До 20-  │Физкул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│Территория│га     │0,18    │0,3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   │</w:t>
      </w:r>
      <w:proofErr w:type="gramStart"/>
      <w:r>
        <w:rPr>
          <w:rFonts w:ascii="Courier New" w:hAnsi="Courier New" w:cs="Courier New"/>
          <w:sz w:val="20"/>
          <w:szCs w:val="20"/>
        </w:rPr>
        <w:t>минутной</w:t>
      </w:r>
      <w:proofErr w:type="gramEnd"/>
      <w:r>
        <w:rPr>
          <w:rFonts w:ascii="Courier New" w:hAnsi="Courier New" w:cs="Courier New"/>
          <w:sz w:val="20"/>
          <w:szCs w:val="20"/>
        </w:rPr>
        <w:t>│турно-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│пешехо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│спортивный│Спортивные│кв. м  │18      │80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│ной до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│центр     │залы      │площади│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│тупности│          │          │зала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│кв. м  │-       │4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│крытые    │зеркала│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│то же  │5 - 10  │26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│открытые  │       │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 │До 20-  │Межрайо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│Территория│га     │0,14    │0,14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│жилых   │</w:t>
      </w:r>
      <w:proofErr w:type="gramStart"/>
      <w:r>
        <w:rPr>
          <w:rFonts w:ascii="Courier New" w:hAnsi="Courier New" w:cs="Courier New"/>
          <w:sz w:val="20"/>
          <w:szCs w:val="20"/>
        </w:rPr>
        <w:t>минутной</w:t>
      </w:r>
      <w:proofErr w:type="gramEnd"/>
      <w:r>
        <w:rPr>
          <w:rFonts w:ascii="Courier New" w:hAnsi="Courier New" w:cs="Courier New"/>
          <w:sz w:val="20"/>
          <w:szCs w:val="20"/>
        </w:rPr>
        <w:t>│ный спор-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│районов │тран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│тивный    │Спортивные│кв. м  │6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│25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│портной │центр     │залы      │площади│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│досту</w:t>
      </w:r>
      <w:proofErr w:type="gramStart"/>
      <w:r>
        <w:rPr>
          <w:rFonts w:ascii="Courier New" w:hAnsi="Courier New" w:cs="Courier New"/>
          <w:sz w:val="20"/>
          <w:szCs w:val="20"/>
        </w:rPr>
        <w:t>п-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│зала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│ности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│кв. м  │2       │5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│крытые    │зеркала│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 │        │Физкул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│Территория│га     │0,08    │0,13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│жилых   │        │турная зо-│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│районов │        │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парка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│Бассейны  │кв. м  │5 </w:t>
      </w:r>
      <w:hyperlink w:anchor="Par32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│14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│открытые  │зеркала│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│До 30-  │Общегород-│Территория│га     │0,11    │0,11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│ное ме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│минутной│ской спор-│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      │тран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│тивный    │Спортивные│кв. м  │12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│45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│портной │центр     │залы      │площади│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</w:t>
      </w:r>
      <w:proofErr w:type="gramStart"/>
      <w:r>
        <w:rPr>
          <w:rFonts w:ascii="Courier New" w:hAnsi="Courier New" w:cs="Courier New"/>
          <w:sz w:val="20"/>
          <w:szCs w:val="20"/>
        </w:rPr>
        <w:t>п-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│зала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│ности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│кв. м  │1,2 - 3 │3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│крытые    │зеркала│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│-       │Сооружения│Территория│га     │0,12    │0,2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│ное ме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        │общегород-│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 и    │        │ского зна-│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│чения,   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│родная  │        │указанные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│зона    │        │в табл. 7 │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├────────┴────────┴──────────┴──────────┼───────┼────────┼───────┤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на город:              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Участки спортивных комплексов и     │</w:t>
      </w:r>
      <w:proofErr w:type="gramStart"/>
      <w:r>
        <w:rPr>
          <w:rFonts w:ascii="Courier New" w:hAnsi="Courier New" w:cs="Courier New"/>
          <w:sz w:val="20"/>
          <w:szCs w:val="20"/>
        </w:rPr>
        <w:t>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│0,67    │0,95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│центров                                │       │</w:t>
      </w:r>
      <w:hyperlink w:anchor="Par32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  <w:hyperlink w:anchor="Par32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Спортивные залы (включая легкоатл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│кв. м  │36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│150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│тические манежи)                       │площади│        │       │</w:t>
      </w:r>
      <w:proofErr w:type="gramEnd"/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│зала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Бассейны крытые                     │кв. м  │3,2 - 5 │12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│зеркала│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│воды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   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Бассейны открытые                   │то же  │10 - 15 │40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└───────────────────────────────────────┴───────┴────────┴───────┘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  <w:sectPr w:rsidR="001E69C2" w:rsidSect="001E6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3288"/>
      <w:bookmarkEnd w:id="113"/>
      <w:r>
        <w:rPr>
          <w:rFonts w:ascii="Calibri" w:hAnsi="Calibri" w:cs="Calibri"/>
        </w:rPr>
        <w:t>&lt;*&gt; В том числе сооружения с легкими покрытиями.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3289"/>
      <w:bookmarkEnd w:id="114"/>
      <w:r>
        <w:rPr>
          <w:rFonts w:ascii="Calibri" w:hAnsi="Calibri" w:cs="Calibri"/>
        </w:rPr>
        <w:t>&lt;**&gt; Большая норма крытых бассейнов - для городов до 100 тыс. жителей, открытых - для городов и жилых районов до 50 тыс. жителей.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5" w:name="Par3290"/>
      <w:bookmarkEnd w:id="115"/>
      <w:r>
        <w:rPr>
          <w:rFonts w:ascii="Calibri" w:hAnsi="Calibri" w:cs="Calibri"/>
        </w:rPr>
        <w:t>&lt;***&gt; Возможны бассейны на естественных водоемах.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6" w:name="Par3291"/>
      <w:bookmarkEnd w:id="116"/>
      <w:r>
        <w:rPr>
          <w:rFonts w:ascii="Calibri" w:hAnsi="Calibri" w:cs="Calibri"/>
        </w:rPr>
        <w:t>&lt;****&gt; Исключая территории комплексов для детей и физкультурных зон в парках.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Расчетные показатели спортивных залов и открытых бассейнов на I этап (при 9 кв. м жилой площади на 1 человека) приняты в соответствии с "</w:t>
      </w:r>
      <w:hyperlink r:id="rId1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спортивных сооружений, обязательных к строительству при застройке и реконструкции жилых районов, малых городов и промышленных поселков, включая поселки при промышленных предприятиях-новостройках", утвержденным Госстроем СССР (Приказ от 28 апреля 1967 г. N 65).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7" w:name="Par3299"/>
      <w:bookmarkEnd w:id="117"/>
      <w:r>
        <w:rPr>
          <w:rFonts w:ascii="Calibri" w:hAnsi="Calibri" w:cs="Calibri"/>
        </w:rPr>
        <w:t>Приложение N 5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ПРИМЕРНЫЕ СОСТАВЫ </w:t>
      </w:r>
      <w:proofErr w:type="gramStart"/>
      <w:r>
        <w:rPr>
          <w:rFonts w:ascii="Calibri" w:hAnsi="Calibri" w:cs="Calibri"/>
        </w:rPr>
        <w:t>ФИЗКУЛЬТУРНО-СПОРТИВНЫХ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СООРУЖЕНИЙ ДЛЯ ГОРОДОВ РАЗЛИЧНОЙ ВЕЛИЧИНЫ (ИСКЛЮЧАЯ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МИКРОРАЙОННЫЕ СООРУЖЕНИЯ)</w:t>
      </w:r>
      <w:proofErr w:type="gramEnd"/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┬──────┬─────┬──────────────────────┬─────────────────────┬──────────────────────┬───────┐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│Комплексы│Размер│Коли-│   Спортивные залы    │   Бассейны крытые   │  Бассейны открытые   │Лыжные,│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│сооруже- │ в га │чест-├────────┬───────┬─────┼───────┬───────┬─────┼───────┬────────┬─────┤греб-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│чина│ний      │      │во на│тип зала│размер │кол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  тип  │размер │коли-│  тип  │ размер │коли-│ные,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│город│        │  в м  │чест-│ ванны │  в м  │чест-│ ванны │  в м   │чест-│водомо-│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│рода│         │      │     │        │       │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│       │во на│       │        │во на│торные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 │         │      │     │        │       │город│       │       │</w:t>
      </w:r>
      <w:proofErr w:type="gramStart"/>
      <w:r>
        <w:rPr>
          <w:rFonts w:ascii="Courier New" w:hAnsi="Courier New" w:cs="Courier New"/>
          <w:sz w:val="20"/>
          <w:szCs w:val="20"/>
        </w:rPr>
        <w:t>город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 │город│и др.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│тыс.│         │      │     │        │       │     │       │       │     │       │        │     │соору-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│     │        │       │     │       │       │     │       │        │     │жения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 │     │        │       │     │       │       │     │       │        │     │соглас-│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│лей │         │      │     │        │       │     │       │       │     │       │        │     │но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        │       │     │       │       │     │       │        │     │табл. 7│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2    │  3   │  4  │   5    │   6   │  7  │   8   │   9   │ 10  │  11   │   12   │ 13  │  14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│100 │Физкуль- │5,4   │2    │Универ- │30 x 18│2    │-      │-      │-    │Для ОФП│25 x 11 │2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│сальный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│жилого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│Общего-  │30    │1    │Универ- │60 x 18│1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│Д</w:t>
      </w:r>
      <w:proofErr w:type="gramEnd"/>
      <w:r>
        <w:rPr>
          <w:rFonts w:ascii="Courier New" w:hAnsi="Courier New" w:cs="Courier New"/>
          <w:sz w:val="20"/>
          <w:szCs w:val="20"/>
        </w:rPr>
        <w:t>ля    │25 x 16│1    │-      │-       │-    │В зави-│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│родской  │      │     │сальный │       │     │плав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     │       │        │     │симости│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│Гимнас- │30 x 18│2    │ния и  │       │     │       │        │     │от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│тики и  │       │     │ОФП    │       │     │       │        │     │местных│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│спорта  │       │     │       │       │     │       │        │     │условий│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│Бокса и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│тяжелой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│атлетики│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│Борьбы 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│Физкуль- │8     │1    │-       │-      │-    │-      │-      │-    │Для    │25 x 16 │1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│турная   │      │     │        │       │     │       │       │     │купания│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│зона     │      │     │        │       │     │       │       │     │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│парка 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│Физкуль- │7,6   │5    │Универ- │42 x 18│5    │-      │-      │-    │Для ОФП│25 x 16 │5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│Т</w:t>
      </w:r>
      <w:proofErr w:type="gramEnd"/>
      <w:r>
        <w:rPr>
          <w:rFonts w:ascii="Courier New" w:hAnsi="Courier New" w:cs="Courier New"/>
          <w:sz w:val="20"/>
          <w:szCs w:val="20"/>
        </w:rPr>
        <w:t>о же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│сальный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│жилого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│Межрайон-│21    │1    │Универ- │60 x 18│1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│Д</w:t>
      </w:r>
      <w:proofErr w:type="gramEnd"/>
      <w:r>
        <w:rPr>
          <w:rFonts w:ascii="Courier New" w:hAnsi="Courier New" w:cs="Courier New"/>
          <w:sz w:val="20"/>
          <w:szCs w:val="20"/>
        </w:rPr>
        <w:t>ля    │25 x 11│1    │-      │-       │-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спо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>│      │     │сальный │       │     │плава-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│тивный   │      │     │-       │30 x 18│1    │ния и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    │      │     │        │       │     │ОФП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│Физкуль- │12    │2    │-       │-      │-    │-      │-      │-    │Для   ┐│50 x 21 │1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│турная   │      │     │        │       │     │       │       │     │купа- ││25 x 16 │1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│зона     │      │     │        │       │     │       │       │     │ния   ││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│парка    │      │     │        │       │     │       │       │     │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┘│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│Общего-  │50    │1    │Спортив-│42 x 24│1    │Универ-│25 x 16│1    │-      │-       │-    │В зави-│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│родской  │      │     │но-д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│сальная│       │     │       │        │     │симости│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│монстра-│       │     │       │       │     │       │        │     │от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│ционный │       │     │       │       │     │       │        │     │местных│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│Манеж   │-      │1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│Д</w:t>
      </w:r>
      <w:proofErr w:type="gramEnd"/>
      <w:r>
        <w:rPr>
          <w:rFonts w:ascii="Courier New" w:hAnsi="Courier New" w:cs="Courier New"/>
          <w:sz w:val="20"/>
          <w:szCs w:val="20"/>
        </w:rPr>
        <w:t>ля    │25 x 11│1    │-      │-       │-    │условий│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│для ле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>│       │     │плава-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│кой а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     │ния и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│летики  │       │     │ОФП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│Гимнас- │30 x 18│1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│тики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│Тяжелой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│атлетики│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│Бокса  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│Борьбы 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 │Физкуль- │10,3  │7    │Универ- │60 x 18│7    │-      │-      │-    │Для ОФП│25 x 16 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│Т</w:t>
      </w:r>
      <w:proofErr w:type="gramEnd"/>
      <w:r>
        <w:rPr>
          <w:rFonts w:ascii="Courier New" w:hAnsi="Courier New" w:cs="Courier New"/>
          <w:sz w:val="20"/>
          <w:szCs w:val="20"/>
        </w:rPr>
        <w:t>о же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│сальный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│жилого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│Межрайон-│21    │2    │Универ- │60 x 18│2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│Д</w:t>
      </w:r>
      <w:proofErr w:type="gramEnd"/>
      <w:r>
        <w:rPr>
          <w:rFonts w:ascii="Courier New" w:hAnsi="Courier New" w:cs="Courier New"/>
          <w:sz w:val="20"/>
          <w:szCs w:val="20"/>
        </w:rPr>
        <w:t>ля    │25 x 11│2    │-      │-       │-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спо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>│      │     │сальный │       │     │плава-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│тивный   │      │     │-"-     │30 x 18│2    │ния и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    │      │     │        │       │     │ОФП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│Физкуль- │12    │2    │-       │-      │-    │       │       │     │Для    │16,6 x 8│1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│турная   │16    │1    │-       │-      │-    │       │       │     │купания│25 x 11 │1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│зона     │      │     │        │       │     │       │       │     │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│50 x 21 │2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│парка    │      │     │      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 │Общего-  │65    │1    │Спортив-│42 x 42│1    │Универ-│50 x 21│1    │-      │-       │-    │В зави-│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│родской  │      │     │но-д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│сальная│       │     │       │        │     │симости│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│монстра-│       │     │       │       │     │       │        │     │от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│ционный │       │     │       │       │     │       │        │     │местных│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│Манеж   │-      │1    │       │       │     │       │        │     │условий│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лег-│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│кой ат-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│летики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│      │     │Гимнас- │36 x 18│2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│тики и 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│спортив-│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│ных игр 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│Тяжелой │18 x 18│1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│атлетики│       │ 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│Бокса  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│Борьбы  │18 x 12│1    │       │       │     │       │        │     │       │</w:t>
      </w:r>
    </w:p>
    <w:p w:rsidR="001E69C2" w:rsidRDefault="001E69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┴──────┴─────┴────────┴───────┴─────┴───────┴───────┴─────┴───────┴────────┴─────┴───────┘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3413"/>
      <w:bookmarkEnd w:id="118"/>
      <w:r>
        <w:rPr>
          <w:rFonts w:ascii="Calibri" w:hAnsi="Calibri" w:cs="Calibri"/>
        </w:rPr>
        <w:t>&lt;1&gt; Согласно "</w:t>
      </w:r>
      <w:hyperlink r:id="rId1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спортивных сооружений, обязательных к строительству при застройке и реконструкции жилых районов, малых городов и промышленных поселков, включая поселки при промышленных предприятиях-новостройках", утвержденному Госстроем СССР (Приказ N 65 от 28.04.1967).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9" w:name="Par3414"/>
      <w:bookmarkEnd w:id="11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опускается устройство на естественном водоеме.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0" w:name="Par3415"/>
      <w:bookmarkEnd w:id="120"/>
      <w:r>
        <w:rPr>
          <w:rFonts w:ascii="Calibri" w:hAnsi="Calibri" w:cs="Calibri"/>
        </w:rPr>
        <w:t xml:space="preserve">&lt;3&gt; </w:t>
      </w:r>
      <w:proofErr w:type="gramStart"/>
      <w:r>
        <w:rPr>
          <w:rFonts w:ascii="Calibri" w:hAnsi="Calibri" w:cs="Calibri"/>
        </w:rPr>
        <w:t>Возможен</w:t>
      </w:r>
      <w:proofErr w:type="gramEnd"/>
      <w:r>
        <w:rPr>
          <w:rFonts w:ascii="Calibri" w:hAnsi="Calibri" w:cs="Calibri"/>
        </w:rPr>
        <w:t xml:space="preserve"> в составе нескольких комплексов.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существующих городах следует учитывать имеющиеся в городе физкультурно-спортивные сооружения.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местных условий и структуры города (количества районов и численности населения) состав сооружений подлежит уточнению по согласованию с органами Комитета по физической культуре и спорту при Совете Министров СССР.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всех бассейнах предусматривается также учебная детская ванна размером 10 x 6 для крытых и 12,5 x 6 м для открытых бассейнов.</w:t>
      </w: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9C2" w:rsidRDefault="001E6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067B" w:rsidRDefault="0076067B"/>
    <w:sectPr w:rsidR="0076067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69C2"/>
    <w:rsid w:val="0004057D"/>
    <w:rsid w:val="000F2D4C"/>
    <w:rsid w:val="001E69C2"/>
    <w:rsid w:val="003E0CC6"/>
    <w:rsid w:val="005D3A6D"/>
    <w:rsid w:val="0076067B"/>
    <w:rsid w:val="00D7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69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DA20BDED4544D0252869B8E9C0B93E10B6EC5DF903CBB31721329D17F682AC0F6038B951420A0YCWDJ" TargetMode="External"/><Relationship Id="rId13" Type="http://schemas.openxmlformats.org/officeDocument/2006/relationships/hyperlink" Target="consultantplus://offline/ref=4C4DA20BDED4544D02528F82899C0B93E30B67C5DD953CBB31721329D17F682AC0F6038B951420A3YCW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DA20BDED4544D0252869B8E9C0B93E10F66C2DA943CBB31721329D17F682AC0F603Y8WBJ" TargetMode="External"/><Relationship Id="rId12" Type="http://schemas.openxmlformats.org/officeDocument/2006/relationships/hyperlink" Target="consultantplus://offline/ref=4C4DA20BDED4544D02528F898C9C0B93E10C6DC2DC9A61B1392B1F2BYDW6J" TargetMode="External"/><Relationship Id="rId17" Type="http://schemas.openxmlformats.org/officeDocument/2006/relationships/hyperlink" Target="consultantplus://offline/ref=4C4DA20BDED4544D02528F898C9C0B93E1086EC3D39A61B1392B1F2BD670373DC7BF0F8A951420YAW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4DA20BDED4544D02528F898C9C0B93E1086EC3D39A61B1392B1F2BD670373DC7BF0F8A951420YAW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DA20BDED4544D0252998E8B9C0B93E10967C0D39A61B1392B1F2BYDW6J" TargetMode="External"/><Relationship Id="rId11" Type="http://schemas.openxmlformats.org/officeDocument/2006/relationships/hyperlink" Target="consultantplus://offline/ref=4C4DA20BDED4544D02528F82899C0B93E30B67C5DD953CBB31721329D17F682AC0F6038B951420A3YCWBJ" TargetMode="External"/><Relationship Id="rId5" Type="http://schemas.openxmlformats.org/officeDocument/2006/relationships/hyperlink" Target="consultantplus://offline/ref=4C4DA20BDED4544D0252998E8B9C0B93E10969C6DE9A61B1392B1F2BD670373DC7BF0F8A951421YAW0J" TargetMode="External"/><Relationship Id="rId15" Type="http://schemas.openxmlformats.org/officeDocument/2006/relationships/hyperlink" Target="consultantplus://offline/ref=4C4DA20BDED4544D0252869B8E9C0B93E10B6EC5DF903CBB31721329D17F682AC0F6038B951420A0YCWDJ" TargetMode="External"/><Relationship Id="rId10" Type="http://schemas.openxmlformats.org/officeDocument/2006/relationships/hyperlink" Target="consultantplus://offline/ref=4C4DA20BDED4544D0252869B8E9C0B93E40B6FCFD89A61B1392B1F2BD670373DC7BF0F8A951420YAW3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C4DA20BDED4544D02528F82899C0B93E30B67C5DD953CBB31721329D17F682AC0F6038B951420A3YCWBJ" TargetMode="External"/><Relationship Id="rId9" Type="http://schemas.openxmlformats.org/officeDocument/2006/relationships/hyperlink" Target="consultantplus://offline/ref=4C4DA20BDED4544D0252869B8E9C0B93E9026EC6DD9A61B1392B1F2BD670373DC7BF0F8A951421YAW1J" TargetMode="External"/><Relationship Id="rId14" Type="http://schemas.openxmlformats.org/officeDocument/2006/relationships/hyperlink" Target="consultantplus://offline/ref=4C4DA20BDED4544D0252869B8E9C0B93E10E66C6DB973CBB31721329D17F682AC0F6038B951427A4YC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40613</Words>
  <Characters>231499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cheshev_kg</dc:creator>
  <cp:lastModifiedBy>cheshev_kg</cp:lastModifiedBy>
  <cp:revision>1</cp:revision>
  <dcterms:created xsi:type="dcterms:W3CDTF">2014-08-27T09:22:00Z</dcterms:created>
  <dcterms:modified xsi:type="dcterms:W3CDTF">2014-08-27T10:57:00Z</dcterms:modified>
</cp:coreProperties>
</file>