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29" w:rsidRPr="00736D29" w:rsidRDefault="00736D29" w:rsidP="00736D29">
      <w:pPr>
        <w:pStyle w:val="1"/>
        <w:jc w:val="center"/>
        <w:rPr>
          <w:rFonts w:ascii="Arial" w:hAnsi="Arial" w:cs="Arial"/>
          <w:b w:val="0"/>
          <w:bCs w:val="0"/>
          <w:color w:val="000000"/>
          <w:sz w:val="33"/>
          <w:szCs w:val="33"/>
        </w:rPr>
      </w:pPr>
      <w:r>
        <w:rPr>
          <w:rFonts w:ascii="Arial" w:hAnsi="Arial" w:cs="Arial"/>
          <w:color w:val="000000"/>
          <w:sz w:val="21"/>
          <w:szCs w:val="21"/>
        </w:rPr>
        <w:t xml:space="preserve"> </w:t>
      </w:r>
      <w:bookmarkStart w:id="0" w:name="_GoBack"/>
      <w:r w:rsidRPr="00736D29">
        <w:rPr>
          <w:rFonts w:ascii="Arial" w:hAnsi="Arial" w:cs="Arial"/>
          <w:b w:val="0"/>
          <w:bCs w:val="0"/>
          <w:color w:val="000000"/>
          <w:sz w:val="33"/>
          <w:szCs w:val="33"/>
        </w:rPr>
        <w:t>Шкала реактивной (ситуативной) и личностной тревожности</w:t>
      </w:r>
      <w:bookmarkEnd w:id="0"/>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b/>
          <w:bCs/>
          <w:color w:val="000000"/>
          <w:sz w:val="21"/>
          <w:szCs w:val="21"/>
          <w:lang w:eastAsia="ru-RU"/>
        </w:rPr>
        <w:t xml:space="preserve">Ч.Д. </w:t>
      </w:r>
      <w:proofErr w:type="spellStart"/>
      <w:r w:rsidRPr="00736D29">
        <w:rPr>
          <w:rFonts w:ascii="Arial" w:eastAsia="Times New Roman" w:hAnsi="Arial" w:cs="Arial"/>
          <w:b/>
          <w:bCs/>
          <w:color w:val="000000"/>
          <w:sz w:val="21"/>
          <w:szCs w:val="21"/>
          <w:lang w:eastAsia="ru-RU"/>
        </w:rPr>
        <w:t>Спилбергера</w:t>
      </w:r>
      <w:proofErr w:type="spellEnd"/>
      <w:r w:rsidRPr="00736D29">
        <w:rPr>
          <w:rFonts w:ascii="Arial" w:eastAsia="Times New Roman" w:hAnsi="Arial" w:cs="Arial"/>
          <w:b/>
          <w:bCs/>
          <w:color w:val="000000"/>
          <w:sz w:val="21"/>
          <w:szCs w:val="21"/>
          <w:lang w:eastAsia="ru-RU"/>
        </w:rPr>
        <w:t>, Ю.Л. Ханина</w:t>
      </w:r>
      <w:r w:rsidRPr="00736D29">
        <w:rPr>
          <w:rFonts w:ascii="Arial" w:eastAsia="Times New Roman" w:hAnsi="Arial" w:cs="Arial"/>
          <w:b/>
          <w:bCs/>
          <w:color w:val="000000"/>
          <w:sz w:val="21"/>
          <w:szCs w:val="21"/>
          <w:vertAlign w:val="superscript"/>
          <w:lang w:eastAsia="ru-RU"/>
        </w:rPr>
        <w:t>28</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 xml:space="preserve">Тест </w:t>
      </w:r>
      <w:proofErr w:type="spellStart"/>
      <w:r w:rsidRPr="00736D29">
        <w:rPr>
          <w:rFonts w:ascii="Arial" w:eastAsia="Times New Roman" w:hAnsi="Arial" w:cs="Arial"/>
          <w:color w:val="000000"/>
          <w:sz w:val="21"/>
          <w:szCs w:val="21"/>
          <w:lang w:eastAsia="ru-RU"/>
        </w:rPr>
        <w:t>Спилбергера</w:t>
      </w:r>
      <w:proofErr w:type="spellEnd"/>
      <w:r w:rsidRPr="00736D29">
        <w:rPr>
          <w:rFonts w:ascii="Arial" w:eastAsia="Times New Roman" w:hAnsi="Arial" w:cs="Arial"/>
          <w:color w:val="000000"/>
          <w:sz w:val="21"/>
          <w:szCs w:val="21"/>
          <w:lang w:eastAsia="ru-RU"/>
        </w:rPr>
        <w:t>-Ханина принадлежит к числу методик, исследующих психологический феномен тревожности. Этот опросник состоит из 20 высказываний, относящихся к </w:t>
      </w:r>
      <w:r w:rsidRPr="00736D29">
        <w:rPr>
          <w:rFonts w:ascii="Arial" w:eastAsia="Times New Roman" w:hAnsi="Arial" w:cs="Arial"/>
          <w:i/>
          <w:iCs/>
          <w:color w:val="000000"/>
          <w:sz w:val="21"/>
          <w:szCs w:val="21"/>
          <w:lang w:eastAsia="ru-RU"/>
        </w:rPr>
        <w:t xml:space="preserve">тревожности как </w:t>
      </w:r>
      <w:proofErr w:type="gramStart"/>
      <w:r w:rsidRPr="00736D29">
        <w:rPr>
          <w:rFonts w:ascii="Arial" w:eastAsia="Times New Roman" w:hAnsi="Arial" w:cs="Arial"/>
          <w:i/>
          <w:iCs/>
          <w:color w:val="000000"/>
          <w:sz w:val="21"/>
          <w:szCs w:val="21"/>
          <w:lang w:eastAsia="ru-RU"/>
        </w:rPr>
        <w:t>состоянию</w:t>
      </w:r>
      <w:r w:rsidRPr="00736D29">
        <w:rPr>
          <w:rFonts w:ascii="Arial" w:eastAsia="Times New Roman" w:hAnsi="Arial" w:cs="Arial"/>
          <w:color w:val="000000"/>
          <w:sz w:val="21"/>
          <w:szCs w:val="21"/>
          <w:lang w:eastAsia="ru-RU"/>
        </w:rPr>
        <w:t>(</w:t>
      </w:r>
      <w:proofErr w:type="gramEnd"/>
      <w:r w:rsidRPr="00736D29">
        <w:rPr>
          <w:rFonts w:ascii="Arial" w:eastAsia="Times New Roman" w:hAnsi="Arial" w:cs="Arial"/>
          <w:color w:val="000000"/>
          <w:sz w:val="21"/>
          <w:szCs w:val="21"/>
          <w:lang w:eastAsia="ru-RU"/>
        </w:rPr>
        <w:t xml:space="preserve">состояние тревожности, реактивная или ситуативная тревожность) и из 20 высказываний на определение тревожности как </w:t>
      </w:r>
      <w:proofErr w:type="spellStart"/>
      <w:r w:rsidRPr="00736D29">
        <w:rPr>
          <w:rFonts w:ascii="Arial" w:eastAsia="Times New Roman" w:hAnsi="Arial" w:cs="Arial"/>
          <w:color w:val="000000"/>
          <w:sz w:val="21"/>
          <w:szCs w:val="21"/>
          <w:lang w:eastAsia="ru-RU"/>
        </w:rPr>
        <w:t>диспозиции,</w:t>
      </w:r>
      <w:r w:rsidRPr="00736D29">
        <w:rPr>
          <w:rFonts w:ascii="Arial" w:eastAsia="Times New Roman" w:hAnsi="Arial" w:cs="Arial"/>
          <w:i/>
          <w:iCs/>
          <w:color w:val="000000"/>
          <w:sz w:val="21"/>
          <w:szCs w:val="21"/>
          <w:lang w:eastAsia="ru-RU"/>
        </w:rPr>
        <w:t>личностной</w:t>
      </w:r>
      <w:proofErr w:type="spellEnd"/>
      <w:r w:rsidRPr="00736D29">
        <w:rPr>
          <w:rFonts w:ascii="Arial" w:eastAsia="Times New Roman" w:hAnsi="Arial" w:cs="Arial"/>
          <w:i/>
          <w:iCs/>
          <w:color w:val="000000"/>
          <w:sz w:val="21"/>
          <w:szCs w:val="21"/>
          <w:lang w:eastAsia="ru-RU"/>
        </w:rPr>
        <w:t xml:space="preserve"> особенности</w:t>
      </w:r>
      <w:r w:rsidRPr="00736D29">
        <w:rPr>
          <w:rFonts w:ascii="Arial" w:eastAsia="Times New Roman" w:hAnsi="Arial" w:cs="Arial"/>
          <w:color w:val="000000"/>
          <w:sz w:val="21"/>
          <w:szCs w:val="21"/>
          <w:lang w:eastAsia="ru-RU"/>
        </w:rPr>
        <w:t>(свойство тревожности).</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i/>
          <w:iCs/>
          <w:color w:val="000000"/>
          <w:sz w:val="21"/>
          <w:szCs w:val="21"/>
          <w:lang w:eastAsia="ru-RU"/>
        </w:rPr>
        <w:t>Реактивная (ситуативная) тревожность</w:t>
      </w:r>
      <w:r w:rsidRPr="00736D29">
        <w:rPr>
          <w:rFonts w:ascii="Arial" w:eastAsia="Times New Roman" w:hAnsi="Arial" w:cs="Arial"/>
          <w:color w:val="000000"/>
          <w:sz w:val="21"/>
          <w:szCs w:val="21"/>
          <w:lang w:eastAsia="ru-RU"/>
        </w:rPr>
        <w:t>— состояние субъекта в данный момент времени, которая характеризуется субъективно переживаемыми эмоциями: напряжением, беспокойством,</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озабоченностью, нервозностью в данной конкретной обстановке. Это состояние возникает как эмоциональная реакция на экстремальную или стрессовую ситуацию, может быть разным по интенсивности и динамичным во времени.</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Под </w:t>
      </w:r>
      <w:r w:rsidRPr="00736D29">
        <w:rPr>
          <w:rFonts w:ascii="Arial" w:eastAsia="Times New Roman" w:hAnsi="Arial" w:cs="Arial"/>
          <w:i/>
          <w:iCs/>
          <w:color w:val="000000"/>
          <w:sz w:val="21"/>
          <w:szCs w:val="21"/>
          <w:lang w:eastAsia="ru-RU"/>
        </w:rPr>
        <w:t xml:space="preserve">личностной </w:t>
      </w:r>
      <w:proofErr w:type="spellStart"/>
      <w:r w:rsidRPr="00736D29">
        <w:rPr>
          <w:rFonts w:ascii="Arial" w:eastAsia="Times New Roman" w:hAnsi="Arial" w:cs="Arial"/>
          <w:i/>
          <w:iCs/>
          <w:color w:val="000000"/>
          <w:sz w:val="21"/>
          <w:szCs w:val="21"/>
          <w:lang w:eastAsia="ru-RU"/>
        </w:rPr>
        <w:t>тревожностью</w:t>
      </w:r>
      <w:r w:rsidRPr="00736D29">
        <w:rPr>
          <w:rFonts w:ascii="Arial" w:eastAsia="Times New Roman" w:hAnsi="Arial" w:cs="Arial"/>
          <w:color w:val="000000"/>
          <w:sz w:val="21"/>
          <w:szCs w:val="21"/>
          <w:lang w:eastAsia="ru-RU"/>
        </w:rPr>
        <w:t>понимается</w:t>
      </w:r>
      <w:proofErr w:type="spellEnd"/>
      <w:r w:rsidRPr="00736D29">
        <w:rPr>
          <w:rFonts w:ascii="Arial" w:eastAsia="Times New Roman" w:hAnsi="Arial" w:cs="Arial"/>
          <w:color w:val="000000"/>
          <w:sz w:val="21"/>
          <w:szCs w:val="21"/>
          <w:lang w:eastAsia="ru-RU"/>
        </w:rPr>
        <w:t xml:space="preserve">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весьма выраженным состоянием тревожности. 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 xml:space="preserve">Большинство из известных методов измерения тревожности позволяет оценить только или личностную тревожность,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Ч.Д. </w:t>
      </w:r>
      <w:proofErr w:type="spellStart"/>
      <w:r w:rsidRPr="00736D29">
        <w:rPr>
          <w:rFonts w:ascii="Arial" w:eastAsia="Times New Roman" w:hAnsi="Arial" w:cs="Arial"/>
          <w:color w:val="000000"/>
          <w:sz w:val="21"/>
          <w:szCs w:val="21"/>
          <w:lang w:eastAsia="ru-RU"/>
        </w:rPr>
        <w:t>Спилбергером</w:t>
      </w:r>
      <w:proofErr w:type="spellEnd"/>
      <w:r w:rsidRPr="00736D29">
        <w:rPr>
          <w:rFonts w:ascii="Arial" w:eastAsia="Times New Roman" w:hAnsi="Arial" w:cs="Arial"/>
          <w:color w:val="000000"/>
          <w:sz w:val="21"/>
          <w:szCs w:val="21"/>
          <w:lang w:eastAsia="ru-RU"/>
        </w:rPr>
        <w:t>. На русском языке его шкала была адаптирована Ю.Л. Ханиным.</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Инструкция к первой группе суждений о самочувствии:</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Прочитайте внимательно каждое из приведенных ниже предложений и зачеркните соответствующую цифру справа в зависимости от того, </w:t>
      </w:r>
      <w:r w:rsidRPr="00736D29">
        <w:rPr>
          <w:rFonts w:ascii="Arial" w:eastAsia="Times New Roman" w:hAnsi="Arial" w:cs="Arial"/>
          <w:i/>
          <w:iCs/>
          <w:color w:val="000000"/>
          <w:sz w:val="21"/>
          <w:szCs w:val="21"/>
          <w:lang w:eastAsia="ru-RU"/>
        </w:rPr>
        <w:t xml:space="preserve">как вы себя чувствуете в данный </w:t>
      </w:r>
      <w:proofErr w:type="spellStart"/>
      <w:r w:rsidRPr="00736D29">
        <w:rPr>
          <w:rFonts w:ascii="Arial" w:eastAsia="Times New Roman" w:hAnsi="Arial" w:cs="Arial"/>
          <w:i/>
          <w:iCs/>
          <w:color w:val="000000"/>
          <w:sz w:val="21"/>
          <w:szCs w:val="21"/>
          <w:lang w:eastAsia="ru-RU"/>
        </w:rPr>
        <w:t>момент.</w:t>
      </w:r>
      <w:r w:rsidRPr="00736D29">
        <w:rPr>
          <w:rFonts w:ascii="Arial" w:eastAsia="Times New Roman" w:hAnsi="Arial" w:cs="Arial"/>
          <w:color w:val="000000"/>
          <w:sz w:val="21"/>
          <w:szCs w:val="21"/>
          <w:lang w:eastAsia="ru-RU"/>
        </w:rPr>
        <w:t>Над</w:t>
      </w:r>
      <w:proofErr w:type="spellEnd"/>
      <w:r w:rsidRPr="00736D29">
        <w:rPr>
          <w:rFonts w:ascii="Arial" w:eastAsia="Times New Roman" w:hAnsi="Arial" w:cs="Arial"/>
          <w:color w:val="000000"/>
          <w:sz w:val="21"/>
          <w:szCs w:val="21"/>
          <w:lang w:eastAsia="ru-RU"/>
        </w:rPr>
        <w:t xml:space="preserve"> вопросами долго не задумывайтесь, поскольку правильных или неправильных ответов нет. В зависимости от самочувствия в данный момент зачеркните (запишите) наиболее подходящую для вас цифру: «1» — нет, это совсем не так; «2» —пожалуй, так; «3» — верно; «4» — совершенно верно.</w:t>
      </w:r>
    </w:p>
    <w:p w:rsidR="00736D29" w:rsidRPr="00736D29" w:rsidRDefault="00736D29" w:rsidP="00736D29">
      <w:pPr>
        <w:spacing w:before="100" w:beforeAutospacing="1" w:after="100" w:afterAutospacing="1" w:line="240" w:lineRule="auto"/>
        <w:jc w:val="right"/>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Таблица 3.11.</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u w:val="single"/>
          <w:lang w:eastAsia="ru-RU"/>
        </w:rPr>
        <w:t>Шкала реактивной (ситуативной) тревожности</w:t>
      </w:r>
    </w:p>
    <w:tbl>
      <w:tblPr>
        <w:tblW w:w="694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5"/>
        <w:gridCol w:w="2151"/>
        <w:gridCol w:w="1121"/>
        <w:gridCol w:w="1068"/>
        <w:gridCol w:w="803"/>
        <w:gridCol w:w="1257"/>
      </w:tblGrid>
      <w:tr w:rsidR="00736D29" w:rsidRPr="00736D29" w:rsidTr="00736D29">
        <w:trPr>
          <w:jc w:val="center"/>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Суждение</w:t>
            </w:r>
          </w:p>
        </w:tc>
        <w:tc>
          <w:tcPr>
            <w:tcW w:w="415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Ответы</w:t>
            </w:r>
          </w:p>
        </w:tc>
      </w:tr>
      <w:tr w:rsidR="00736D29" w:rsidRPr="00736D29" w:rsidTr="00736D2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Нет, это совсем не так</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Пожалуй,</w:t>
            </w:r>
          </w:p>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так</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Верно</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roofErr w:type="gramStart"/>
            <w:r w:rsidRPr="00736D29">
              <w:rPr>
                <w:rFonts w:ascii="Times New Roman" w:eastAsia="Times New Roman" w:hAnsi="Times New Roman" w:cs="Times New Roman"/>
                <w:i/>
                <w:iCs/>
                <w:sz w:val="24"/>
                <w:szCs w:val="24"/>
                <w:lang w:eastAsia="ru-RU"/>
              </w:rPr>
              <w:t>Совершен</w:t>
            </w:r>
            <w:proofErr w:type="gramEnd"/>
            <w:r w:rsidRPr="00736D29">
              <w:rPr>
                <w:rFonts w:ascii="Times New Roman" w:eastAsia="Times New Roman" w:hAnsi="Times New Roman" w:cs="Times New Roman"/>
                <w:i/>
                <w:iCs/>
                <w:sz w:val="24"/>
                <w:szCs w:val="24"/>
                <w:lang w:eastAsia="ru-RU"/>
              </w:rPr>
              <w:t xml:space="preserve"> но верно</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спокоен.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Мне ничего не угрожает.</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lastRenderedPageBreak/>
              <w:t>3.</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нахожусь в напряжении.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испытываю сожаление.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5.</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чувствую себя свободно.</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6.</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расстроен.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7.</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Меня волнуют возможные неудачи.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8.</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чувствую себя отдохнувшим.</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9.</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встревожен.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660"/>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10.</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испытываю чувство внутреннего удовлетворения.</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11.</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уверен в себе.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12.</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нервничаю.</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13.</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не нахожу себе места.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14.</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взвинчен.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660"/>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15.</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не чувствую</w:t>
            </w:r>
          </w:p>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скованности,</w:t>
            </w:r>
          </w:p>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напряженности.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16.</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доволен.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17.</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озабочен.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645"/>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18.</w:t>
            </w:r>
          </w:p>
        </w:tc>
        <w:tc>
          <w:tcPr>
            <w:tcW w:w="213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слишком возбужден, и мне не по себе.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bl>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Окончание табл. 3.11</w:t>
      </w:r>
    </w:p>
    <w:tbl>
      <w:tblPr>
        <w:tblW w:w="694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
        <w:gridCol w:w="2201"/>
        <w:gridCol w:w="1147"/>
        <w:gridCol w:w="1039"/>
        <w:gridCol w:w="822"/>
        <w:gridCol w:w="1178"/>
      </w:tblGrid>
      <w:tr w:rsidR="00736D29" w:rsidRPr="00736D29" w:rsidTr="00736D29">
        <w:trPr>
          <w:trHeight w:val="210"/>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19.</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Мне радостно.</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210"/>
          <w:jc w:val="center"/>
        </w:trPr>
        <w:tc>
          <w:tcPr>
            <w:tcW w:w="5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20.</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Мне приятно.</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bl>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i/>
          <w:iCs/>
          <w:color w:val="000000"/>
          <w:sz w:val="21"/>
          <w:szCs w:val="21"/>
          <w:lang w:eastAsia="ru-RU"/>
        </w:rPr>
        <w:t>Инструкция ко второй группе суждений о самочувствии: </w:t>
      </w:r>
      <w:r w:rsidRPr="00736D29">
        <w:rPr>
          <w:rFonts w:ascii="Arial" w:eastAsia="Times New Roman" w:hAnsi="Arial" w:cs="Arial"/>
          <w:color w:val="000000"/>
          <w:sz w:val="21"/>
          <w:szCs w:val="21"/>
          <w:lang w:eastAsia="ru-RU"/>
        </w:rPr>
        <w:t>Прочитайте внимательно каждое из приведенных ниже предложений и зачеркните соответствующую цифру справа в зависимости от того, КАК ВЫ СЕБЯ ЧУВСТВУЕТЕ ОБЫЧНО. Над вопросами долго не задумывайтесь, поскольку правильных или неправильных ответов нет. Зачеркните (запишите) подходящую для вас цифру справа в зависимости от того, как вы себя чувствуете обычно. Цифры справа означают: «1» — почти никогда; «2» — иногда; «3» — часто; «4» — почти всегда.</w:t>
      </w:r>
    </w:p>
    <w:p w:rsidR="00736D29" w:rsidRPr="00736D29" w:rsidRDefault="00736D29" w:rsidP="00736D29">
      <w:pPr>
        <w:spacing w:before="100" w:beforeAutospacing="1" w:after="100" w:afterAutospacing="1" w:line="240" w:lineRule="auto"/>
        <w:jc w:val="right"/>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Таблица 3.12.</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u w:val="single"/>
          <w:lang w:eastAsia="ru-RU"/>
        </w:rPr>
        <w:t>Шкала личностной тревожности</w:t>
      </w:r>
    </w:p>
    <w:tbl>
      <w:tblPr>
        <w:tblW w:w="694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2"/>
        <w:gridCol w:w="2717"/>
        <w:gridCol w:w="916"/>
        <w:gridCol w:w="916"/>
        <w:gridCol w:w="916"/>
        <w:gridCol w:w="1038"/>
      </w:tblGrid>
      <w:tr w:rsidR="00736D29" w:rsidRPr="00736D29" w:rsidTr="00736D29">
        <w:trPr>
          <w:jc w:val="center"/>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w:t>
            </w:r>
          </w:p>
        </w:tc>
        <w:tc>
          <w:tcPr>
            <w:tcW w:w="267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Суждение</w:t>
            </w:r>
          </w:p>
        </w:tc>
        <w:tc>
          <w:tcPr>
            <w:tcW w:w="37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Ответы</w:t>
            </w:r>
          </w:p>
        </w:tc>
      </w:tr>
      <w:tr w:rsidR="00736D29" w:rsidRPr="00736D29" w:rsidTr="00736D2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Почти</w:t>
            </w:r>
          </w:p>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никогда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Иногда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Часто</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Почти</w:t>
            </w:r>
          </w:p>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всегда</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lastRenderedPageBreak/>
              <w:t>21.</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испытываю удовольствие.</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22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22.</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очень быстро устаю.</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22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легко могу заплакать.</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24.</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хотел бы быть таким же счастливым, как и другие.</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88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25.</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Нередко я проигрываю из- за того, что недостаточно быстро принимаю решения.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26.</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Обычно я чувствую себя бодрым.</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27.</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спокоен, хладнокровен и собран.</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660"/>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28.</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Ожидаемые трудности обычно очень тревожат меня.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29.</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 xml:space="preserve">Я слишком переживаю </w:t>
            </w:r>
            <w:proofErr w:type="gramStart"/>
            <w:r w:rsidRPr="00736D29">
              <w:rPr>
                <w:rFonts w:ascii="Times New Roman" w:eastAsia="Times New Roman" w:hAnsi="Times New Roman" w:cs="Times New Roman"/>
                <w:sz w:val="24"/>
                <w:szCs w:val="24"/>
                <w:lang w:eastAsia="ru-RU"/>
              </w:rPr>
              <w:t>из- за пустяков</w:t>
            </w:r>
            <w:proofErr w:type="gramEnd"/>
            <w:r w:rsidRPr="00736D29">
              <w:rPr>
                <w:rFonts w:ascii="Times New Roman" w:eastAsia="Times New Roman" w:hAnsi="Times New Roman" w:cs="Times New Roman"/>
                <w:sz w:val="24"/>
                <w:szCs w:val="24"/>
                <w:lang w:eastAsia="ru-RU"/>
              </w:rPr>
              <w:t>.</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22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30.</w:t>
            </w:r>
          </w:p>
        </w:tc>
        <w:tc>
          <w:tcPr>
            <w:tcW w:w="267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вполне счастлив.</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31.</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принимаю все слишком близко к сердцу.</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32.</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Мне не хватает уверенности в себе.</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r w:rsidR="00736D29" w:rsidRPr="00736D29" w:rsidTr="00736D29">
        <w:trPr>
          <w:trHeight w:val="420"/>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33.</w:t>
            </w:r>
          </w:p>
        </w:tc>
        <w:tc>
          <w:tcPr>
            <w:tcW w:w="267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Обычно я чувствую себя в безопасности.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4</w:t>
            </w:r>
          </w:p>
        </w:tc>
      </w:tr>
    </w:tbl>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Окончание табл. 3.12.</w:t>
      </w:r>
    </w:p>
    <w:tbl>
      <w:tblPr>
        <w:tblW w:w="694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2"/>
        <w:gridCol w:w="2717"/>
        <w:gridCol w:w="916"/>
        <w:gridCol w:w="916"/>
        <w:gridCol w:w="916"/>
        <w:gridCol w:w="1038"/>
      </w:tblGrid>
      <w:tr w:rsidR="00736D29" w:rsidRPr="00736D29" w:rsidTr="00736D29">
        <w:trPr>
          <w:jc w:val="center"/>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w:t>
            </w:r>
          </w:p>
        </w:tc>
        <w:tc>
          <w:tcPr>
            <w:tcW w:w="267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Суждение</w:t>
            </w:r>
          </w:p>
        </w:tc>
        <w:tc>
          <w:tcPr>
            <w:tcW w:w="37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Ответы</w:t>
            </w:r>
          </w:p>
        </w:tc>
      </w:tr>
      <w:tr w:rsidR="00736D29" w:rsidRPr="00736D29" w:rsidTr="00736D2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Почти</w:t>
            </w:r>
          </w:p>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никогда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Иногда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Часто</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Почти</w:t>
            </w:r>
          </w:p>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всегда</w:t>
            </w:r>
          </w:p>
        </w:tc>
      </w:tr>
      <w:tr w:rsidR="00736D29" w:rsidRPr="00736D29" w:rsidTr="00736D29">
        <w:trPr>
          <w:trHeight w:val="660"/>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34.</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стараюсь избегать критических ситуаций и трудностей.</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35.</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У меня бывает хандра.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22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36.</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доволен.</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37.</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Всякие пустяки отвлекают и волнуют меня.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88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38.</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так сильно переживаю свои разочарования, что потом долго не могу о них забыть.</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435"/>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39.</w:t>
            </w:r>
          </w:p>
        </w:tc>
        <w:tc>
          <w:tcPr>
            <w:tcW w:w="267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Я уравновешенный человек.</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r w:rsidR="00736D29" w:rsidRPr="00736D29" w:rsidTr="00736D29">
        <w:trPr>
          <w:trHeight w:val="870"/>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lastRenderedPageBreak/>
              <w:t>40.</w:t>
            </w:r>
          </w:p>
        </w:tc>
        <w:tc>
          <w:tcPr>
            <w:tcW w:w="267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Меня охватывает сильное беспокойство, когда я думаю о своих делах и заботах.</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736D29" w:rsidRPr="00736D29" w:rsidRDefault="00736D29" w:rsidP="00736D29">
            <w:pPr>
              <w:spacing w:after="0" w:line="240" w:lineRule="auto"/>
              <w:jc w:val="center"/>
              <w:rPr>
                <w:rFonts w:ascii="Times New Roman" w:eastAsia="Times New Roman" w:hAnsi="Times New Roman" w:cs="Times New Roman"/>
                <w:sz w:val="24"/>
                <w:szCs w:val="24"/>
                <w:lang w:eastAsia="ru-RU"/>
              </w:rPr>
            </w:pPr>
            <w:r w:rsidRPr="00736D29">
              <w:rPr>
                <w:rFonts w:ascii="Times New Roman" w:eastAsia="Times New Roman" w:hAnsi="Times New Roman" w:cs="Times New Roman"/>
                <w:i/>
                <w:iCs/>
                <w:sz w:val="24"/>
                <w:szCs w:val="24"/>
                <w:lang w:eastAsia="ru-RU"/>
              </w:rPr>
              <w:t>4</w:t>
            </w:r>
          </w:p>
        </w:tc>
      </w:tr>
    </w:tbl>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Обработка данных и интерпретация результатов:</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Показатели СТ и ЛТ подсчитываются по формулам </w:t>
      </w:r>
      <w:r w:rsidRPr="00736D29">
        <w:rPr>
          <w:rFonts w:ascii="Arial" w:eastAsia="Times New Roman" w:hAnsi="Arial" w:cs="Arial"/>
          <w:i/>
          <w:iCs/>
          <w:color w:val="000000"/>
          <w:sz w:val="21"/>
          <w:szCs w:val="21"/>
          <w:lang w:eastAsia="ru-RU"/>
        </w:rPr>
        <w:t>СТ = Ъ-Ъ + 35,</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 xml:space="preserve">где </w:t>
      </w:r>
      <w:proofErr w:type="spellStart"/>
      <w:r w:rsidRPr="00736D29">
        <w:rPr>
          <w:rFonts w:ascii="Arial" w:eastAsia="Times New Roman" w:hAnsi="Arial" w:cs="Arial"/>
          <w:color w:val="000000"/>
          <w:sz w:val="21"/>
          <w:szCs w:val="21"/>
          <w:lang w:eastAsia="ru-RU"/>
        </w:rPr>
        <w:t>Xi</w:t>
      </w:r>
      <w:proofErr w:type="spellEnd"/>
      <w:r w:rsidRPr="00736D29">
        <w:rPr>
          <w:rFonts w:ascii="Arial" w:eastAsia="Times New Roman" w:hAnsi="Arial" w:cs="Arial"/>
          <w:color w:val="000000"/>
          <w:sz w:val="21"/>
          <w:szCs w:val="21"/>
          <w:lang w:eastAsia="ru-RU"/>
        </w:rPr>
        <w:t xml:space="preserve"> — сумма зачеркнутых цифр на бланке по пунктам шкалы 3, 4, 6, 7, 9, 12, 13, 14, 17, 18; </w:t>
      </w:r>
      <w:proofErr w:type="spellStart"/>
      <w:r w:rsidRPr="00736D29">
        <w:rPr>
          <w:rFonts w:ascii="Arial" w:eastAsia="Times New Roman" w:hAnsi="Arial" w:cs="Arial"/>
          <w:color w:val="000000"/>
          <w:sz w:val="21"/>
          <w:szCs w:val="21"/>
          <w:lang w:eastAsia="ru-RU"/>
        </w:rPr>
        <w:t>Хг</w:t>
      </w:r>
      <w:proofErr w:type="spellEnd"/>
      <w:r w:rsidRPr="00736D29">
        <w:rPr>
          <w:rFonts w:ascii="Arial" w:eastAsia="Times New Roman" w:hAnsi="Arial" w:cs="Arial"/>
          <w:color w:val="000000"/>
          <w:sz w:val="21"/>
          <w:szCs w:val="21"/>
          <w:lang w:eastAsia="ru-RU"/>
        </w:rPr>
        <w:t xml:space="preserve"> - сумма остальных зачеркнутых цифр (пунктам1,2,5, 8, 10, 11, 15, 16, 19, 20</w:t>
      </w:r>
      <w:proofErr w:type="gramStart"/>
      <w:r w:rsidRPr="00736D29">
        <w:rPr>
          <w:rFonts w:ascii="Arial" w:eastAsia="Times New Roman" w:hAnsi="Arial" w:cs="Arial"/>
          <w:color w:val="000000"/>
          <w:sz w:val="21"/>
          <w:szCs w:val="21"/>
          <w:lang w:eastAsia="ru-RU"/>
        </w:rPr>
        <w:t>).</w:t>
      </w:r>
      <w:proofErr w:type="spellStart"/>
      <w:r w:rsidRPr="00736D29">
        <w:rPr>
          <w:rFonts w:ascii="Arial" w:eastAsia="Times New Roman" w:hAnsi="Arial" w:cs="Arial"/>
          <w:i/>
          <w:iCs/>
          <w:color w:val="000000"/>
          <w:sz w:val="21"/>
          <w:szCs w:val="21"/>
          <w:lang w:eastAsia="ru-RU"/>
        </w:rPr>
        <w:t>лт</w:t>
      </w:r>
      <w:proofErr w:type="spellEnd"/>
      <w:proofErr w:type="gramEnd"/>
      <w:r w:rsidRPr="00736D29">
        <w:rPr>
          <w:rFonts w:ascii="Arial" w:eastAsia="Times New Roman" w:hAnsi="Arial" w:cs="Arial"/>
          <w:i/>
          <w:iCs/>
          <w:color w:val="000000"/>
          <w:sz w:val="21"/>
          <w:szCs w:val="21"/>
          <w:lang w:eastAsia="ru-RU"/>
        </w:rPr>
        <w:t xml:space="preserve"> = ъ-Ъ + 35,</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 xml:space="preserve">где </w:t>
      </w:r>
      <w:proofErr w:type="spellStart"/>
      <w:r w:rsidRPr="00736D29">
        <w:rPr>
          <w:rFonts w:ascii="Arial" w:eastAsia="Times New Roman" w:hAnsi="Arial" w:cs="Arial"/>
          <w:color w:val="000000"/>
          <w:sz w:val="21"/>
          <w:szCs w:val="21"/>
          <w:lang w:eastAsia="ru-RU"/>
        </w:rPr>
        <w:t>Xi</w:t>
      </w:r>
      <w:proofErr w:type="spellEnd"/>
      <w:r w:rsidRPr="00736D29">
        <w:rPr>
          <w:rFonts w:ascii="Arial" w:eastAsia="Times New Roman" w:hAnsi="Arial" w:cs="Arial"/>
          <w:color w:val="000000"/>
          <w:sz w:val="21"/>
          <w:szCs w:val="21"/>
          <w:lang w:eastAsia="ru-RU"/>
        </w:rPr>
        <w:t xml:space="preserve"> — сумма зачеркнутых цифр на бланке по пунктам шкалы 22, 23, 24, 25, 28, 29, 31, 32, 34, 35, 37, 38, 40; </w:t>
      </w:r>
      <w:proofErr w:type="spellStart"/>
      <w:r w:rsidRPr="00736D29">
        <w:rPr>
          <w:rFonts w:ascii="Arial" w:eastAsia="Times New Roman" w:hAnsi="Arial" w:cs="Arial"/>
          <w:color w:val="000000"/>
          <w:sz w:val="21"/>
          <w:szCs w:val="21"/>
          <w:lang w:eastAsia="ru-RU"/>
        </w:rPr>
        <w:t>Хг</w:t>
      </w:r>
      <w:proofErr w:type="spellEnd"/>
      <w:r w:rsidRPr="00736D29">
        <w:rPr>
          <w:rFonts w:ascii="Arial" w:eastAsia="Times New Roman" w:hAnsi="Arial" w:cs="Arial"/>
          <w:color w:val="000000"/>
          <w:sz w:val="21"/>
          <w:szCs w:val="21"/>
          <w:lang w:eastAsia="ru-RU"/>
        </w:rPr>
        <w:t xml:space="preserve"> - сумма остальных зачеркнутых цифр по пунктам 21, 26, 27, 30, 33, 36, 39.</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 xml:space="preserve">При анализе результатов самооценки надо иметь в виду, что общий итоговый показатель по каждой из </w:t>
      </w:r>
      <w:proofErr w:type="spellStart"/>
      <w:r w:rsidRPr="00736D29">
        <w:rPr>
          <w:rFonts w:ascii="Arial" w:eastAsia="Times New Roman" w:hAnsi="Arial" w:cs="Arial"/>
          <w:color w:val="000000"/>
          <w:sz w:val="21"/>
          <w:szCs w:val="21"/>
          <w:lang w:eastAsia="ru-RU"/>
        </w:rPr>
        <w:t>подшкал</w:t>
      </w:r>
      <w:proofErr w:type="spellEnd"/>
      <w:r w:rsidRPr="00736D29">
        <w:rPr>
          <w:rFonts w:ascii="Arial" w:eastAsia="Times New Roman" w:hAnsi="Arial" w:cs="Arial"/>
          <w:color w:val="000000"/>
          <w:sz w:val="21"/>
          <w:szCs w:val="21"/>
          <w:lang w:eastAsia="ru-RU"/>
        </w:rPr>
        <w:t xml:space="preserve"> может находиться в диапазоне от 20 до 80 баллов. При этом,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до 30 баллов - низкая,</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31- 45 балла - умеренная,</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46 и более - высокая.</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color w:val="000000"/>
          <w:sz w:val="21"/>
          <w:szCs w:val="21"/>
          <w:lang w:eastAsia="ru-RU"/>
        </w:rPr>
        <w:t>Значительные отклонения от уровня умеренной тревожности требуют особого внимания.</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i/>
          <w:iCs/>
          <w:color w:val="000000"/>
          <w:sz w:val="21"/>
          <w:szCs w:val="21"/>
          <w:lang w:eastAsia="ru-RU"/>
        </w:rPr>
        <w:t xml:space="preserve">Высокая </w:t>
      </w:r>
      <w:proofErr w:type="spellStart"/>
      <w:r w:rsidRPr="00736D29">
        <w:rPr>
          <w:rFonts w:ascii="Arial" w:eastAsia="Times New Roman" w:hAnsi="Arial" w:cs="Arial"/>
          <w:i/>
          <w:iCs/>
          <w:color w:val="000000"/>
          <w:sz w:val="21"/>
          <w:szCs w:val="21"/>
          <w:lang w:eastAsia="ru-RU"/>
        </w:rPr>
        <w:t>тревожность</w:t>
      </w:r>
      <w:r w:rsidRPr="00736D29">
        <w:rPr>
          <w:rFonts w:ascii="Arial" w:eastAsia="Times New Roman" w:hAnsi="Arial" w:cs="Arial"/>
          <w:color w:val="000000"/>
          <w:sz w:val="21"/>
          <w:szCs w:val="21"/>
          <w:lang w:eastAsia="ru-RU"/>
        </w:rPr>
        <w:t>предполагает</w:t>
      </w:r>
      <w:proofErr w:type="spellEnd"/>
      <w:r w:rsidRPr="00736D29">
        <w:rPr>
          <w:rFonts w:ascii="Arial" w:eastAsia="Times New Roman" w:hAnsi="Arial" w:cs="Arial"/>
          <w:color w:val="000000"/>
          <w:sz w:val="21"/>
          <w:szCs w:val="21"/>
          <w:lang w:eastAsia="ru-RU"/>
        </w:rPr>
        <w:t xml:space="preserve"> склонность к появлению состояния тревоги у человека в ситуациях оценки его компетентности. Лицам с высокими показателями тревожности следует формировать чувство уверенности в успехе. Им необходимо смещать акцент с внешней требовательности, категоричности и высокой значимости в постановке задач на содержательное осмысление деятельности и конкретное планирование по подзадачам. Очень высокая тревожность (&gt;46) прямо коррелирует с наличием невротического конфликта, с эмоциональными и невротическими срывами и с психосоматическими заболеваниями.</w:t>
      </w:r>
    </w:p>
    <w:p w:rsidR="00736D29" w:rsidRPr="00736D29" w:rsidRDefault="00736D29" w:rsidP="00736D29">
      <w:pPr>
        <w:spacing w:before="100" w:beforeAutospacing="1" w:after="100" w:afterAutospacing="1" w:line="240" w:lineRule="auto"/>
        <w:rPr>
          <w:rFonts w:ascii="Arial" w:eastAsia="Times New Roman" w:hAnsi="Arial" w:cs="Arial"/>
          <w:color w:val="000000"/>
          <w:sz w:val="21"/>
          <w:szCs w:val="21"/>
          <w:lang w:eastAsia="ru-RU"/>
        </w:rPr>
      </w:pPr>
      <w:r w:rsidRPr="00736D29">
        <w:rPr>
          <w:rFonts w:ascii="Arial" w:eastAsia="Times New Roman" w:hAnsi="Arial" w:cs="Arial"/>
          <w:i/>
          <w:iCs/>
          <w:color w:val="000000"/>
          <w:sz w:val="21"/>
          <w:szCs w:val="21"/>
          <w:lang w:eastAsia="ru-RU"/>
        </w:rPr>
        <w:t xml:space="preserve">Низкая </w:t>
      </w:r>
      <w:proofErr w:type="spellStart"/>
      <w:proofErr w:type="gramStart"/>
      <w:r w:rsidRPr="00736D29">
        <w:rPr>
          <w:rFonts w:ascii="Arial" w:eastAsia="Times New Roman" w:hAnsi="Arial" w:cs="Arial"/>
          <w:i/>
          <w:iCs/>
          <w:color w:val="000000"/>
          <w:sz w:val="21"/>
          <w:szCs w:val="21"/>
          <w:lang w:eastAsia="ru-RU"/>
        </w:rPr>
        <w:t>тревожность,</w:t>
      </w:r>
      <w:r w:rsidRPr="00736D29">
        <w:rPr>
          <w:rFonts w:ascii="Arial" w:eastAsia="Times New Roman" w:hAnsi="Arial" w:cs="Arial"/>
          <w:color w:val="000000"/>
          <w:sz w:val="21"/>
          <w:szCs w:val="21"/>
          <w:lang w:eastAsia="ru-RU"/>
        </w:rPr>
        <w:t>наоборот</w:t>
      </w:r>
      <w:proofErr w:type="spellEnd"/>
      <w:proofErr w:type="gramEnd"/>
      <w:r w:rsidRPr="00736D29">
        <w:rPr>
          <w:rFonts w:ascii="Arial" w:eastAsia="Times New Roman" w:hAnsi="Arial" w:cs="Arial"/>
          <w:color w:val="000000"/>
          <w:sz w:val="21"/>
          <w:szCs w:val="21"/>
          <w:lang w:eastAsia="ru-RU"/>
        </w:rPr>
        <w:t xml:space="preserve">, требует пробуждения активности,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 Очень низкая тревожность (&lt;12) характеризует состояние как депрессивное, </w:t>
      </w:r>
      <w:proofErr w:type="spellStart"/>
      <w:r w:rsidRPr="00736D29">
        <w:rPr>
          <w:rFonts w:ascii="Arial" w:eastAsia="Times New Roman" w:hAnsi="Arial" w:cs="Arial"/>
          <w:color w:val="000000"/>
          <w:sz w:val="21"/>
          <w:szCs w:val="21"/>
          <w:lang w:eastAsia="ru-RU"/>
        </w:rPr>
        <w:t>ареактивное</w:t>
      </w:r>
      <w:proofErr w:type="spellEnd"/>
      <w:r w:rsidRPr="00736D29">
        <w:rPr>
          <w:rFonts w:ascii="Arial" w:eastAsia="Times New Roman" w:hAnsi="Arial" w:cs="Arial"/>
          <w:color w:val="000000"/>
          <w:sz w:val="21"/>
          <w:szCs w:val="21"/>
          <w:lang w:eastAsia="ru-RU"/>
        </w:rPr>
        <w:t>, с низким уровнем мотиваций.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p>
    <w:p w:rsidR="000263C5" w:rsidRDefault="000263C5" w:rsidP="000263C5">
      <w:pPr>
        <w:pStyle w:val="a3"/>
        <w:rPr>
          <w:rFonts w:ascii="Arial" w:hAnsi="Arial" w:cs="Arial"/>
          <w:color w:val="000000"/>
          <w:sz w:val="21"/>
          <w:szCs w:val="21"/>
        </w:rPr>
      </w:pPr>
    </w:p>
    <w:p w:rsidR="006E4ADE" w:rsidRPr="000263C5" w:rsidRDefault="006E4ADE" w:rsidP="000263C5"/>
    <w:sectPr w:rsidR="006E4ADE" w:rsidRPr="00026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0DD"/>
    <w:multiLevelType w:val="multilevel"/>
    <w:tmpl w:val="3D2E5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6275"/>
    <w:multiLevelType w:val="multilevel"/>
    <w:tmpl w:val="C158C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53EFA"/>
    <w:multiLevelType w:val="multilevel"/>
    <w:tmpl w:val="7580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75DCE"/>
    <w:multiLevelType w:val="multilevel"/>
    <w:tmpl w:val="E4CA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D"/>
    <w:rsid w:val="00017A77"/>
    <w:rsid w:val="000263C5"/>
    <w:rsid w:val="00055886"/>
    <w:rsid w:val="000769FD"/>
    <w:rsid w:val="000877A6"/>
    <w:rsid w:val="000F720F"/>
    <w:rsid w:val="001277BC"/>
    <w:rsid w:val="001359CD"/>
    <w:rsid w:val="00155711"/>
    <w:rsid w:val="001A1C24"/>
    <w:rsid w:val="001A20AD"/>
    <w:rsid w:val="001C197C"/>
    <w:rsid w:val="001C3D4D"/>
    <w:rsid w:val="001D4656"/>
    <w:rsid w:val="0020455B"/>
    <w:rsid w:val="00204641"/>
    <w:rsid w:val="0020480F"/>
    <w:rsid w:val="00234FD1"/>
    <w:rsid w:val="0023543B"/>
    <w:rsid w:val="00240C9A"/>
    <w:rsid w:val="00247859"/>
    <w:rsid w:val="002667DE"/>
    <w:rsid w:val="00296B7F"/>
    <w:rsid w:val="002A23E5"/>
    <w:rsid w:val="002C239F"/>
    <w:rsid w:val="00320E14"/>
    <w:rsid w:val="00330168"/>
    <w:rsid w:val="003343E3"/>
    <w:rsid w:val="003C06A1"/>
    <w:rsid w:val="003D4C47"/>
    <w:rsid w:val="003E42D2"/>
    <w:rsid w:val="0040398C"/>
    <w:rsid w:val="00411012"/>
    <w:rsid w:val="00417134"/>
    <w:rsid w:val="00430635"/>
    <w:rsid w:val="0043380B"/>
    <w:rsid w:val="0046324A"/>
    <w:rsid w:val="004A1072"/>
    <w:rsid w:val="004A5E62"/>
    <w:rsid w:val="004F624E"/>
    <w:rsid w:val="0052566F"/>
    <w:rsid w:val="00534B0A"/>
    <w:rsid w:val="00542750"/>
    <w:rsid w:val="005555A1"/>
    <w:rsid w:val="00565E70"/>
    <w:rsid w:val="00586162"/>
    <w:rsid w:val="00586D8D"/>
    <w:rsid w:val="00590E8F"/>
    <w:rsid w:val="005B1FA8"/>
    <w:rsid w:val="005D765D"/>
    <w:rsid w:val="005F42E7"/>
    <w:rsid w:val="00602839"/>
    <w:rsid w:val="0061164F"/>
    <w:rsid w:val="00661512"/>
    <w:rsid w:val="0068537E"/>
    <w:rsid w:val="00695BEB"/>
    <w:rsid w:val="00696E83"/>
    <w:rsid w:val="006E4ADE"/>
    <w:rsid w:val="00736D29"/>
    <w:rsid w:val="00764804"/>
    <w:rsid w:val="007859D4"/>
    <w:rsid w:val="007B5232"/>
    <w:rsid w:val="007B5EEB"/>
    <w:rsid w:val="007C5908"/>
    <w:rsid w:val="007D4408"/>
    <w:rsid w:val="00800A32"/>
    <w:rsid w:val="00842D9E"/>
    <w:rsid w:val="00870D15"/>
    <w:rsid w:val="00892487"/>
    <w:rsid w:val="00895822"/>
    <w:rsid w:val="0089762D"/>
    <w:rsid w:val="008E3801"/>
    <w:rsid w:val="008F7206"/>
    <w:rsid w:val="00926A3E"/>
    <w:rsid w:val="009325E9"/>
    <w:rsid w:val="0093547A"/>
    <w:rsid w:val="0094333E"/>
    <w:rsid w:val="00955A58"/>
    <w:rsid w:val="0099615E"/>
    <w:rsid w:val="009B77F4"/>
    <w:rsid w:val="009E501E"/>
    <w:rsid w:val="009F1371"/>
    <w:rsid w:val="00A06C05"/>
    <w:rsid w:val="00A2450F"/>
    <w:rsid w:val="00A408FD"/>
    <w:rsid w:val="00A446FE"/>
    <w:rsid w:val="00A46F3B"/>
    <w:rsid w:val="00AD0571"/>
    <w:rsid w:val="00AD1A31"/>
    <w:rsid w:val="00AF470C"/>
    <w:rsid w:val="00B1523B"/>
    <w:rsid w:val="00B22139"/>
    <w:rsid w:val="00B700C1"/>
    <w:rsid w:val="00B70C7D"/>
    <w:rsid w:val="00B72494"/>
    <w:rsid w:val="00B92694"/>
    <w:rsid w:val="00B92C30"/>
    <w:rsid w:val="00BA284B"/>
    <w:rsid w:val="00BA2A7A"/>
    <w:rsid w:val="00BA48AC"/>
    <w:rsid w:val="00BE3CE7"/>
    <w:rsid w:val="00C05765"/>
    <w:rsid w:val="00C305CA"/>
    <w:rsid w:val="00C66EDA"/>
    <w:rsid w:val="00C76A07"/>
    <w:rsid w:val="00C85980"/>
    <w:rsid w:val="00CC3782"/>
    <w:rsid w:val="00CC568F"/>
    <w:rsid w:val="00CD2CD4"/>
    <w:rsid w:val="00CE0AEA"/>
    <w:rsid w:val="00CE28F1"/>
    <w:rsid w:val="00D10E3F"/>
    <w:rsid w:val="00E52493"/>
    <w:rsid w:val="00EF62C6"/>
    <w:rsid w:val="00EF6D93"/>
    <w:rsid w:val="00EF6DCA"/>
    <w:rsid w:val="00F03504"/>
    <w:rsid w:val="00F05526"/>
    <w:rsid w:val="00F11AF8"/>
    <w:rsid w:val="00F55511"/>
    <w:rsid w:val="00F94AFC"/>
    <w:rsid w:val="00FD25BA"/>
    <w:rsid w:val="00FD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A18E6-1379-465F-81EE-A23C0D62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7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6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7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E70"/>
  </w:style>
  <w:style w:type="character" w:styleId="a4">
    <w:name w:val="Hyperlink"/>
    <w:basedOn w:val="a0"/>
    <w:uiPriority w:val="99"/>
    <w:semiHidden/>
    <w:unhideWhenUsed/>
    <w:rsid w:val="00565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9529">
      <w:bodyDiv w:val="1"/>
      <w:marLeft w:val="0"/>
      <w:marRight w:val="0"/>
      <w:marTop w:val="0"/>
      <w:marBottom w:val="0"/>
      <w:divBdr>
        <w:top w:val="none" w:sz="0" w:space="0" w:color="auto"/>
        <w:left w:val="none" w:sz="0" w:space="0" w:color="auto"/>
        <w:bottom w:val="none" w:sz="0" w:space="0" w:color="auto"/>
        <w:right w:val="none" w:sz="0" w:space="0" w:color="auto"/>
      </w:divBdr>
    </w:div>
    <w:div w:id="524513738">
      <w:bodyDiv w:val="1"/>
      <w:marLeft w:val="0"/>
      <w:marRight w:val="0"/>
      <w:marTop w:val="0"/>
      <w:marBottom w:val="0"/>
      <w:divBdr>
        <w:top w:val="none" w:sz="0" w:space="0" w:color="auto"/>
        <w:left w:val="none" w:sz="0" w:space="0" w:color="auto"/>
        <w:bottom w:val="none" w:sz="0" w:space="0" w:color="auto"/>
        <w:right w:val="none" w:sz="0" w:space="0" w:color="auto"/>
      </w:divBdr>
    </w:div>
    <w:div w:id="706838170">
      <w:bodyDiv w:val="1"/>
      <w:marLeft w:val="0"/>
      <w:marRight w:val="0"/>
      <w:marTop w:val="0"/>
      <w:marBottom w:val="0"/>
      <w:divBdr>
        <w:top w:val="none" w:sz="0" w:space="0" w:color="auto"/>
        <w:left w:val="none" w:sz="0" w:space="0" w:color="auto"/>
        <w:bottom w:val="none" w:sz="0" w:space="0" w:color="auto"/>
        <w:right w:val="none" w:sz="0" w:space="0" w:color="auto"/>
      </w:divBdr>
    </w:div>
    <w:div w:id="730932109">
      <w:bodyDiv w:val="1"/>
      <w:marLeft w:val="0"/>
      <w:marRight w:val="0"/>
      <w:marTop w:val="0"/>
      <w:marBottom w:val="0"/>
      <w:divBdr>
        <w:top w:val="none" w:sz="0" w:space="0" w:color="auto"/>
        <w:left w:val="none" w:sz="0" w:space="0" w:color="auto"/>
        <w:bottom w:val="none" w:sz="0" w:space="0" w:color="auto"/>
        <w:right w:val="none" w:sz="0" w:space="0" w:color="auto"/>
      </w:divBdr>
    </w:div>
    <w:div w:id="742142937">
      <w:bodyDiv w:val="1"/>
      <w:marLeft w:val="0"/>
      <w:marRight w:val="0"/>
      <w:marTop w:val="0"/>
      <w:marBottom w:val="0"/>
      <w:divBdr>
        <w:top w:val="none" w:sz="0" w:space="0" w:color="auto"/>
        <w:left w:val="none" w:sz="0" w:space="0" w:color="auto"/>
        <w:bottom w:val="none" w:sz="0" w:space="0" w:color="auto"/>
        <w:right w:val="none" w:sz="0" w:space="0" w:color="auto"/>
      </w:divBdr>
    </w:div>
    <w:div w:id="852492540">
      <w:bodyDiv w:val="1"/>
      <w:marLeft w:val="0"/>
      <w:marRight w:val="0"/>
      <w:marTop w:val="0"/>
      <w:marBottom w:val="0"/>
      <w:divBdr>
        <w:top w:val="none" w:sz="0" w:space="0" w:color="auto"/>
        <w:left w:val="none" w:sz="0" w:space="0" w:color="auto"/>
        <w:bottom w:val="none" w:sz="0" w:space="0" w:color="auto"/>
        <w:right w:val="none" w:sz="0" w:space="0" w:color="auto"/>
      </w:divBdr>
    </w:div>
    <w:div w:id="1223639104">
      <w:bodyDiv w:val="1"/>
      <w:marLeft w:val="0"/>
      <w:marRight w:val="0"/>
      <w:marTop w:val="0"/>
      <w:marBottom w:val="0"/>
      <w:divBdr>
        <w:top w:val="none" w:sz="0" w:space="0" w:color="auto"/>
        <w:left w:val="none" w:sz="0" w:space="0" w:color="auto"/>
        <w:bottom w:val="none" w:sz="0" w:space="0" w:color="auto"/>
        <w:right w:val="none" w:sz="0" w:space="0" w:color="auto"/>
      </w:divBdr>
    </w:div>
    <w:div w:id="1470705807">
      <w:bodyDiv w:val="1"/>
      <w:marLeft w:val="0"/>
      <w:marRight w:val="0"/>
      <w:marTop w:val="0"/>
      <w:marBottom w:val="0"/>
      <w:divBdr>
        <w:top w:val="none" w:sz="0" w:space="0" w:color="auto"/>
        <w:left w:val="none" w:sz="0" w:space="0" w:color="auto"/>
        <w:bottom w:val="none" w:sz="0" w:space="0" w:color="auto"/>
        <w:right w:val="none" w:sz="0" w:space="0" w:color="auto"/>
      </w:divBdr>
    </w:div>
    <w:div w:id="17477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АСОШ №2</dc:creator>
  <cp:keywords/>
  <dc:description/>
  <cp:lastModifiedBy>МБОУ АСОШ №2</cp:lastModifiedBy>
  <cp:revision>2</cp:revision>
  <dcterms:created xsi:type="dcterms:W3CDTF">2017-01-07T15:25:00Z</dcterms:created>
  <dcterms:modified xsi:type="dcterms:W3CDTF">2017-01-07T15:25:00Z</dcterms:modified>
</cp:coreProperties>
</file>