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>Выкладывание узора из кубиков (П.Я. Гальперин).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Цель: выявление развития регулятивных действий.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Оцениваемые универсальные учебные действия: 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- умение осуществлять пространственный анализ и синтез.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Возраст: 6,5-7 лет.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Метод оценивания: индивидуальная работа учащихся.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Описание задания: ребенку предлагается выложить фигуру из 4 и 9 конструктивных элементов по образцу. Для этого ему даются 16 квадратов. Каждая сторона квадрата может быть раскрашена в красный, белый и красно-белый (по диагонали квадрата) цвета. (Конструктивный элемент не совпадает с перцептивным элементом.)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Критерии и уровни оценивания: функциональный анализ направлен на оценивание ориентировочной, контрольной и исполнительной частей действия (П.Я. Гальперин, 2002).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 Ориентировочная часть.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Наличие ориентировки (анализирует ли ребенок образец, получаемый продукт, соотносит ли его с образцом):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1.</w:t>
      </w:r>
      <w:r w:rsidRPr="00005F16">
        <w:rPr>
          <w:rFonts w:ascii="Times New Roman" w:hAnsi="Times New Roman"/>
          <w:sz w:val="28"/>
          <w:szCs w:val="28"/>
        </w:rPr>
        <w:tab/>
        <w:t>Отсутствует ориентация на образец.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2.</w:t>
      </w:r>
      <w:r w:rsidRPr="00005F16">
        <w:rPr>
          <w:rFonts w:ascii="Times New Roman" w:hAnsi="Times New Roman"/>
          <w:sz w:val="28"/>
          <w:szCs w:val="28"/>
        </w:rPr>
        <w:tab/>
        <w:t>Соотнесение носит неорганизованный эпизодический характер, нет систематического соотнесения.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3.</w:t>
      </w:r>
      <w:r w:rsidRPr="00005F16">
        <w:rPr>
          <w:rFonts w:ascii="Times New Roman" w:hAnsi="Times New Roman"/>
          <w:sz w:val="28"/>
          <w:szCs w:val="28"/>
        </w:rPr>
        <w:tab/>
        <w:t>Началу выполнения действия предшествует тщательный анализ, и соотнесение осуществляется на протяжении выполнения задания.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Характер ориентировки: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1.</w:t>
      </w:r>
      <w:r w:rsidRPr="00005F16">
        <w:rPr>
          <w:rFonts w:ascii="Times New Roman" w:hAnsi="Times New Roman"/>
          <w:sz w:val="28"/>
          <w:szCs w:val="28"/>
        </w:rPr>
        <w:tab/>
        <w:t>Развернутая с опорой на предмет - хаотическая.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2.</w:t>
      </w:r>
      <w:r w:rsidRPr="00005F16">
        <w:rPr>
          <w:rFonts w:ascii="Times New Roman" w:hAnsi="Times New Roman"/>
          <w:sz w:val="28"/>
          <w:szCs w:val="28"/>
        </w:rPr>
        <w:tab/>
        <w:t>В отдельных частях развернута, в отдельных - свернута;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ребенку не всегда удается организовать ориентировку.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3.</w:t>
      </w:r>
      <w:r w:rsidRPr="00005F16">
        <w:rPr>
          <w:rFonts w:ascii="Times New Roman" w:hAnsi="Times New Roman"/>
          <w:sz w:val="28"/>
          <w:szCs w:val="28"/>
        </w:rPr>
        <w:tab/>
        <w:t>Свернутая ориентировка - организованная.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Размер шага ориентировки: 1 - мелкий; 2 - пооперационный; 3 - блоками.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Предвосхищение: промежуточный результат: 1 - предвосхищения нет; 2 - в отдельных операциях; 3 - предвосхищение есть; конечный результат: 1 - нет; 2 - возникает к концу действия; 3 - есть.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Характер сотрудничества (со-регуляция действия в сотрудничестве со взрослым или самостоятельная ориентировка и планирование действия): 1 - сотрудничества нет; 2 - со-регуляция со взрослым; 3 - самостоятельная ориентировка и планирование.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Исполнительная часть.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Степень произвольности: 1 - хаотичные пробы и ошибки без учета и анализа результата и соотнесения с условиями выполнения действия; 2 - опора на план и средства, но не всегда адекватная, есть импульсивные реакции; 3 - произвольное выполнение действия в соответствии с планом.</w:t>
      </w:r>
    </w:p>
    <w:p w:rsidR="003C535E" w:rsidRPr="00005F16" w:rsidRDefault="003C535E" w:rsidP="003C535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Контрольная часть.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Степень произвольности контроля: 1 - хаотичный; 2 - эпизодический; 3 - в соответствии с планом контроля.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Наличие средств контроля и характер их использования: 1 - средств контроля нет; 2 - средства есть, но неэффективные; 3 - средства есть, применяются адекватно.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Характер контроля: 1 - нет, отсутствует; 2 - развернутый, констатирующий; 3 - свернутый, предвосхищающий.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Структурный анализ основан на следующих критериях: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Принятие задачи (адекватность принятия задачи как цели, данной в определенных условиях, сохранение задачи и отношение к ней): 1 - задача не принята, принята неадекватно; не сохранена; 2 - задача принята, сохранена, нет адекватной мотивации (интереса к заданию, желания выполнить), после безуспешных попыток ребенок теряет к ней интерес; 3 - задача принята, сохранена, вызывает интерес, мотивационно обеспечена.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lastRenderedPageBreak/>
        <w:t>План выполнения, регламентирующий неоперациональное выполнение действия в соотнесении с определенными условиями: 1 - нет планирования; 2 - план есть, но не совсем адекватный или неадекватно используется; 3 - план есть, адекватно используется.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Контроль и коррекция: 1 - нет контроля и коррекции, контроль только по результату и ошибочен; 2 - есть адекватный контроль по результату, эпизодический предвосхищающий, коррекция запаздывающая, не всегда адекватная; 3 - адекватный контроль по результату, эпизодический по способу, коррекция иногда запаздывающая, но адекватная.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Оценка (констатация достижения поставленной цели или меры приближения к ней и причин неудачи, отношение к успеху и неудаче): 1 - оценка либо отсутствует, либо ошибочна; 2 - оценивается только достижение/недостижение результата, причины не всегда называются, часто называются неадекватно; 3 - адекватная оценка результата, эпизодически - меры приближения к цели, называются причины, но не всегда адекватно.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Отношение к успеху и неудаче: 1 - парадоксальная реакция либо реакция отсутствует; 2 - адекватная - на успех, неадекватная - на неудачу; 3 - адекватная - на успех и неудачу.</w:t>
      </w:r>
    </w:p>
    <w:p w:rsidR="003C535E" w:rsidRPr="00005F16" w:rsidRDefault="003C535E" w:rsidP="003C5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Другим важным критерием сформированности регулятивной структуры деятельности и уровня ее произвольности является вид помощи, необходимой учащемуся для успешного выполнения действия.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E"/>
    <w:rsid w:val="001078DB"/>
    <w:rsid w:val="00183591"/>
    <w:rsid w:val="003C535E"/>
    <w:rsid w:val="00A36B20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0496-31B0-440D-8768-AEAFBAF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35E"/>
    <w:pPr>
      <w:spacing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Taisia Fedosova</cp:lastModifiedBy>
  <cp:revision>2</cp:revision>
  <dcterms:created xsi:type="dcterms:W3CDTF">2022-10-13T12:41:00Z</dcterms:created>
  <dcterms:modified xsi:type="dcterms:W3CDTF">2022-10-13T12:41:00Z</dcterms:modified>
</cp:coreProperties>
</file>