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A" w:rsidRPr="00B353FF" w:rsidRDefault="0091782A" w:rsidP="0091782A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82A" w:rsidRPr="00B353FF" w:rsidRDefault="0091782A" w:rsidP="009178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B353FF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МУНИЦИПАЛЬНОЕ ОБЩЕОБРАЗОВАТЕЛЬНОЕ УЧРЕЖДЕНИЕ</w:t>
      </w:r>
    </w:p>
    <w:p w:rsidR="0091782A" w:rsidRPr="00B353FF" w:rsidRDefault="0091782A" w:rsidP="009178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B353FF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НАЧАЛЬНАЯ ОБЩЕОБРАЗОВАТЕЛЬНАЯ ШКОЛА №21</w:t>
      </w:r>
    </w:p>
    <w:p w:rsidR="0091782A" w:rsidRPr="00B353FF" w:rsidRDefault="0091782A" w:rsidP="009178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B353FF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Г.ЮЖНО-САХАЛИНСКА</w:t>
      </w:r>
    </w:p>
    <w:p w:rsidR="0091782A" w:rsidRPr="00B353FF" w:rsidRDefault="0091782A" w:rsidP="00917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ПРИНЯТО</w:t>
      </w:r>
      <w:r w:rsidRPr="00B353F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педагогическим советом школы</w:t>
      </w:r>
      <w:r w:rsidRPr="00B353FF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Протокол от «____» ____201__г. №___</w:t>
      </w:r>
      <w:r w:rsidRPr="00B353FF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Pr="00B353FF">
        <w:rPr>
          <w:rFonts w:ascii="Times New Roman" w:hAnsi="Times New Roman" w:cs="Times New Roman"/>
          <w:sz w:val="24"/>
          <w:szCs w:val="24"/>
        </w:rPr>
        <w:t>А.Г.Павлов</w:t>
      </w:r>
      <w:proofErr w:type="spellEnd"/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ab/>
        <w:t>Приказ от «__»___201__г. №___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82A" w:rsidRPr="00F03C28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2A" w:rsidRPr="00F03C28" w:rsidRDefault="0091782A" w:rsidP="00F03C28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C28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программа по коррекции фонетико-фонематического недоразвития речи </w:t>
      </w:r>
      <w:r w:rsidRPr="00F03C28">
        <w:rPr>
          <w:rFonts w:ascii="Times New Roman" w:hAnsi="Times New Roman" w:cs="Times New Roman"/>
          <w:sz w:val="28"/>
          <w:szCs w:val="28"/>
        </w:rPr>
        <w:t>(по рекомендации ПМПК)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F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39E" w:rsidRDefault="0091782A" w:rsidP="00F03C28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B353FF">
        <w:rPr>
          <w:rFonts w:ascii="Times New Roman" w:hAnsi="Times New Roman" w:cs="Times New Roman"/>
          <w:sz w:val="24"/>
          <w:szCs w:val="24"/>
        </w:rPr>
        <w:t>В.А.Никифорова</w:t>
      </w:r>
      <w:bookmarkStart w:id="0" w:name="_GoBack"/>
      <w:bookmarkEnd w:id="0"/>
      <w:proofErr w:type="spellEnd"/>
    </w:p>
    <w:p w:rsidR="0091782A" w:rsidRDefault="0091782A" w:rsidP="0091782A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F03C28" w:rsidRDefault="00F03C28" w:rsidP="0091782A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C28" w:rsidRDefault="00F03C28" w:rsidP="0091782A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C28" w:rsidRPr="00B353FF" w:rsidRDefault="00F03C28" w:rsidP="0091782A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2020 год</w:t>
      </w:r>
    </w:p>
    <w:p w:rsidR="0091782A" w:rsidRPr="00B353FF" w:rsidRDefault="0091782A" w:rsidP="0091782A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91782A" w:rsidRDefault="0091782A" w:rsidP="00B353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34B34" w:rsidRPr="00B34B34" w:rsidRDefault="00B34B34" w:rsidP="00B3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ающей работы в соответствии со с</w:t>
      </w: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родному языку и другим предметам. </w:t>
      </w:r>
    </w:p>
    <w:p w:rsidR="00B34B34" w:rsidRPr="00B34B34" w:rsidRDefault="00B34B34" w:rsidP="00B3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B34B34" w:rsidRPr="00B34B34" w:rsidRDefault="00B34B34" w:rsidP="00B34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высокий уровень речевого развития личности учащихся;</w:t>
      </w:r>
    </w:p>
    <w:p w:rsidR="00B34B34" w:rsidRPr="00B34B34" w:rsidRDefault="00B34B34" w:rsidP="00B34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мыслительную и речевую деятельность через определенные методы обучения;</w:t>
      </w:r>
    </w:p>
    <w:p w:rsidR="00B34B34" w:rsidRPr="00B34B34" w:rsidRDefault="00B34B34" w:rsidP="00B34B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B34B34" w:rsidRPr="00B34B34" w:rsidRDefault="00B34B34" w:rsidP="00B3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</w:t>
      </w:r>
      <w:proofErr w:type="spellStart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–развивающей работы определяют следующие принципы:</w:t>
      </w:r>
    </w:p>
    <w:p w:rsidR="00B34B34" w:rsidRPr="00B34B34" w:rsidRDefault="00B34B34" w:rsidP="00B34B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B34B34" w:rsidRPr="00B34B34" w:rsidRDefault="00B34B34" w:rsidP="00B34B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 участия в данном процессе всех участников образовательного процесса. </w:t>
      </w:r>
    </w:p>
    <w:p w:rsidR="00B34B34" w:rsidRPr="00B34B34" w:rsidRDefault="00B34B34" w:rsidP="00B34B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B34B34" w:rsidRPr="00B34B34" w:rsidRDefault="00B34B34" w:rsidP="00B3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работы:</w:t>
      </w:r>
    </w:p>
    <w:p w:rsidR="00B34B34" w:rsidRPr="00B34B34" w:rsidRDefault="00B34B34" w:rsidP="00B34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B34B34" w:rsidRPr="00B34B34" w:rsidRDefault="00B34B34" w:rsidP="00B34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работа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(личностных, познавательных, коммуникативных).</w:t>
      </w:r>
    </w:p>
    <w:p w:rsidR="00B34B34" w:rsidRPr="00B34B34" w:rsidRDefault="00B34B34" w:rsidP="00B34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работа. Обеспечивает непрерывность специального сопровождения детей по вопросам оказания логопедической помощи. </w:t>
      </w:r>
    </w:p>
    <w:p w:rsidR="00B34B34" w:rsidRPr="00B34B34" w:rsidRDefault="00B34B34" w:rsidP="00B34B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просветительская работа направлена на разъяснительную деятельность по вопросам, связанных с особенностями логопедической работы для детей; со всеми участниками  образовательного процесса – обучающимися, их родителями (законными представителями), учителями начальных классов.</w:t>
      </w:r>
    </w:p>
    <w:p w:rsidR="0091782A" w:rsidRPr="00B34B34" w:rsidRDefault="0091782A" w:rsidP="00B34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на основе: 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и введенного в действие приказом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№373 от 06.10.09 г., что диктует внедрение новых подходов к созданию в начальной школе системы комплексной помощи в освоении основной 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начального общего образования, нацеленной на преодоление недостатков в физическом и (или) психическом развитии обучающихся, их социальную адаптацию, учитывая особые образовательные потребности детей с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и опираясь на следующие нормативные документы: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организации работы логопедического пункта общеобразовательного учреждения. Инструктивное письмо от 14.12.2000 - № 2.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Бессонова Т.П. Инструктивно-методическое письмо о работе учителя-логопеда при общеобразовательной школе.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Преодоление общего недоразвития речи у учащихся начальных классов общеобразовательных учреждений. – М., 2000.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Елецкая О.В., Горбачевская Н.Ю. Организация логопедической работы в школе. – М., 2006.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Мазанова Е.В. 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логопункт. Документация, планирование и организация коррекционной работы.- М.: ГНОМ и Д, 2009.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Нарушения письменной речи и их преодоление у младших школьников. – М., 1997.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Коррекция устной и письменной речи учащихся начальных классов. – М, 2006.</w:t>
      </w:r>
    </w:p>
    <w:p w:rsidR="0091782A" w:rsidRPr="00B353FF" w:rsidRDefault="0091782A" w:rsidP="009178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«Положения о рабочей программе педагога по учебному предмету в соответствии с ФГОС», утвержденного приказом директора №186 от 15.03.17 г.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часа в неделю (31 час в год). </w:t>
      </w:r>
    </w:p>
    <w:p w:rsidR="0091782A" w:rsidRPr="00B353FF" w:rsidRDefault="0091782A" w:rsidP="009178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ПЛАНИРУЕМЫЕ РЕЗУЛЬТАТЫ</w:t>
      </w:r>
    </w:p>
    <w:p w:rsidR="0091782A" w:rsidRPr="00B353FF" w:rsidRDefault="0091782A" w:rsidP="0091782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 xml:space="preserve">Цели коррекционно-развивающего обучения: 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образования слов при помощи различных аффиксов и активного, и адекватного использования их в целях устного общения в разных учебных ситуациях. 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родственных, однокоренных словах. 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</w:rPr>
        <w:t>Формирование представлений о способах использования предлогов, различения написания предлогов и приставок.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</w:rPr>
        <w:t>Формирование умений подбирать к словам антонимы, синонимы и объяснять значения слов;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</w:rPr>
        <w:t>Формирование представлений о многозначных словах, их лексическом значении.</w:t>
      </w:r>
    </w:p>
    <w:p w:rsidR="0091782A" w:rsidRDefault="0091782A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</w:rPr>
        <w:t>Развитие и совершенствование грамматического оформления связной речи путём овладения учащимися словосочетаниями, связью слов в предложении, моделями различных синтаксических конструкций.</w:t>
      </w:r>
    </w:p>
    <w:p w:rsidR="00B34B34" w:rsidRPr="00B353FF" w:rsidRDefault="00B34B34" w:rsidP="009178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1782A" w:rsidRPr="00B353FF" w:rsidRDefault="0091782A" w:rsidP="00D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истечении коррекционно-развивающего обучения учащиеся должны уметь: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морфологическом составе слова, т. е. определять, с помощью каких частей слова, стоящих перед общей частью или после общей части родственных слов, образуются новые слова и как изменяются при этом их значения;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активно пользоваться различными способами словообразования;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правильно использовать новые слова в предложениях различных синтаксических конструкций (устанавливать связь между формой и значением);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образовывать слова посредством различных аффиксов, а также активно использовать их в целях общения; 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производить разбор слов по составу и подбирать слова к схемам;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безударную гласную в </w:t>
      </w:r>
      <w:proofErr w:type="gramStart"/>
      <w:r w:rsidRPr="00B353FF">
        <w:rPr>
          <w:rFonts w:ascii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353FF">
        <w:rPr>
          <w:rFonts w:ascii="Times New Roman" w:hAnsi="Times New Roman" w:cs="Times New Roman"/>
          <w:sz w:val="24"/>
          <w:szCs w:val="24"/>
          <w:lang w:eastAsia="ru-RU"/>
        </w:rPr>
        <w:t xml:space="preserve"> и уметь её проверять;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находить парные по звонкости-глухости согласные и уметь их проверять;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различать написание предлогов и приставок;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подбирать к словам антонимы, синонимы и объяснять значения слов;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объяснять лексическое значение многозначных слов.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53FF">
        <w:rPr>
          <w:rFonts w:ascii="Times New Roman" w:hAnsi="Times New Roman" w:cs="Times New Roman"/>
          <w:sz w:val="24"/>
          <w:szCs w:val="24"/>
          <w:lang w:eastAsia="ru-RU"/>
        </w:rPr>
        <w:t>передавать суть выполняемых упражнений, последовательность производимых умственных действий в развёрнутом высказывании.</w:t>
      </w:r>
    </w:p>
    <w:p w:rsidR="0091782A" w:rsidRPr="00B353FF" w:rsidRDefault="0091782A" w:rsidP="0091782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82A" w:rsidRPr="00B353FF" w:rsidRDefault="00243981" w:rsidP="00917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направлен на предупреждение и устранение неуспеваемости учащихся начальных классов, обусловленной фонетико-фонематическим и общим недоразвитием речи. В отличие от других программ, в данной рабочей программе большое значение уделяется работе над гласными, т.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учащиеся, имеющие ФФНР, ОНР. Ч</w:t>
      </w:r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 пропускают гласные, не могут выделять их в составе слова. Особенностью данного курса является направленность на формирование универсальных учебных действий </w:t>
      </w:r>
      <w:proofErr w:type="gramStart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(личностных, регулятивных, по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знавательных, коммуникативных).</w:t>
      </w:r>
    </w:p>
    <w:p w:rsidR="00DA4A2E" w:rsidRPr="00B353FF" w:rsidRDefault="0091782A" w:rsidP="00917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заложены возможности формирования у обучающихся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предусмотренных стандартом, универсальных способов деятельности и ключевых компетенций. Принципы отбора основного и дополнительного содержания связаны с учебными программами начальной ступени обучения, логикой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и структурой речевого дефекта учащихся. </w:t>
      </w:r>
    </w:p>
    <w:p w:rsidR="00DA4A2E" w:rsidRPr="00B353FF" w:rsidRDefault="00DA4A2E" w:rsidP="00917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программа опирается на совокупность основных закономерностей построения учебного процесса, предлагаемых современной педагогикой, лингвистикой, и учитывает основные </w:t>
      </w:r>
      <w:proofErr w:type="spellStart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(наглядность, доступность, сознательность и др.), а также данные психологии,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«зону ближайшего развития».</w:t>
      </w:r>
      <w:proofErr w:type="gramEnd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коррекционно-развивающего обучения учащихся с ФФНР, ФНР, ОНР и учащихся, имеющих нарушения письма и чтения, обусловленные ФНР, ФФНР, ОНР является групповое занятие. Основные методы обучения: практические, наглядно-демонстрационные, игровые, словесные, методы наглядного моделирования, методы ролевого моделирования типовых ситуаций. Одно из принципиальных требований программы, </w:t>
      </w:r>
      <w:proofErr w:type="gramStart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способствует оптимизации </w:t>
      </w:r>
      <w:proofErr w:type="spellStart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коррегирующего</w:t>
      </w:r>
      <w:proofErr w:type="spellEnd"/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бучения – коммуникативная направленность всего комплекса коррекционно-воспитательного воздействия. Всё это отражается в содержании программы. </w:t>
      </w:r>
    </w:p>
    <w:p w:rsidR="0091782A" w:rsidRPr="00B353FF" w:rsidRDefault="00DA4A2E" w:rsidP="00917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1782A"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у детей с ОНР остаются недостаточно сформированными некоторые неречевые процессы, на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развитие слухового внимания и памяти, самоконтроля, контрольных действий, способности к переключению, развитие пространственных и временных представлений.</w:t>
      </w:r>
    </w:p>
    <w:p w:rsidR="00243981" w:rsidRPr="00B353FF" w:rsidRDefault="00243981" w:rsidP="00917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81" w:rsidRPr="00B353FF" w:rsidRDefault="00243981" w:rsidP="00917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FF">
        <w:rPr>
          <w:rFonts w:ascii="Times New Roman" w:hAnsi="Times New Roman" w:cs="Times New Roman"/>
          <w:sz w:val="24"/>
          <w:szCs w:val="24"/>
        </w:rPr>
        <w:t xml:space="preserve">       Программа рассчитана 31 час в год – 1 час в неделю. </w:t>
      </w:r>
    </w:p>
    <w:p w:rsidR="00243981" w:rsidRPr="00B353FF" w:rsidRDefault="00243981" w:rsidP="009178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использование методических пособий для учителей – логопедов: </w:t>
      </w:r>
      <w:proofErr w:type="spellStart"/>
      <w:r w:rsidRPr="00B353FF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B353FF">
        <w:rPr>
          <w:rFonts w:ascii="Times New Roman" w:hAnsi="Times New Roman" w:cs="Times New Roman"/>
          <w:sz w:val="24"/>
          <w:szCs w:val="24"/>
        </w:rPr>
        <w:t xml:space="preserve"> Л. Н. «Коррекция устной и письменной речи учащихся начальных классов». Пособие для логопеда. М., 2001; Логопедия под ред. Л. С. Волковой. М., 2002; </w:t>
      </w:r>
      <w:proofErr w:type="spellStart"/>
      <w:r w:rsidRPr="00B353FF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B353FF">
        <w:rPr>
          <w:rFonts w:ascii="Times New Roman" w:hAnsi="Times New Roman" w:cs="Times New Roman"/>
          <w:sz w:val="24"/>
          <w:szCs w:val="24"/>
        </w:rPr>
        <w:t xml:space="preserve"> И. Н. «Нарушения письменной речи и их преодоление у младших школьников</w:t>
      </w:r>
      <w:proofErr w:type="gramStart"/>
      <w:r w:rsidRPr="00B353F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353FF">
        <w:rPr>
          <w:rFonts w:ascii="Times New Roman" w:hAnsi="Times New Roman" w:cs="Times New Roman"/>
          <w:sz w:val="24"/>
          <w:szCs w:val="24"/>
        </w:rPr>
        <w:t xml:space="preserve">Учебное пособие. М., 1995; </w:t>
      </w:r>
      <w:proofErr w:type="spellStart"/>
      <w:r w:rsidRPr="00B353FF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B353FF">
        <w:rPr>
          <w:rFonts w:ascii="Times New Roman" w:hAnsi="Times New Roman" w:cs="Times New Roman"/>
          <w:sz w:val="24"/>
          <w:szCs w:val="24"/>
        </w:rPr>
        <w:t xml:space="preserve"> А. В., Бессонова Т. Б. «Обучаем читать и писать без ошибок</w:t>
      </w:r>
      <w:proofErr w:type="gramStart"/>
      <w:r w:rsidRPr="00B353F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353FF">
        <w:rPr>
          <w:rFonts w:ascii="Times New Roman" w:hAnsi="Times New Roman" w:cs="Times New Roman"/>
          <w:sz w:val="24"/>
          <w:szCs w:val="24"/>
        </w:rPr>
        <w:t>М., 2007. Дополнительная литература для учащихся: Козырева Л. М. Комплект логопедических тетрадей. Ярославль, 2006. Мазанова Е. В. Комплект логопедических тетрадей. М., 2004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коррекция нарушения чтения и письма, обусловленного фонетико-фонематическим недоразвитием речи восполнение пробелов в знаниях у младших школьников.</w:t>
      </w:r>
    </w:p>
    <w:p w:rsidR="0091782A" w:rsidRPr="00B353FF" w:rsidRDefault="0091782A" w:rsidP="009178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Адресат программы: 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817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составлена для обучающихся 3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 нарушением письма и чтения, обусловленным фонематическим недоразвитием речи.</w:t>
      </w:r>
    </w:p>
    <w:p w:rsidR="0091782A" w:rsidRPr="00B353FF" w:rsidRDefault="0091782A" w:rsidP="0091782A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технология, ее цели и задачи, ожидаемые результаты: 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технология коррекционно-развивающего обучения, целью которой является: научить детей использовать полученные знания в самостоятельной речи, в письменных работах</w:t>
      </w:r>
      <w:r w:rsidRPr="00B353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реализации:</w:t>
      </w: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в специально оборудованном кабинете.</w:t>
      </w:r>
    </w:p>
    <w:p w:rsidR="0091782A" w:rsidRPr="00B353FF" w:rsidRDefault="0091782A" w:rsidP="00917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работы на занятии - методы обучения в группе:</w:t>
      </w:r>
    </w:p>
    <w:p w:rsidR="0091782A" w:rsidRPr="00B353FF" w:rsidRDefault="0091782A" w:rsidP="00B34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игровые,</w:t>
      </w:r>
    </w:p>
    <w:p w:rsidR="0091782A" w:rsidRPr="00B353FF" w:rsidRDefault="0091782A" w:rsidP="00B34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демонстрационные,</w:t>
      </w:r>
    </w:p>
    <w:p w:rsidR="0091782A" w:rsidRPr="00B353FF" w:rsidRDefault="0091782A" w:rsidP="00B34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словесные.</w:t>
      </w:r>
    </w:p>
    <w:p w:rsidR="0091782A" w:rsidRPr="00B353FF" w:rsidRDefault="0091782A" w:rsidP="009178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учащихся:</w:t>
      </w:r>
    </w:p>
    <w:p w:rsidR="0091782A" w:rsidRPr="00B353FF" w:rsidRDefault="0091782A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t>- групповая,</w:t>
      </w:r>
    </w:p>
    <w:p w:rsidR="0091782A" w:rsidRPr="00B353FF" w:rsidRDefault="0091782A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t>- работа в парах.</w:t>
      </w:r>
    </w:p>
    <w:p w:rsidR="0091782A" w:rsidRDefault="0091782A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sz w:val="24"/>
          <w:szCs w:val="24"/>
          <w:lang w:eastAsia="ru-RU"/>
        </w:rPr>
        <w:t>- индивидуальная</w:t>
      </w:r>
    </w:p>
    <w:p w:rsidR="0081739E" w:rsidRDefault="0081739E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B34" w:rsidRDefault="00B34B34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B34" w:rsidRDefault="00B34B34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B34" w:rsidRDefault="00B34B34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B34" w:rsidRDefault="00B34B34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B34" w:rsidRPr="00B353FF" w:rsidRDefault="00B34B34" w:rsidP="00B353F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981" w:rsidRPr="00B353FF" w:rsidRDefault="00243981" w:rsidP="002439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коррекционно-развивающего обучения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гласных звуков 1-го и 2-го ряда. Обозначение их буквами. Выделение гласных в слогах, словах и предложениях; их дифференциация. Образование согласных звуков, соотнесение их с буквами. Выделение согласных звуков в словах. Твёрдые и мягкие согласные. Разделительный ь.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на письме мягкости согласных звуков гласными буквами (е, ё, и, я, ю) и ь (в середине и на конце слова). Уточнение правил правописания разделительного ь. Звонкие и глухие согласные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сравнение артикуляции звонких и глухих согласных звуков. Оглушение и озвончение парных согласных в слове, представление о сильной и слабой позиции звуков в слове (без терминологии) и обозначение этих звуков на письме. Дифференциация парных согласных звуков ( [з ] – [с ], [ж ] – [ш ], [в ] – [ф ], [б ] – [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[д ] – [т ], [г ] – [к ] ). Сравнение букв 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т, б – д по кинетическим признакам. Свистящие, шипящие, сонорные, аффрикаты, заднеязычные.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и сравнение артикуляции свистящих, шипящих, аффрикат. Дифференциация звуков 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 ] – [ш ], [з ] – [ж], [ч ] – [т’], [щ] – [с’ ], [щ ] – [ч ], [ц ] – [с ], [ц] – [т], [ц ] – [ч ] ). Дифференциация 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– х (по необходимости). Буквы, сходные по оптическим и кинетическим признакам (по необходимости )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точнение и сравнение артикуляции звуков. Соотнесение звуков с буквами, символами и «опорами» для их обозначения на письме. Различение букв по оптическим и кинетическим признакам. Дифференциация букв, сходных по оптическим и кинетическим признакам ( ш – щ, и – ш, л – м, к – н, н – 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др.).2-ой этап коррекционно-развивающего обучения Корень. Однокоренные слова. Родственные слова.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Родственные и однокоренные слова. Корень слова. Нахождение и обозначение корня в группах слов. Подбор однокоренных, родственных слов. Разделение слов на группы по родственности. Однокоренные, но не родственные слова.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согласные. 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написания парных звонких и глухих согласных в </w:t>
      </w:r>
      <w:proofErr w:type="gram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Безударная гласная.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Общее представление об орфограмме. Образование слов при помощи суффиксов и приставок. Состав слова. Приставки и предлоги. </w:t>
      </w:r>
    </w:p>
    <w:p w:rsidR="00243981" w:rsidRPr="00B353FF" w:rsidRDefault="00243981" w:rsidP="00B34B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словообразовании. Овладение суффиксальным и приставочным способами образования слов. Развитие способности проводить разбор слов по составу. Дифференциация предлогов и приставок. Антонимы, синонимы, многозначные слова. </w:t>
      </w:r>
    </w:p>
    <w:p w:rsidR="0091782A" w:rsidRPr="00B353FF" w:rsidRDefault="00243981" w:rsidP="00B34B34">
      <w:pPr>
        <w:pStyle w:val="a5"/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словарного запаса (синонимы, антонимы, многозначные слова). </w:t>
      </w:r>
    </w:p>
    <w:p w:rsidR="0091782A" w:rsidRDefault="0091782A" w:rsidP="0091782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3FF" w:rsidRDefault="00B353FF" w:rsidP="0091782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9E" w:rsidRDefault="0081739E" w:rsidP="0091782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9E" w:rsidRDefault="0081739E" w:rsidP="0091782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9E" w:rsidRPr="00B353FF" w:rsidRDefault="0081739E" w:rsidP="0091782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2A" w:rsidRPr="00B353FF" w:rsidRDefault="0091782A" w:rsidP="002439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ЛОГОПЕДИЧЕ</w:t>
      </w:r>
      <w:r w:rsidR="00243981"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СКИХ ЗАНЯТИЙ КОРРЕКЦИИ ФФНР В 3</w:t>
      </w:r>
      <w:r w:rsidRPr="00B3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3"/>
        <w:gridCol w:w="3682"/>
        <w:gridCol w:w="1705"/>
        <w:gridCol w:w="1557"/>
        <w:gridCol w:w="2551"/>
      </w:tblGrid>
      <w:tr w:rsidR="0091782A" w:rsidRPr="00B353FF" w:rsidTr="00243981">
        <w:tc>
          <w:tcPr>
            <w:tcW w:w="853" w:type="dxa"/>
          </w:tcPr>
          <w:p w:rsidR="0091782A" w:rsidRPr="00B353FF" w:rsidRDefault="0091782A" w:rsidP="00243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2" w:type="dxa"/>
          </w:tcPr>
          <w:p w:rsidR="0091782A" w:rsidRPr="00B353FF" w:rsidRDefault="0091782A" w:rsidP="00243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</w:tcPr>
          <w:p w:rsidR="0091782A" w:rsidRPr="00B353FF" w:rsidRDefault="0091782A" w:rsidP="00243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557" w:type="dxa"/>
          </w:tcPr>
          <w:p w:rsidR="0091782A" w:rsidRPr="00B353FF" w:rsidRDefault="0091782A" w:rsidP="00243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91782A" w:rsidRPr="00B353FF" w:rsidRDefault="0091782A" w:rsidP="00243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Родственные, однокоренные слова. Корень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Однокоренные, но не родственные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Фонетическая и смыслоразличительная роль ударения.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Безударная гласная в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, проверяемая ударением.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уменьшительно-ласкательных суффиксов: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-к--чик-,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ышк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ишк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юшк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суффиксов, обо-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значающих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 детёнышей животных: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суффиксов, обо-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значающих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 лиц по профессии: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ик-,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-ник-,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-ниц-, -ер-.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 помощи суффиксов 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увеличе-ния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 прилагательных и глаголов.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приставок, обо-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значающих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движения: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, вы-, до-, за-, на-.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 с гласной о: с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, про-, во-, об-, обо-, о-, по-, под-,подо-, ото-, от-.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 с гласной а: на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, за-, на-.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неизменяемых приставок: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, в-, </w:t>
            </w:r>
            <w:r w:rsidRPr="00B3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12.01.21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приставок, оканчивающихся на з/с: и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-, без-/бес-, 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через-/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черес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воз-/</w:t>
            </w:r>
            <w:proofErr w:type="spell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-, раз-/рас-.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приставок: пре-, </w:t>
            </w:r>
            <w:proofErr w:type="gramStart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pStyle w:val="a4"/>
            </w:pPr>
            <w:r w:rsidRPr="00B353FF">
              <w:t>Дифференциация предлогов и приставок.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pStyle w:val="a4"/>
            </w:pPr>
            <w:r w:rsidRPr="00B353FF">
              <w:t>Антонимы.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pStyle w:val="a4"/>
            </w:pPr>
            <w:r w:rsidRPr="00B353FF">
              <w:t>Антонимы.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pStyle w:val="a4"/>
            </w:pPr>
            <w:r w:rsidRPr="00B353FF">
              <w:t>Синонимы.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pStyle w:val="a4"/>
            </w:pPr>
            <w:r w:rsidRPr="00B353FF">
              <w:t>Синонимы.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A8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353FF" w:rsidRPr="00B353FF" w:rsidTr="00243981">
        <w:tc>
          <w:tcPr>
            <w:tcW w:w="853" w:type="dxa"/>
          </w:tcPr>
          <w:p w:rsidR="00B353FF" w:rsidRPr="00B353FF" w:rsidRDefault="00B353FF" w:rsidP="00B34B3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B353FF" w:rsidRPr="00B353FF" w:rsidRDefault="00B353FF" w:rsidP="00243981">
            <w:pPr>
              <w:pStyle w:val="a4"/>
            </w:pPr>
            <w:r w:rsidRPr="00B353FF">
              <w:t>Диагностика. Итоговое занятие.</w:t>
            </w:r>
          </w:p>
        </w:tc>
        <w:tc>
          <w:tcPr>
            <w:tcW w:w="1705" w:type="dxa"/>
          </w:tcPr>
          <w:p w:rsidR="00B353FF" w:rsidRPr="00B353FF" w:rsidRDefault="00B353FF" w:rsidP="00B353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1557" w:type="dxa"/>
          </w:tcPr>
          <w:p w:rsidR="00B353FF" w:rsidRPr="00B353FF" w:rsidRDefault="00B353FF" w:rsidP="00B3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B353FF" w:rsidRPr="00B353FF" w:rsidRDefault="00B353FF" w:rsidP="00243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B353FF" w:rsidRDefault="00B35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81" w:rsidRPr="00B353FF" w:rsidRDefault="00B35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31 час </w:t>
      </w:r>
    </w:p>
    <w:sectPr w:rsidR="00243981" w:rsidRPr="00B3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F7E"/>
    <w:multiLevelType w:val="multilevel"/>
    <w:tmpl w:val="5CB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1196"/>
    <w:multiLevelType w:val="multilevel"/>
    <w:tmpl w:val="C22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20C72"/>
    <w:multiLevelType w:val="hybridMultilevel"/>
    <w:tmpl w:val="2BE8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757E"/>
    <w:multiLevelType w:val="multilevel"/>
    <w:tmpl w:val="77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75282"/>
    <w:multiLevelType w:val="multilevel"/>
    <w:tmpl w:val="192E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744B8"/>
    <w:multiLevelType w:val="hybridMultilevel"/>
    <w:tmpl w:val="285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0D9D"/>
    <w:multiLevelType w:val="multilevel"/>
    <w:tmpl w:val="D192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E"/>
    <w:rsid w:val="00243981"/>
    <w:rsid w:val="005D089F"/>
    <w:rsid w:val="0081739E"/>
    <w:rsid w:val="0091782A"/>
    <w:rsid w:val="00A214FE"/>
    <w:rsid w:val="00B34B34"/>
    <w:rsid w:val="00B353FF"/>
    <w:rsid w:val="00DA4A2E"/>
    <w:rsid w:val="00DD7857"/>
    <w:rsid w:val="00EE48A0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82A"/>
    <w:pPr>
      <w:ind w:left="720"/>
      <w:contextualSpacing/>
    </w:pPr>
  </w:style>
  <w:style w:type="paragraph" w:styleId="a6">
    <w:name w:val="No Spacing"/>
    <w:uiPriority w:val="1"/>
    <w:qFormat/>
    <w:rsid w:val="009178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82A"/>
    <w:pPr>
      <w:ind w:left="720"/>
      <w:contextualSpacing/>
    </w:pPr>
  </w:style>
  <w:style w:type="paragraph" w:styleId="a6">
    <w:name w:val="No Spacing"/>
    <w:uiPriority w:val="1"/>
    <w:qFormat/>
    <w:rsid w:val="009178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3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6</cp:revision>
  <cp:lastPrinted>2020-09-14T00:45:00Z</cp:lastPrinted>
  <dcterms:created xsi:type="dcterms:W3CDTF">2020-09-10T23:35:00Z</dcterms:created>
  <dcterms:modified xsi:type="dcterms:W3CDTF">2021-01-27T23:29:00Z</dcterms:modified>
</cp:coreProperties>
</file>