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6A5" w:rsidRPr="00C060DC" w:rsidRDefault="00BE06A5" w:rsidP="00BE06A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6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Педагогические технологии,</w:t>
      </w:r>
    </w:p>
    <w:p w:rsidR="00D61DAC" w:rsidRDefault="00BE06A5" w:rsidP="00BE06A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6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06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используемые в практической деятельности</w:t>
      </w:r>
      <w:proofErr w:type="gramEnd"/>
    </w:p>
    <w:p w:rsidR="00C060DC" w:rsidRPr="00C060DC" w:rsidRDefault="00C060DC" w:rsidP="00BE06A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BE06A5" w:rsidRPr="00C060DC" w:rsidTr="00C060DC">
        <w:tc>
          <w:tcPr>
            <w:tcW w:w="959" w:type="dxa"/>
          </w:tcPr>
          <w:p w:rsidR="00BE06A5" w:rsidRPr="00C060DC" w:rsidRDefault="00BE06A5" w:rsidP="00BE0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0D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612" w:type="dxa"/>
          </w:tcPr>
          <w:p w:rsidR="00BE06A5" w:rsidRPr="00C060DC" w:rsidRDefault="00BE06A5" w:rsidP="00BE0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0DC">
              <w:rPr>
                <w:rFonts w:ascii="Times New Roman" w:hAnsi="Times New Roman" w:cs="Times New Roman"/>
                <w:sz w:val="28"/>
                <w:szCs w:val="28"/>
              </w:rPr>
              <w:t>Наименование технологий</w:t>
            </w:r>
          </w:p>
        </w:tc>
      </w:tr>
      <w:tr w:rsidR="00BE06A5" w:rsidRPr="00C060DC" w:rsidTr="00C060DC">
        <w:tc>
          <w:tcPr>
            <w:tcW w:w="959" w:type="dxa"/>
          </w:tcPr>
          <w:p w:rsidR="00BE06A5" w:rsidRPr="00C060DC" w:rsidRDefault="00BE06A5" w:rsidP="00C060D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BE06A5" w:rsidRPr="00C060DC" w:rsidRDefault="00BE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0DC">
              <w:rPr>
                <w:rFonts w:ascii="Times New Roman" w:hAnsi="Times New Roman" w:cs="Times New Roman"/>
                <w:sz w:val="28"/>
                <w:szCs w:val="28"/>
              </w:rPr>
              <w:t>Личностно-ориентированные технологии:  технология сотрудничества</w:t>
            </w:r>
          </w:p>
        </w:tc>
      </w:tr>
      <w:tr w:rsidR="00BE06A5" w:rsidRPr="00C060DC" w:rsidTr="00C060DC">
        <w:tc>
          <w:tcPr>
            <w:tcW w:w="959" w:type="dxa"/>
          </w:tcPr>
          <w:p w:rsidR="00BE06A5" w:rsidRPr="00C060DC" w:rsidRDefault="00BE06A5" w:rsidP="00C060D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BE06A5" w:rsidRPr="00C060DC" w:rsidRDefault="00BE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0DC">
              <w:rPr>
                <w:rFonts w:ascii="Times New Roman" w:hAnsi="Times New Roman" w:cs="Times New Roman"/>
                <w:sz w:val="28"/>
                <w:szCs w:val="28"/>
              </w:rPr>
              <w:t>Технологии развивающего обучения</w:t>
            </w:r>
          </w:p>
        </w:tc>
        <w:bookmarkStart w:id="0" w:name="_GoBack"/>
        <w:bookmarkEnd w:id="0"/>
      </w:tr>
      <w:tr w:rsidR="00BE06A5" w:rsidRPr="00C060DC" w:rsidTr="00C060DC">
        <w:tc>
          <w:tcPr>
            <w:tcW w:w="959" w:type="dxa"/>
          </w:tcPr>
          <w:p w:rsidR="00BE06A5" w:rsidRPr="00C060DC" w:rsidRDefault="00BE06A5" w:rsidP="00C060D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BE06A5" w:rsidRPr="00C060DC" w:rsidRDefault="00BE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0DC">
              <w:rPr>
                <w:rFonts w:ascii="Times New Roman" w:hAnsi="Times New Roman" w:cs="Times New Roman"/>
                <w:sz w:val="28"/>
                <w:szCs w:val="28"/>
              </w:rPr>
              <w:t>Системно-</w:t>
            </w:r>
            <w:proofErr w:type="spellStart"/>
            <w:r w:rsidRPr="00C060DC">
              <w:rPr>
                <w:rFonts w:ascii="Times New Roman" w:hAnsi="Times New Roman" w:cs="Times New Roman"/>
                <w:sz w:val="28"/>
                <w:szCs w:val="28"/>
              </w:rPr>
              <w:t>деятельностная</w:t>
            </w:r>
            <w:proofErr w:type="spellEnd"/>
            <w:r w:rsidRPr="00C060DC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педагогика: </w:t>
            </w:r>
            <w:proofErr w:type="spellStart"/>
            <w:r w:rsidRPr="00C060DC"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  <w:r w:rsidRPr="00C060DC">
              <w:rPr>
                <w:rFonts w:ascii="Times New Roman" w:hAnsi="Times New Roman" w:cs="Times New Roman"/>
                <w:sz w:val="28"/>
                <w:szCs w:val="28"/>
              </w:rPr>
              <w:t xml:space="preserve"> подход</w:t>
            </w:r>
          </w:p>
        </w:tc>
      </w:tr>
      <w:tr w:rsidR="00C060DC" w:rsidRPr="00C060DC" w:rsidTr="00C060DC">
        <w:tc>
          <w:tcPr>
            <w:tcW w:w="959" w:type="dxa"/>
          </w:tcPr>
          <w:p w:rsidR="00C060DC" w:rsidRPr="00C060DC" w:rsidRDefault="00C060DC" w:rsidP="00C060D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C060DC" w:rsidRPr="00C060DC" w:rsidRDefault="00C0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0DC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60DC">
              <w:rPr>
                <w:rFonts w:ascii="Times New Roman" w:hAnsi="Times New Roman" w:cs="Times New Roman"/>
                <w:sz w:val="28"/>
                <w:szCs w:val="28"/>
              </w:rPr>
              <w:t>сбережения и укрепления здоровья</w:t>
            </w:r>
          </w:p>
        </w:tc>
      </w:tr>
      <w:tr w:rsidR="00BE06A5" w:rsidRPr="00C060DC" w:rsidTr="00C060DC">
        <w:tc>
          <w:tcPr>
            <w:tcW w:w="959" w:type="dxa"/>
          </w:tcPr>
          <w:p w:rsidR="00BE06A5" w:rsidRPr="00C060DC" w:rsidRDefault="00BE06A5" w:rsidP="00C060D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BE06A5" w:rsidRPr="00C060DC" w:rsidRDefault="00BE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0DC">
              <w:rPr>
                <w:rFonts w:ascii="Times New Roman" w:hAnsi="Times New Roman" w:cs="Times New Roman"/>
                <w:sz w:val="28"/>
                <w:szCs w:val="28"/>
              </w:rPr>
              <w:t>Технология  проблемного обучения</w:t>
            </w:r>
            <w:r w:rsidR="00C060DC" w:rsidRPr="00C060DC">
              <w:rPr>
                <w:rFonts w:ascii="Times New Roman" w:hAnsi="Times New Roman" w:cs="Times New Roman"/>
                <w:sz w:val="28"/>
                <w:szCs w:val="28"/>
              </w:rPr>
              <w:t>: проблемный диалог</w:t>
            </w:r>
          </w:p>
        </w:tc>
      </w:tr>
      <w:tr w:rsidR="00BE06A5" w:rsidRPr="00C060DC" w:rsidTr="00C060DC">
        <w:tc>
          <w:tcPr>
            <w:tcW w:w="959" w:type="dxa"/>
          </w:tcPr>
          <w:p w:rsidR="00BE06A5" w:rsidRPr="00C060DC" w:rsidRDefault="00BE06A5" w:rsidP="00C060D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BE06A5" w:rsidRPr="00C060DC" w:rsidRDefault="00BE06A5" w:rsidP="008553BA">
            <w:pPr>
              <w:pStyle w:val="a5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0DC">
              <w:rPr>
                <w:color w:val="000000"/>
                <w:sz w:val="28"/>
                <w:szCs w:val="28"/>
              </w:rPr>
              <w:t>Технология проектного обучения</w:t>
            </w:r>
          </w:p>
        </w:tc>
      </w:tr>
      <w:tr w:rsidR="00BE06A5" w:rsidRPr="00C060DC" w:rsidTr="00C060DC">
        <w:tc>
          <w:tcPr>
            <w:tcW w:w="959" w:type="dxa"/>
          </w:tcPr>
          <w:p w:rsidR="00BE06A5" w:rsidRPr="00C060DC" w:rsidRDefault="00BE06A5" w:rsidP="00C060D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BE06A5" w:rsidRPr="00C060DC" w:rsidRDefault="00BE06A5" w:rsidP="008553BA">
            <w:pPr>
              <w:pStyle w:val="a5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60DC">
              <w:rPr>
                <w:color w:val="000000"/>
                <w:sz w:val="28"/>
                <w:szCs w:val="28"/>
              </w:rPr>
              <w:t>Кейс-технология.</w:t>
            </w:r>
          </w:p>
        </w:tc>
      </w:tr>
      <w:tr w:rsidR="00BE06A5" w:rsidRPr="00C060DC" w:rsidTr="00C060DC">
        <w:tc>
          <w:tcPr>
            <w:tcW w:w="959" w:type="dxa"/>
          </w:tcPr>
          <w:p w:rsidR="00BE06A5" w:rsidRPr="00C060DC" w:rsidRDefault="00BE06A5" w:rsidP="00C060D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BE06A5" w:rsidRPr="00C060DC" w:rsidRDefault="00C0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0DC">
              <w:rPr>
                <w:rFonts w:ascii="Times New Roman" w:hAnsi="Times New Roman" w:cs="Times New Roman"/>
                <w:sz w:val="28"/>
                <w:szCs w:val="28"/>
              </w:rPr>
              <w:t>Интерактивные технологии</w:t>
            </w:r>
          </w:p>
        </w:tc>
      </w:tr>
      <w:tr w:rsidR="00C060DC" w:rsidRPr="00C060DC" w:rsidTr="00C060DC">
        <w:tc>
          <w:tcPr>
            <w:tcW w:w="959" w:type="dxa"/>
          </w:tcPr>
          <w:p w:rsidR="00C060DC" w:rsidRPr="00C060DC" w:rsidRDefault="00C060DC" w:rsidP="00C060D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C060DC" w:rsidRPr="00C060DC" w:rsidRDefault="00C0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0DC">
              <w:rPr>
                <w:rFonts w:ascii="Times New Roman" w:hAnsi="Times New Roman" w:cs="Times New Roman"/>
                <w:sz w:val="28"/>
                <w:szCs w:val="28"/>
              </w:rPr>
              <w:t>Технология модульного обучения</w:t>
            </w:r>
          </w:p>
        </w:tc>
      </w:tr>
      <w:tr w:rsidR="00BE06A5" w:rsidRPr="00C060DC" w:rsidTr="00C060DC">
        <w:tc>
          <w:tcPr>
            <w:tcW w:w="959" w:type="dxa"/>
          </w:tcPr>
          <w:p w:rsidR="00BE06A5" w:rsidRPr="00C060DC" w:rsidRDefault="00BE06A5" w:rsidP="00C060D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BE06A5" w:rsidRPr="00C060DC" w:rsidRDefault="00C0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0DC">
              <w:rPr>
                <w:rFonts w:ascii="Times New Roman" w:hAnsi="Times New Roman" w:cs="Times New Roman"/>
                <w:sz w:val="28"/>
                <w:szCs w:val="28"/>
              </w:rPr>
              <w:t>Технология формирующей оценки</w:t>
            </w:r>
          </w:p>
        </w:tc>
      </w:tr>
      <w:tr w:rsidR="00BE06A5" w:rsidRPr="00C060DC" w:rsidTr="00C060DC">
        <w:tc>
          <w:tcPr>
            <w:tcW w:w="959" w:type="dxa"/>
          </w:tcPr>
          <w:p w:rsidR="00BE06A5" w:rsidRPr="00C060DC" w:rsidRDefault="00BE06A5" w:rsidP="00C060D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BE06A5" w:rsidRPr="00C060DC" w:rsidRDefault="00C0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0DC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proofErr w:type="spellStart"/>
            <w:r w:rsidRPr="00C060DC">
              <w:rPr>
                <w:rFonts w:ascii="Times New Roman" w:hAnsi="Times New Roman" w:cs="Times New Roman"/>
                <w:sz w:val="28"/>
                <w:szCs w:val="28"/>
              </w:rPr>
              <w:t>тьюторского</w:t>
            </w:r>
            <w:proofErr w:type="spellEnd"/>
            <w:r w:rsidRPr="00C060DC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</w:t>
            </w:r>
          </w:p>
        </w:tc>
      </w:tr>
    </w:tbl>
    <w:p w:rsidR="00BE06A5" w:rsidRPr="00C060DC" w:rsidRDefault="00BE06A5">
      <w:pPr>
        <w:rPr>
          <w:rFonts w:ascii="Times New Roman" w:hAnsi="Times New Roman" w:cs="Times New Roman"/>
          <w:sz w:val="24"/>
          <w:szCs w:val="24"/>
        </w:rPr>
      </w:pPr>
    </w:p>
    <w:sectPr w:rsidR="00BE06A5" w:rsidRPr="00C06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E0665"/>
    <w:multiLevelType w:val="hybridMultilevel"/>
    <w:tmpl w:val="E7986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625BA"/>
    <w:multiLevelType w:val="hybridMultilevel"/>
    <w:tmpl w:val="1D686E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A5"/>
    <w:rsid w:val="00184E33"/>
    <w:rsid w:val="006F789F"/>
    <w:rsid w:val="00BE06A5"/>
    <w:rsid w:val="00C0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06A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E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06A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E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2017-10-08T01:20:00Z</dcterms:created>
  <dcterms:modified xsi:type="dcterms:W3CDTF">2017-10-08T01:42:00Z</dcterms:modified>
</cp:coreProperties>
</file>