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D2" w:rsidRPr="00A05A14" w:rsidRDefault="00116FD2" w:rsidP="00116FD2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Протокол</w:t>
      </w:r>
      <w:r w:rsidRPr="00C578B0">
        <w:rPr>
          <w:b/>
          <w:bCs/>
          <w:sz w:val="28"/>
          <w:szCs w:val="28"/>
        </w:rPr>
        <w:br/>
      </w:r>
      <w:r w:rsidRPr="00A05A14">
        <w:rPr>
          <w:bCs/>
          <w:sz w:val="28"/>
          <w:szCs w:val="28"/>
        </w:rPr>
        <w:t xml:space="preserve">смотра-конкурса на лучшее оформление зимних участков «Снежный городок Здоровья»  </w:t>
      </w:r>
    </w:p>
    <w:p w:rsidR="00116FD2" w:rsidRPr="00A05A14" w:rsidRDefault="00116FD2" w:rsidP="00116FD2">
      <w:pPr>
        <w:jc w:val="center"/>
        <w:rPr>
          <w:bCs/>
          <w:i/>
        </w:rPr>
      </w:pPr>
      <w:r w:rsidRPr="00A05A14">
        <w:rPr>
          <w:bCs/>
          <w:i/>
        </w:rPr>
        <w:t>(максимальная оценка  5  баллов)</w:t>
      </w:r>
    </w:p>
    <w:p w:rsidR="00116FD2" w:rsidRDefault="00116FD2" w:rsidP="00116FD2">
      <w:pPr>
        <w:rPr>
          <w:sz w:val="28"/>
          <w:szCs w:val="28"/>
        </w:rPr>
      </w:pPr>
      <w:r>
        <w:rPr>
          <w:sz w:val="28"/>
          <w:szCs w:val="28"/>
        </w:rPr>
        <w:t>Дата проведения ________________________</w:t>
      </w:r>
    </w:p>
    <w:p w:rsidR="00116FD2" w:rsidRDefault="00116FD2" w:rsidP="00116FD2">
      <w:pPr>
        <w:rPr>
          <w:sz w:val="28"/>
          <w:szCs w:val="28"/>
        </w:rPr>
      </w:pPr>
    </w:p>
    <w:tbl>
      <w:tblPr>
        <w:tblStyle w:val="a3"/>
        <w:tblW w:w="15840" w:type="dxa"/>
        <w:tblInd w:w="-252" w:type="dxa"/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116FD2" w:rsidTr="00733A5B">
        <w:tc>
          <w:tcPr>
            <w:tcW w:w="3240" w:type="dxa"/>
            <w:vMerge w:val="restart"/>
          </w:tcPr>
          <w:p w:rsidR="00116FD2" w:rsidRDefault="00116FD2" w:rsidP="00733A5B">
            <w:pPr>
              <w:rPr>
                <w:sz w:val="28"/>
                <w:szCs w:val="28"/>
              </w:rPr>
            </w:pPr>
            <w:r w:rsidRPr="00C578B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2600" w:type="dxa"/>
            <w:gridSpan w:val="10"/>
          </w:tcPr>
          <w:p w:rsidR="00116FD2" w:rsidRDefault="00116FD2" w:rsidP="00733A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</w:tr>
      <w:tr w:rsidR="00116FD2" w:rsidTr="00733A5B">
        <w:tc>
          <w:tcPr>
            <w:tcW w:w="3240" w:type="dxa"/>
            <w:vMerge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Pr="00A05A14" w:rsidRDefault="00116FD2" w:rsidP="00733A5B">
            <w:r w:rsidRPr="00A05A14">
              <w:t>1 мл гр.</w:t>
            </w:r>
          </w:p>
        </w:tc>
        <w:tc>
          <w:tcPr>
            <w:tcW w:w="1260" w:type="dxa"/>
          </w:tcPr>
          <w:p w:rsidR="00116FD2" w:rsidRPr="00A05A14" w:rsidRDefault="00116FD2" w:rsidP="00733A5B">
            <w:r>
              <w:t>2мл. А гр.</w:t>
            </w:r>
          </w:p>
        </w:tc>
        <w:tc>
          <w:tcPr>
            <w:tcW w:w="1260" w:type="dxa"/>
          </w:tcPr>
          <w:p w:rsidR="00116FD2" w:rsidRPr="00A05A14" w:rsidRDefault="00116FD2" w:rsidP="00733A5B">
            <w:r>
              <w:t>2мл. Б гр.</w:t>
            </w:r>
          </w:p>
        </w:tc>
        <w:tc>
          <w:tcPr>
            <w:tcW w:w="1260" w:type="dxa"/>
          </w:tcPr>
          <w:p w:rsidR="00116FD2" w:rsidRPr="00A05A14" w:rsidRDefault="00116FD2" w:rsidP="00733A5B">
            <w:proofErr w:type="spellStart"/>
            <w:r>
              <w:t>Ср.А.гр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16FD2" w:rsidRPr="00A05A14" w:rsidRDefault="00116FD2" w:rsidP="00733A5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гр.</w:t>
            </w:r>
          </w:p>
        </w:tc>
        <w:tc>
          <w:tcPr>
            <w:tcW w:w="1260" w:type="dxa"/>
          </w:tcPr>
          <w:p w:rsidR="00116FD2" w:rsidRPr="00A05A14" w:rsidRDefault="00116FD2" w:rsidP="00733A5B">
            <w:proofErr w:type="spellStart"/>
            <w:r>
              <w:t>М.М.гр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16FD2" w:rsidRPr="00A05A14" w:rsidRDefault="00116FD2" w:rsidP="00733A5B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гр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16FD2" w:rsidRPr="00A05A14" w:rsidRDefault="00116FD2" w:rsidP="00733A5B">
            <w:proofErr w:type="spellStart"/>
            <w:r>
              <w:t>Ст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гр.</w:t>
            </w:r>
          </w:p>
        </w:tc>
        <w:tc>
          <w:tcPr>
            <w:tcW w:w="1260" w:type="dxa"/>
          </w:tcPr>
          <w:p w:rsidR="00116FD2" w:rsidRPr="00A05A14" w:rsidRDefault="00116FD2" w:rsidP="00733A5B">
            <w:proofErr w:type="spellStart"/>
            <w:r>
              <w:t>Под</w:t>
            </w:r>
            <w:proofErr w:type="gramStart"/>
            <w:r>
              <w:t>.А</w:t>
            </w:r>
            <w:proofErr w:type="gramEnd"/>
            <w:r>
              <w:t>гр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16FD2" w:rsidRPr="00A05A14" w:rsidRDefault="00116FD2" w:rsidP="00733A5B">
            <w:r>
              <w:t xml:space="preserve">Под </w:t>
            </w:r>
            <w:proofErr w:type="spellStart"/>
            <w:r>
              <w:t>Бгр</w:t>
            </w:r>
            <w:proofErr w:type="spellEnd"/>
            <w:r>
              <w:t>.</w:t>
            </w: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rPr>
                <w:color w:val="000000"/>
              </w:rPr>
            </w:pPr>
            <w:r>
              <w:rPr>
                <w:color w:val="000000"/>
              </w:rPr>
              <w:t>Оригинальность названия участка и соблюдение единства построек с названием-</w:t>
            </w:r>
          </w:p>
          <w:p w:rsidR="00116FD2" w:rsidRDefault="00116FD2" w:rsidP="00733A5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(до  5 баллов)</w:t>
            </w:r>
          </w:p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  <w:tc>
          <w:tcPr>
            <w:tcW w:w="1260" w:type="dxa"/>
          </w:tcPr>
          <w:p w:rsidR="00116FD2" w:rsidRPr="00A05A14" w:rsidRDefault="00116FD2" w:rsidP="00733A5B"/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Наличие свободной игровой площади для организации подвижных иг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(до 3 баллов)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Наличие построек для двигательной активности дошкольников (горка, барьеры для перешагивания, оборудование для метани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 вертикальная, горизонтальная цель, оборудование для ходьбы, равновесие и др.) – 2 балла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widowControl w:val="0"/>
              <w:shd w:val="clear" w:color="auto" w:fill="FFFFFF"/>
              <w:adjustRightInd w:val="0"/>
              <w:ind w:right="10"/>
            </w:pPr>
            <w:r>
              <w:rPr>
                <w:color w:val="000000"/>
              </w:rPr>
              <w:t>Наличие сказочных персо</w:t>
            </w:r>
            <w:r>
              <w:t>нажей,</w:t>
            </w:r>
            <w:r w:rsidRPr="004802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малых архитектурных форм</w:t>
            </w:r>
            <w:r>
              <w:t xml:space="preserve"> – </w:t>
            </w:r>
          </w:p>
          <w:p w:rsidR="00116FD2" w:rsidRPr="00A05A14" w:rsidRDefault="00116FD2" w:rsidP="00733A5B">
            <w:pPr>
              <w:widowControl w:val="0"/>
              <w:shd w:val="clear" w:color="auto" w:fill="FFFFFF"/>
              <w:adjustRightInd w:val="0"/>
              <w:ind w:right="10"/>
            </w:pPr>
            <w:r>
              <w:t>(3 балла за каждую постройку)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Соответствие построек возрастным особенностям детей дошкольного возраста  (до 5 баллов соответствие  </w:t>
            </w:r>
            <w:r>
              <w:rPr>
                <w:color w:val="000000"/>
              </w:rPr>
              <w:lastRenderedPageBreak/>
              <w:t>размеров построек возрасту детей);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Эстетичный вид территории (планирование участка, художественное оформление, использование разметки)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до 5 баллов)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widowControl w:val="0"/>
              <w:shd w:val="clear" w:color="auto" w:fill="FFFFFF"/>
              <w:adjustRightInd w:val="0"/>
              <w:ind w:right="10"/>
            </w:pPr>
            <w:r>
              <w:t xml:space="preserve">Украшение участка (цветными льдинками, из ткани и др.)       </w:t>
            </w:r>
          </w:p>
          <w:p w:rsidR="00116FD2" w:rsidRPr="00A05A14" w:rsidRDefault="00116FD2" w:rsidP="00733A5B">
            <w:pPr>
              <w:widowControl w:val="0"/>
              <w:shd w:val="clear" w:color="auto" w:fill="FFFFFF"/>
              <w:adjustRightInd w:val="0"/>
              <w:ind w:right="10"/>
            </w:pPr>
            <w:r>
              <w:t xml:space="preserve"> ( до 5 баллов)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веранды </w:t>
            </w:r>
          </w:p>
          <w:p w:rsidR="00116FD2" w:rsidRDefault="00116FD2" w:rsidP="00733A5B">
            <w:pPr>
              <w:rPr>
                <w:color w:val="000000"/>
              </w:rPr>
            </w:pPr>
            <w:r>
              <w:rPr>
                <w:color w:val="000000"/>
              </w:rPr>
              <w:t>( до 5 баллов)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widowControl w:val="0"/>
              <w:shd w:val="clear" w:color="auto" w:fill="FFFFFF"/>
              <w:adjustRightInd w:val="0"/>
              <w:ind w:right="10"/>
              <w:rPr>
                <w:color w:val="000000"/>
              </w:rPr>
            </w:pPr>
            <w:r>
              <w:rPr>
                <w:color w:val="000000"/>
              </w:rPr>
              <w:t>Соблюдение правил ОТ и ТБ (тротуары, игровые площадки очищены от снега; верхняя площадка горки, формы для упражнения на равновесие  посыпаны; постройки крепкие и безопасные</w:t>
            </w:r>
            <w:proofErr w:type="gramStart"/>
            <w:r>
              <w:rPr>
                <w:color w:val="000000"/>
              </w:rPr>
              <w:t xml:space="preserve">;, </w:t>
            </w:r>
            <w:proofErr w:type="gramEnd"/>
            <w:r>
              <w:rPr>
                <w:color w:val="000000"/>
              </w:rPr>
              <w:t>ветки деревьев выше уровня газ; железные формы обмотаны тканью…)</w:t>
            </w:r>
          </w:p>
          <w:p w:rsidR="00116FD2" w:rsidRDefault="00116FD2" w:rsidP="00733A5B">
            <w:pPr>
              <w:widowControl w:val="0"/>
              <w:shd w:val="clear" w:color="auto" w:fill="FFFFFF"/>
              <w:adjustRightInd w:val="0"/>
              <w:ind w:right="10"/>
            </w:pPr>
            <w:r>
              <w:rPr>
                <w:color w:val="000000"/>
              </w:rPr>
              <w:t>( до 5 баллов).</w:t>
            </w:r>
          </w:p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  <w:tr w:rsidR="00116FD2" w:rsidTr="00733A5B">
        <w:tc>
          <w:tcPr>
            <w:tcW w:w="3240" w:type="dxa"/>
          </w:tcPr>
          <w:p w:rsidR="00116FD2" w:rsidRDefault="00116FD2" w:rsidP="00733A5B">
            <w:pPr>
              <w:widowControl w:val="0"/>
              <w:shd w:val="clear" w:color="auto" w:fill="FFFFFF"/>
              <w:adjustRightInd w:val="0"/>
              <w:ind w:right="10"/>
              <w:rPr>
                <w:color w:val="000000"/>
              </w:rPr>
            </w:pPr>
            <w:r>
              <w:rPr>
                <w:color w:val="000000"/>
              </w:rPr>
              <w:t>Итого по группе</w:t>
            </w: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6FD2" w:rsidRDefault="00116FD2" w:rsidP="00733A5B">
            <w:pPr>
              <w:rPr>
                <w:sz w:val="28"/>
                <w:szCs w:val="28"/>
              </w:rPr>
            </w:pPr>
          </w:p>
        </w:tc>
      </w:tr>
    </w:tbl>
    <w:p w:rsidR="00116FD2" w:rsidRDefault="00116FD2" w:rsidP="00116FD2">
      <w:pPr>
        <w:rPr>
          <w:sz w:val="28"/>
          <w:szCs w:val="28"/>
        </w:rPr>
      </w:pPr>
    </w:p>
    <w:p w:rsidR="00116FD2" w:rsidRPr="00C578B0" w:rsidRDefault="00116FD2" w:rsidP="00116FD2">
      <w:pPr>
        <w:rPr>
          <w:sz w:val="28"/>
          <w:szCs w:val="28"/>
        </w:rPr>
      </w:pPr>
    </w:p>
    <w:p w:rsidR="00116FD2" w:rsidRPr="00EE0ADD" w:rsidRDefault="00116FD2" w:rsidP="00116FD2">
      <w:pPr>
        <w:jc w:val="both"/>
        <w:rPr>
          <w:sz w:val="28"/>
          <w:szCs w:val="28"/>
        </w:rPr>
      </w:pPr>
      <w:r w:rsidRPr="00C578B0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C578B0">
        <w:rPr>
          <w:sz w:val="28"/>
          <w:szCs w:val="28"/>
        </w:rPr>
        <w:t xml:space="preserve"> жюри   _________________ </w:t>
      </w:r>
      <w:r>
        <w:t> </w:t>
      </w:r>
    </w:p>
    <w:p w:rsidR="00E80F12" w:rsidRDefault="00E80F12"/>
    <w:sectPr w:rsidR="00E80F12" w:rsidSect="00116FD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20"/>
    <w:rsid w:val="00010D20"/>
    <w:rsid w:val="00116FD2"/>
    <w:rsid w:val="00E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2015-03-16T16:47:00Z</dcterms:created>
  <dcterms:modified xsi:type="dcterms:W3CDTF">2015-03-16T16:47:00Z</dcterms:modified>
</cp:coreProperties>
</file>