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71" w:rsidRDefault="00593C71" w:rsidP="003008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3C71" w:rsidRDefault="00593C71" w:rsidP="005263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63D7" w:rsidRPr="00593C71" w:rsidRDefault="005263D7" w:rsidP="0052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3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Трудовое воспитание в семье</w:t>
      </w:r>
    </w:p>
    <w:p w:rsidR="005263D7" w:rsidRPr="00593C71" w:rsidRDefault="005263D7" w:rsidP="0052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63D7" w:rsidRPr="00593C71" w:rsidRDefault="005263D7" w:rsidP="005263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3C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Хочу начать своё выступление со слов педагога-новатора Ушинского:</w:t>
      </w:r>
    </w:p>
    <w:p w:rsidR="005263D7" w:rsidRPr="00593C71" w:rsidRDefault="005263D7" w:rsidP="005263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63D7" w:rsidRPr="00593C71" w:rsidRDefault="005263D7" w:rsidP="00526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59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Лучшая форма наследства, оставляемого родителями своим детям, это не деньги, не вещи и даже не образование, а воспитание трудолюбия, которое является одним из важнейших условий человеческого счастья».</w:t>
      </w:r>
    </w:p>
    <w:p w:rsidR="005263D7" w:rsidRPr="00593C71" w:rsidRDefault="005263D7" w:rsidP="00526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E95" w:rsidRPr="00593C71" w:rsidRDefault="005263D7" w:rsidP="00801E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Действительно, о</w:t>
      </w:r>
      <w:r w:rsidR="00801E95"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сновы трудового воспитания </w:t>
      </w: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закладываются в семье. </w:t>
      </w:r>
      <w:r w:rsidR="00801E95"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Семья – дружный трудовой коллектив. Любовь к труду необходимо начинать воспитывать очень рано. Подражание, свойственное ребенку, является одним из важнейших мотивов, побуждающих  детей к активной деятельности. Наблюдение за трудом взрослых рождает желание делать то же самое. Не погасить это желание, а развить и углубить его – основная задача родителей, если они хотят вырастить ребенка трудолюбивым.</w:t>
      </w:r>
    </w:p>
    <w:p w:rsidR="00801E95" w:rsidRPr="00593C71" w:rsidRDefault="00801E95" w:rsidP="00801E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задача семьи школы в области трудового воспитания – организовать деятельность ребенка, так, чтобы она оказала на него максимальное воспитательное воздействие</w:t>
      </w:r>
      <w:r w:rsidR="005263D7"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01E95" w:rsidRPr="00593C71" w:rsidRDefault="00801E95" w:rsidP="00801E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важно давать поручения, которые по силам ребенку. Умение правильно оценить возможности детей ничуть не менее важно, чем умение привлечь к работе. Выполненное дело должно доставлять удовлетворение, а не создавать комплекс неполноценности.</w:t>
      </w:r>
    </w:p>
    <w:p w:rsidR="00801E95" w:rsidRPr="00593C71" w:rsidRDefault="00801E95" w:rsidP="00801E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дали ребенку поручение, а он не успел его выполнить. Как поступить? Сказать: "Ты все еще подметаешь? Отойди, я сама. Сто лет будешь возиться". Ни в коем случае! Лучше всего дать добавочное время. Можно, конечно, и мирно предложить свою помощь: "Ну, как у тебя дела? Давай вместе, хочешь?" Но если вы сумеете набраться терпения и дадите сыну или дочери довести начатое до конца, это правильнее.</w:t>
      </w:r>
    </w:p>
    <w:p w:rsidR="00801E95" w:rsidRPr="00593C71" w:rsidRDefault="00801E95" w:rsidP="00801E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Приучать детей к выполнению домашних дел необходимо не только потому, что мы их должны готовить к будущей самостоятельной жизни. Главное – привлекая детей к выполнению бытовых обязанностей, мы воспитываем привычку трудиться, а в месте с ней – привычку заботиться о близких, формируя тем самым благородные побуждения. Наверное, самый лучший подарок для матери, если дочь или сын скажут ей, уставшей после работы: "Ты отдохни – я сам почищу картошку".</w:t>
      </w:r>
    </w:p>
    <w:p w:rsidR="00801E95" w:rsidRPr="00593C71" w:rsidRDefault="00801E95" w:rsidP="00801E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Слишком часто родители не замечают, как стремятся навязать ребенку свой образ мыслей и действий. Взрослые привыкли заставлять себя заниматься не совсем приятными вещами и передают ребенку свое собственное отношение к таким скучным (с их точки зрения) занятиям, как мытье посуды, чистка обуви.</w:t>
      </w:r>
    </w:p>
    <w:p w:rsidR="00801E95" w:rsidRPr="00593C71" w:rsidRDefault="00801E95" w:rsidP="00801E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Однако ребенку интересно узнать, как добить того, чтобы тарелка под струей воды заблестела. Внутренний интерес к делам, которые взрослым кажутся незначительными, отражает знаменитое "Я сам", но мы его постепенно заглушаем.</w:t>
      </w:r>
    </w:p>
    <w:p w:rsidR="00801E95" w:rsidRPr="00593C71" w:rsidRDefault="00801E95" w:rsidP="00801E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Практика показывает, что основной причиной, сдерживающей привлечение детей к труду, является длительная опека.</w:t>
      </w:r>
    </w:p>
    <w:p w:rsidR="00801E95" w:rsidRPr="00593C71" w:rsidRDefault="00801E95" w:rsidP="00801E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Многое изменилось в нашей жизни и в жизни наших детей. Усложнилась школьная программа, учиться стало труднее. Вот родители и идут на "жертву": всю домашнюю работу берут на себя.</w:t>
      </w:r>
    </w:p>
    <w:p w:rsidR="00801E95" w:rsidRPr="00593C71" w:rsidRDefault="00801E95" w:rsidP="00801E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Почему я?! – возмущается ребенок, когда ему поручают какое-нибудь дело. </w:t>
      </w: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случилось, что и в благополучных и в неблагополучных семьях дети отвечают одинаково?</w:t>
      </w: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Причин здесь несколько.</w:t>
      </w:r>
    </w:p>
    <w:p w:rsidR="00801E95" w:rsidRPr="00593C71" w:rsidRDefault="00801E95" w:rsidP="00801E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Первая причина – мы хотим, чтобы детям жилось лучше, чем нам, и освобождаем их от всякой трудовой нагрузки, от всяких обязанностей, почему-то думая, что жить "лучше" – это значит жить ничего не делая.</w:t>
      </w:r>
    </w:p>
    <w:p w:rsidR="00801E95" w:rsidRPr="00593C71" w:rsidRDefault="00801E95" w:rsidP="00801E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вырастает потребитель, который будет вероятнее всего требовать такого же к себе отношения в будущей семье.</w:t>
      </w:r>
    </w:p>
    <w:p w:rsidR="00801E95" w:rsidRPr="00593C71" w:rsidRDefault="00801E95" w:rsidP="00801E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Вторая причина – резко упала нравственная ценность труда в нашем обществе.</w:t>
      </w: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этих условиях борьба за душу ребенка, за его трудовое воспитание становится особенно острой.</w:t>
      </w:r>
    </w:p>
    <w:p w:rsidR="00801E95" w:rsidRPr="00593C71" w:rsidRDefault="00801E95" w:rsidP="00801E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должны приучать ребенка делать любую домашнюю работу, независимо от того, </w:t>
      </w:r>
      <w:r w:rsidR="007067FD"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грязная она или чистая</w:t>
      </w:r>
      <w:proofErr w:type="gramStart"/>
      <w:r w:rsidR="007067FD"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7067FD" w:rsidRPr="00593C71" w:rsidRDefault="007067FD" w:rsidP="007067FD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во время школьного субботника одна девочка расплакалась оттого, что ей пришлось взять в руки… тряпку. Она сначала брезгливо приподняла ее с пола, а потом бросила в ведро с водой и наотрез отказалась мыть парты. Сам факт, что ей придется "убирать грязь", вызвал в ней физическое отвращение. А когда дети стали возмущаться, называть ее "белоручкой" она заплакала. В семье ее всячески ограждали от домашних дел. Она привыкла к тому, что в доме чисто, постель постелена, еда приготовлена, одежда выстирана и выглажена. А о том, что на это затрачен труд матери, она не задумывалась. Ее так приучили. Она хорошо учится, лентяйкой ее не назовешь. Но учеба – это ее обязанность. Это  она хорошо усвоила. А обслуживать ее – это обязанность матери.</w:t>
      </w:r>
    </w:p>
    <w:p w:rsidR="007067FD" w:rsidRPr="00593C71" w:rsidRDefault="007067FD" w:rsidP="007067FD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при воспитании трудолюбия начинать необходимо с самообслуживания: терпеливо приучать ребенка умываться, пользоваться полотенцем, застегивать пуговицы,  складывать игрушки и т.д.; помогать ему, пока не выработается привычка делать это самостоятельно. С возрастом сфера самообслуживания расширяется.</w:t>
      </w:r>
    </w:p>
    <w:p w:rsidR="00801E95" w:rsidRPr="00593C71" w:rsidRDefault="00801E95" w:rsidP="00801E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Привлекая детей к выполнению бытовых обязанностей, родители воспитывают привычку трудиться, заботится о близких. У ребенка непременно должны быть постоянные обязанности – только при таком условии труд станет воспитательным средством. Постоянные обязанности способствуют воспитанию ответственности. Эффективность воспитания трудолюбия обеспечивается в семьях, где каждый имеет постоянные обязанности.</w:t>
      </w:r>
    </w:p>
    <w:p w:rsidR="00801E95" w:rsidRPr="00593C71" w:rsidRDefault="00801E95" w:rsidP="00801E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Надо, чтобы мальчики и девочки одинаково учились делать все необходимое по хозяйству и не считали бы выполнение этого дела ч</w:t>
      </w:r>
      <w:r w:rsidR="007067FD"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ем-то недостойным себя</w:t>
      </w:r>
      <w:proofErr w:type="gramStart"/>
      <w:r w:rsidR="007067FD"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Кто наблюдал за   детьми, тот знает, что в раннем детстве мальчики так же охотно, как и девочки, готовы помочь матери готовить, мыть посуду, делать любое дело по хозяйству. Но обыкновенно в семье с самых ранних лет начинают проявлять разницу между мальчиками и девочками. Девчонкам дают поручения мыть чашки, накрывать на стол, мальчишке говорят: "Что ты все в кухне толчешься, разве это мужское дело?".</w:t>
      </w:r>
    </w:p>
    <w:p w:rsidR="00801E95" w:rsidRPr="00593C71" w:rsidRDefault="00801E95" w:rsidP="00801E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трудовом воспитании детей важен пример. (Слайд 8) В семьях, где мать, вернувшись с работы, проводит время на кухне, а отец читает газету или смотрит телевизор, сложно добиться успеха.</w:t>
      </w:r>
    </w:p>
    <w:p w:rsidR="00801E95" w:rsidRPr="00593C71" w:rsidRDefault="00801E95" w:rsidP="00801E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Привычка трудиться закрепляется волевыми усилиями. Важно помочь ребенку научиться различать понятия "можно", "надо", "нельзя". С этой целью необходимо приучать его делать не только то, что в данный момент хочется, а то, что надо. Предъявите сыну и дочери условное требование: "Не будешь смотреть телевизор, пока не приведешь в порядок в своей комнате".   Причем родителям следует проявлять настойчивость до тех пор, пока для ребенка не станет привычкой сначала делать то, что "надо", а потом то, что "хочу". Приучать ребенка к слову "нельзя" – значить приучать его сдерживать свои </w:t>
      </w: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желания, т.е. развивать самоорганизацию, самоконтроль, контроль, которые имеют огромное значение в развитии волевых качеств</w:t>
      </w:r>
    </w:p>
    <w:p w:rsidR="00801E95" w:rsidRPr="00593C71" w:rsidRDefault="00801E95" w:rsidP="00801E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Желание трудиться само не приходит. Нужно воспитывать привычку к труду с первых дней жизни?</w:t>
      </w:r>
    </w:p>
    <w:p w:rsidR="00801E95" w:rsidRPr="00593C71" w:rsidRDefault="00801E95" w:rsidP="00801E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можно раньше необходимо, чтобы ребенок почувствовал, что он не только объект любви и внимания, но и член семьи, от которого тоже ждут помощи, что она нужна, просто необходима. Именно это сознание формирует настоящего человека.</w:t>
      </w:r>
    </w:p>
    <w:p w:rsidR="00801E95" w:rsidRPr="00593C71" w:rsidRDefault="00801E95" w:rsidP="00801E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ребенок увлеченно трудится вместе с папой и мамой, радость от этого</w:t>
      </w:r>
      <w:r w:rsidR="007067FD"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остается на всю жизнь</w:t>
      </w:r>
      <w:proofErr w:type="gramStart"/>
      <w:r w:rsidR="007067FD"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801E95" w:rsidRPr="00593C71" w:rsidRDefault="00801E95" w:rsidP="00801E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его помощь надо с благодарностью (что, кстати, и в нем воспитывает это чувство) и все время помнить, что именно в эти минуты в ребенке растет настоящий человек. Все родители, у которых дети выросли помощниками, приучали их к труду с самого раннего детства.</w:t>
      </w:r>
    </w:p>
    <w:p w:rsidR="00801E95" w:rsidRPr="00593C71" w:rsidRDefault="00801E95" w:rsidP="00801E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только вы, занявшись домашними делами, отсылаете ребенка: "Иди, играй", – помните, что вы укладываете еще один кирпич в воспитание его эгоизма и одиночества.</w:t>
      </w:r>
    </w:p>
    <w:p w:rsidR="00801E95" w:rsidRPr="00593C71" w:rsidRDefault="00801E95" w:rsidP="00801E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"Только бы хорошо учился, а все остальное мы берем на себя!" – еще один из принципов неправильного воспитания.</w:t>
      </w:r>
    </w:p>
    <w:p w:rsidR="00801E95" w:rsidRPr="00593C71" w:rsidRDefault="00801E95" w:rsidP="00801E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Опытные родители никогда не станут делать за ребенка то, что он может и хочет сделать сам. Неопытные родители поступают наоборот. И когда это повторяется сотни раз, у ребенка вырабатывается привычка ничего не делать самому. Затем он начинает командовать (а что ему еще остается). Если ребенок видит в нас не равного себе человека, а существо, которым можно помыкать, у него неизбежно возникают привычки капризного тирана или безвольного эгоиста</w:t>
      </w:r>
    </w:p>
    <w:p w:rsidR="00BD6D86" w:rsidRPr="00593C71" w:rsidRDefault="00801E95" w:rsidP="00801E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Еще худший вариант, когда к труду приучают силой. У каждого ребенка должны быть свои обязанности по дому. </w:t>
      </w:r>
      <w:r w:rsidR="007067FD"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(Они могут ухаживать за своей одеждой, обувью, убирать постель, участвовать в приготовлении пищи, кормить птиц. Их нужно приучать содержать в чистоте учебные принадлежности,</w:t>
      </w:r>
      <w:r w:rsidR="00BD6D86"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067FD"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порядок в портфеле,</w:t>
      </w:r>
      <w:r w:rsidR="00BD6D86"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067FD"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приучать следить за внешним видом,</w:t>
      </w:r>
      <w:r w:rsidR="00BD6D86"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и т.д.</w:t>
      </w:r>
      <w:proofErr w:type="gramStart"/>
      <w:r w:rsidR="00BD6D86"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днако нельзя требовать, чтобы ребенок сразу делал все так, как надо. Любая нагрузка должна возрастать постепенно. Нельзя сразу</w:t>
      </w:r>
      <w:r w:rsidR="00BD6D86"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предъявлять большие требования. Главное помнить, что лучше воспитывает та работа, которая по душе и выполняется с радостью. Это очень важно.</w:t>
      </w: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01E95" w:rsidRPr="00593C71" w:rsidRDefault="00801E95" w:rsidP="00801E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Принуждать что-нибудь сделать криками и угрозами, все равно, что превращать труд в повинность. В этом случае все усилия напрасны. Если отсутствует радость труда, то такой труд не несет в себе воспитательной силы, а противодействует ей.</w:t>
      </w:r>
    </w:p>
    <w:p w:rsidR="00801E95" w:rsidRPr="00593C71" w:rsidRDefault="00801E95" w:rsidP="00801E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трудовым умениям идет быстрее, если ребенка не наказывают, а мягко поправляют. Если хотите вырастить “тупицу” – наказывайте. Если у ребенка появилось желание, то он и горы свернет, а если нет, то сделает так, что лучше бы и не делал.</w:t>
      </w:r>
    </w:p>
    <w:p w:rsidR="00801E95" w:rsidRPr="00593C71" w:rsidRDefault="00801E95" w:rsidP="00801E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 для ребенка должен быть интересным, поэтому вносите в труд элементы игры. Человеку легко дается то, что он много раз делал, поэтому ребенка надо приучать к самому разнообразному домашнему труду.</w:t>
      </w:r>
    </w:p>
    <w:p w:rsidR="00801E95" w:rsidRPr="00593C71" w:rsidRDefault="00801E95" w:rsidP="00801E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 желательно постоянно знакомить с трудом взрослых. Ребенок, который привык трудиться, как правило, хорошо и успешно учится.</w:t>
      </w:r>
    </w:p>
    <w:p w:rsidR="00BD6D86" w:rsidRPr="00593C71" w:rsidRDefault="00484460" w:rsidP="00801E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Действительно, те дети, которые привыкли и приучены трудится дома, с легкостью и желанием выполняют трудовые поручения в школе. Нет ничего задорного, если дети работают на пришкольном участке, помогают убираться в своем классе. Тот ученик</w:t>
      </w:r>
      <w:proofErr w:type="gramStart"/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который сам не работает, никогда не будет ценить чужой труд. Это мы можем  </w:t>
      </w:r>
      <w:r w:rsidR="007B4B21"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увиде</w:t>
      </w: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ть, когда ученики не снимая первую обувь идут по чистому полу, бросают на пол семечки, </w:t>
      </w: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бумагу, разрисовывают стены, пинают их но</w:t>
      </w:r>
      <w:r w:rsidR="007B4B21"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гами, нарочно чертят на </w:t>
      </w:r>
      <w:proofErr w:type="spellStart"/>
      <w:r w:rsidR="007B4B21"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</w:t>
      </w: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нолиуме</w:t>
      </w:r>
      <w:proofErr w:type="spellEnd"/>
      <w:proofErr w:type="gramStart"/>
      <w:r w:rsidR="007B4B21"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говоря, о том, что техничкам за это платят.</w:t>
      </w:r>
      <w:r w:rsidR="007B4B21"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Наше поколение родители учили уважать чужой труд и трудиться самим. К сожалению,  некоторые наши родители </w:t>
      </w:r>
      <w:proofErr w:type="gramStart"/>
      <w:r w:rsidR="007B4B21"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боятся</w:t>
      </w:r>
      <w:proofErr w:type="gramEnd"/>
      <w:r w:rsidR="007B4B21"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лишний раз ребёнка заставить трудиться. Среди нас есть такие семьи, в которых дети дома работают, а во время летней практике и </w:t>
      </w:r>
      <w:proofErr w:type="spellStart"/>
      <w:r w:rsidR="007B4B21"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сельхозработах</w:t>
      </w:r>
      <w:proofErr w:type="spellEnd"/>
      <w:r w:rsidR="007B4B21"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предоставляют справки об освобождении.</w:t>
      </w:r>
    </w:p>
    <w:p w:rsidR="007B4B21" w:rsidRDefault="00593C71" w:rsidP="00801E95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666666"/>
          <w:sz w:val="24"/>
          <w:szCs w:val="24"/>
        </w:rPr>
      </w:pPr>
      <w:r w:rsidRPr="00593C71">
        <w:rPr>
          <w:rFonts w:ascii="Times New Roman" w:hAnsi="Times New Roman" w:cs="Times New Roman"/>
          <w:color w:val="666666"/>
          <w:sz w:val="24"/>
          <w:szCs w:val="24"/>
        </w:rPr>
        <w:t>Те родители, которые берегут детей от труда,  делают детей несчастными. Освобождённые от домашнего труда, дети вырастают, с одной стороны, просто неумелыми, а с другой – неуважительно относящимися к труду. Тем  родителям надо напомнить слова А. С. Макаренко, который писал: «Мы хорошо знаем насколько веселее и счастливее живут люди, которые многое умеют делать, у которых всё удаётся и спорится, которые не потеряются ни при каких обстоятельствах, которые умеют владеть вещами и командовать ими. И наоборот, всегда вызывают нашу жалость те люди, которые… не умеют обслужить сами себя, а всегда нуждаются то в няньках, то в дружеской услуге, то в помощи, а если им никто не поможет, живут в неудобной обстановке, неряшливо, грязно, растерянно».</w:t>
      </w:r>
    </w:p>
    <w:p w:rsidR="00593C71" w:rsidRPr="00593C71" w:rsidRDefault="00593C71" w:rsidP="00801E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01E95" w:rsidRPr="00593C71" w:rsidRDefault="00801E95" w:rsidP="00801E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593C71"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заключении несколько советов родителям:</w:t>
      </w:r>
    </w:p>
    <w:p w:rsidR="00801E95" w:rsidRPr="00593C71" w:rsidRDefault="00801E95" w:rsidP="00801E9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Будьте последовательны в своих требованиях.</w:t>
      </w:r>
    </w:p>
    <w:p w:rsidR="00801E95" w:rsidRPr="00593C71" w:rsidRDefault="00801E95" w:rsidP="00801E9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Учитывайте индивидуальные и возрастные особенности своих детей.</w:t>
      </w:r>
    </w:p>
    <w:p w:rsidR="00801E95" w:rsidRPr="00593C71" w:rsidRDefault="00801E95" w:rsidP="00801E9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Прежде чем поручить что-либо ребенку, покажите образец правильного выполнения поручения, научите этому своего сына и дочь, несколько раз выполните поручение совместными усилиями.</w:t>
      </w:r>
    </w:p>
    <w:p w:rsidR="00801E95" w:rsidRPr="00593C71" w:rsidRDefault="00801E95" w:rsidP="00801E9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забывайте об игровых моментах в трудовом воспитании детей.</w:t>
      </w:r>
    </w:p>
    <w:p w:rsidR="00593C71" w:rsidRPr="00593C71" w:rsidRDefault="00801E95" w:rsidP="006A21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 ребенка уважать труд других людей, бережно относится к результатам их трудовой деятельности. Рассказывайте детям о своей работе, своих друзей</w:t>
      </w:r>
    </w:p>
    <w:p w:rsidR="00801E95" w:rsidRDefault="00801E95" w:rsidP="006A21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Тактично оценивайте результаты труда ребенка.</w:t>
      </w:r>
    </w:p>
    <w:p w:rsidR="00C40649" w:rsidRDefault="00C40649" w:rsidP="00C4064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0649" w:rsidRDefault="00C40649" w:rsidP="00C4064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0649" w:rsidRDefault="00C40649" w:rsidP="00C4064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0649" w:rsidRDefault="00C40649" w:rsidP="00C4064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0649" w:rsidRDefault="00C40649" w:rsidP="00C4064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0649" w:rsidRDefault="00C40649" w:rsidP="00C4064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0649" w:rsidRDefault="00C40649" w:rsidP="00C4064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0649" w:rsidRDefault="00C40649" w:rsidP="00C4064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0649" w:rsidRDefault="00C40649" w:rsidP="00C4064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0649" w:rsidRDefault="00C40649" w:rsidP="00C4064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0649" w:rsidRDefault="00C40649" w:rsidP="00C4064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0649" w:rsidRDefault="00C40649" w:rsidP="00C4064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0649" w:rsidRDefault="00C40649" w:rsidP="00C4064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0649" w:rsidRDefault="00C40649" w:rsidP="00C4064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0649" w:rsidRDefault="00C40649" w:rsidP="00C4064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0649" w:rsidRDefault="00C40649" w:rsidP="00C4064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0649" w:rsidRPr="00C40649" w:rsidRDefault="00C40649" w:rsidP="00C40649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Times New Roman"/>
          <w:i/>
          <w:color w:val="333333"/>
          <w:sz w:val="72"/>
          <w:szCs w:val="72"/>
          <w:lang w:eastAsia="ru-RU"/>
        </w:rPr>
      </w:pPr>
      <w:r w:rsidRPr="00C40649">
        <w:rPr>
          <w:rFonts w:ascii="Comic Sans MS" w:eastAsia="Times New Roman" w:hAnsi="Comic Sans MS" w:cs="Times New Roman"/>
          <w:i/>
          <w:color w:val="333333"/>
          <w:sz w:val="72"/>
          <w:szCs w:val="72"/>
          <w:lang w:eastAsia="ru-RU"/>
        </w:rPr>
        <w:t>Доклад</w:t>
      </w:r>
    </w:p>
    <w:p w:rsidR="00C40649" w:rsidRPr="00C40649" w:rsidRDefault="00C40649" w:rsidP="00C40649">
      <w:pPr>
        <w:shd w:val="clear" w:color="auto" w:fill="FFFFFF"/>
        <w:spacing w:before="100" w:beforeAutospacing="1" w:after="100" w:afterAutospacing="1" w:line="240" w:lineRule="atLeast"/>
        <w:rPr>
          <w:rFonts w:ascii="Comic Sans MS" w:eastAsia="Times New Roman" w:hAnsi="Comic Sans MS" w:cs="Times New Roman"/>
          <w:i/>
          <w:color w:val="333333"/>
          <w:sz w:val="72"/>
          <w:szCs w:val="72"/>
          <w:lang w:eastAsia="ru-RU"/>
        </w:rPr>
      </w:pPr>
      <w:r w:rsidRPr="00C40649">
        <w:rPr>
          <w:rFonts w:ascii="Comic Sans MS" w:eastAsia="Times New Roman" w:hAnsi="Comic Sans MS" w:cs="Times New Roman"/>
          <w:i/>
          <w:color w:val="333333"/>
          <w:sz w:val="72"/>
          <w:szCs w:val="72"/>
          <w:lang w:eastAsia="ru-RU"/>
        </w:rPr>
        <w:t>на родительское собрание</w:t>
      </w:r>
    </w:p>
    <w:p w:rsidR="00C40649" w:rsidRPr="00C40649" w:rsidRDefault="00C40649" w:rsidP="00C4064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</w:pPr>
    </w:p>
    <w:p w:rsidR="00C40649" w:rsidRDefault="00C40649" w:rsidP="00C4064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</w:pPr>
      <w:r w:rsidRPr="00C40649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>« Трудовое</w:t>
      </w:r>
      <w:r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 xml:space="preserve"> </w:t>
      </w:r>
      <w:r w:rsidRPr="00C40649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>воспитание</w:t>
      </w:r>
      <w:r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 xml:space="preserve"> </w:t>
      </w:r>
      <w:r w:rsidRPr="00C40649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 xml:space="preserve"> в семье»</w:t>
      </w:r>
    </w:p>
    <w:p w:rsidR="00C40649" w:rsidRDefault="00C40649" w:rsidP="00C40649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40649" w:rsidRDefault="00C40649" w:rsidP="00C40649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40649" w:rsidRDefault="00C40649" w:rsidP="00C40649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40649" w:rsidRDefault="004C11E9" w:rsidP="00C40649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C406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Подготовила</w:t>
      </w:r>
      <w:proofErr w:type="gramStart"/>
      <w:r w:rsidR="00C406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:</w:t>
      </w:r>
      <w:proofErr w:type="gramEnd"/>
    </w:p>
    <w:p w:rsidR="00C40649" w:rsidRDefault="004C11E9" w:rsidP="00C40649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C406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учитель начальных классов</w:t>
      </w:r>
    </w:p>
    <w:p w:rsidR="00C40649" w:rsidRPr="00C40649" w:rsidRDefault="004C11E9" w:rsidP="00C40649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</w:t>
      </w:r>
      <w:r w:rsidR="007B36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="007B36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Казмина</w:t>
      </w:r>
      <w:proofErr w:type="spellEnd"/>
      <w:r w:rsidR="007B36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Елена Ивановна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</w:t>
      </w:r>
      <w:r w:rsidR="007B36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</w:t>
      </w:r>
    </w:p>
    <w:p w:rsidR="00C40649" w:rsidRDefault="00C40649" w:rsidP="00C4064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4C11E9" w:rsidRDefault="004C11E9" w:rsidP="00C4064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C11E9" w:rsidRDefault="004C11E9" w:rsidP="00C4064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C11E9" w:rsidRDefault="004C11E9" w:rsidP="00C4064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C11E9" w:rsidRDefault="004C11E9" w:rsidP="00C4064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C11E9" w:rsidRDefault="004C11E9" w:rsidP="00C4064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4C11E9" w:rsidSect="00C40649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607"/>
    <w:multiLevelType w:val="multilevel"/>
    <w:tmpl w:val="F458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27D6D"/>
    <w:multiLevelType w:val="multilevel"/>
    <w:tmpl w:val="34540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71628"/>
    <w:multiLevelType w:val="multilevel"/>
    <w:tmpl w:val="577E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5130D"/>
    <w:multiLevelType w:val="multilevel"/>
    <w:tmpl w:val="FA46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D54A0"/>
    <w:multiLevelType w:val="multilevel"/>
    <w:tmpl w:val="A556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206E90"/>
    <w:multiLevelType w:val="multilevel"/>
    <w:tmpl w:val="9134F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066CE7"/>
    <w:multiLevelType w:val="multilevel"/>
    <w:tmpl w:val="36FE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5D43C0"/>
    <w:multiLevelType w:val="multilevel"/>
    <w:tmpl w:val="9DB25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56"/>
    <w:rsid w:val="000916C8"/>
    <w:rsid w:val="002136B6"/>
    <w:rsid w:val="002C5B17"/>
    <w:rsid w:val="00300868"/>
    <w:rsid w:val="00484460"/>
    <w:rsid w:val="004A4956"/>
    <w:rsid w:val="004B36A5"/>
    <w:rsid w:val="004C11E9"/>
    <w:rsid w:val="004E27FE"/>
    <w:rsid w:val="00514CE3"/>
    <w:rsid w:val="005263D7"/>
    <w:rsid w:val="00593C71"/>
    <w:rsid w:val="00705B6B"/>
    <w:rsid w:val="007067FD"/>
    <w:rsid w:val="007B36C5"/>
    <w:rsid w:val="007B4B21"/>
    <w:rsid w:val="00801E95"/>
    <w:rsid w:val="00906222"/>
    <w:rsid w:val="00B17573"/>
    <w:rsid w:val="00BD6D86"/>
    <w:rsid w:val="00C40649"/>
    <w:rsid w:val="00C83AAE"/>
    <w:rsid w:val="00C90552"/>
    <w:rsid w:val="00D0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36B6"/>
  </w:style>
  <w:style w:type="character" w:styleId="a4">
    <w:name w:val="Strong"/>
    <w:basedOn w:val="a0"/>
    <w:uiPriority w:val="22"/>
    <w:qFormat/>
    <w:rsid w:val="002136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1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1E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36B6"/>
  </w:style>
  <w:style w:type="character" w:styleId="a4">
    <w:name w:val="Strong"/>
    <w:basedOn w:val="a0"/>
    <w:uiPriority w:val="22"/>
    <w:qFormat/>
    <w:rsid w:val="002136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1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1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688">
          <w:marLeft w:val="-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7568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3895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8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75269">
                              <w:marLeft w:val="-390"/>
                              <w:marRight w:val="-39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E9EFF3"/>
                                <w:right w:val="none" w:sz="0" w:space="0" w:color="auto"/>
                              </w:divBdr>
                              <w:divsChild>
                                <w:div w:id="486439844">
                                  <w:marLeft w:val="0"/>
                                  <w:marRight w:val="0"/>
                                  <w:marTop w:val="144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32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9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83725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988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0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2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2015-01-05T10:23:00Z</cp:lastPrinted>
  <dcterms:created xsi:type="dcterms:W3CDTF">2014-11-11T14:54:00Z</dcterms:created>
  <dcterms:modified xsi:type="dcterms:W3CDTF">2016-05-10T21:22:00Z</dcterms:modified>
</cp:coreProperties>
</file>