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r w:rsidR="003F1FAE">
        <w:rPr>
          <w:rFonts w:ascii="Times New Roman" w:hAnsi="Times New Roman" w:cs="Times New Roman"/>
          <w:sz w:val="28"/>
          <w:szCs w:val="28"/>
        </w:rPr>
        <w:t>СОШ № 55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88" w:rsidRDefault="00914988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988" w:rsidRDefault="00914988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Pr="00914988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988">
        <w:rPr>
          <w:rFonts w:ascii="Times New Roman" w:hAnsi="Times New Roman" w:cs="Times New Roman"/>
          <w:b/>
          <w:sz w:val="32"/>
          <w:szCs w:val="32"/>
        </w:rPr>
        <w:t>Отчет по самообразованию</w:t>
      </w:r>
      <w:r w:rsidR="00914988">
        <w:rPr>
          <w:rFonts w:ascii="Times New Roman" w:hAnsi="Times New Roman" w:cs="Times New Roman"/>
          <w:b/>
          <w:sz w:val="32"/>
          <w:szCs w:val="32"/>
        </w:rPr>
        <w:t>:</w:t>
      </w:r>
    </w:p>
    <w:p w:rsidR="00914988" w:rsidRDefault="00914988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1ED" w:rsidRPr="00DB01ED" w:rsidRDefault="00E654A2" w:rsidP="00DB01ED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Monotype Corsiva" w:hAnsi="Monotype Corsiva" w:cs="Times New Roman"/>
          <w:b/>
          <w:color w:val="FF0066"/>
          <w:sz w:val="40"/>
          <w:szCs w:val="40"/>
        </w:rPr>
      </w:pPr>
      <w:r w:rsidRPr="00DB01ED">
        <w:rPr>
          <w:rFonts w:ascii="Monotype Corsiva" w:hAnsi="Monotype Corsiva" w:cs="Times New Roman"/>
          <w:b/>
          <w:color w:val="FF0066"/>
          <w:sz w:val="40"/>
          <w:szCs w:val="40"/>
        </w:rPr>
        <w:t>«</w:t>
      </w:r>
      <w:r w:rsidR="00DB01ED" w:rsidRPr="00DB01ED">
        <w:rPr>
          <w:rFonts w:ascii="Monotype Corsiva" w:hAnsi="Monotype Corsiva" w:cs="Times New Roman"/>
          <w:b/>
          <w:color w:val="FF0066"/>
          <w:sz w:val="40"/>
          <w:szCs w:val="40"/>
        </w:rPr>
        <w:t>П</w:t>
      </w:r>
      <w:r w:rsidR="00DB01ED" w:rsidRPr="00DB01ED">
        <w:rPr>
          <w:rFonts w:ascii="Monotype Corsiva" w:hAnsi="Monotype Corsiva" w:cs="Times New Roman"/>
          <w:b/>
          <w:color w:val="FF0066"/>
          <w:sz w:val="40"/>
          <w:szCs w:val="40"/>
        </w:rPr>
        <w:t>роектная деятельность и формирование</w:t>
      </w:r>
    </w:p>
    <w:p w:rsidR="00E654A2" w:rsidRPr="00DB01ED" w:rsidRDefault="00DB01ED" w:rsidP="00DB01ED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Monotype Corsiva" w:hAnsi="Monotype Corsiva" w:cs="Times New Roman"/>
          <w:b/>
          <w:color w:val="FF0066"/>
          <w:sz w:val="40"/>
          <w:szCs w:val="40"/>
        </w:rPr>
      </w:pPr>
      <w:r w:rsidRPr="00DB01ED">
        <w:rPr>
          <w:rFonts w:ascii="Monotype Corsiva" w:hAnsi="Monotype Corsiva" w:cs="Times New Roman"/>
          <w:b/>
          <w:color w:val="FF0066"/>
          <w:sz w:val="40"/>
          <w:szCs w:val="40"/>
        </w:rPr>
        <w:t>ключевых компетенций</w:t>
      </w:r>
      <w:r w:rsidR="001E214D" w:rsidRPr="00DB01ED">
        <w:rPr>
          <w:rFonts w:ascii="Monotype Corsiva" w:hAnsi="Monotype Corsiva" w:cs="Times New Roman"/>
          <w:b/>
          <w:color w:val="FF0066"/>
          <w:sz w:val="40"/>
          <w:szCs w:val="40"/>
        </w:rPr>
        <w:t>»</w:t>
      </w:r>
      <w:r w:rsidR="00512BA3" w:rsidRPr="00DB01ED">
        <w:rPr>
          <w:rFonts w:ascii="Monotype Corsiva" w:hAnsi="Monotype Corsiva" w:cs="Times New Roman"/>
          <w:b/>
          <w:color w:val="FF0066"/>
          <w:sz w:val="40"/>
          <w:szCs w:val="40"/>
        </w:rPr>
        <w:t>.</w:t>
      </w: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Pr="00914988" w:rsidRDefault="00E654A2" w:rsidP="00914988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98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3F1FAE">
        <w:rPr>
          <w:rFonts w:ascii="Times New Roman" w:hAnsi="Times New Roman" w:cs="Times New Roman"/>
          <w:b/>
          <w:sz w:val="28"/>
          <w:szCs w:val="28"/>
        </w:rPr>
        <w:t>Жавнерович</w:t>
      </w:r>
      <w:proofErr w:type="spellEnd"/>
      <w:r w:rsidR="003F1FAE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Pr="0091498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654A2" w:rsidRPr="00914988" w:rsidRDefault="00914988" w:rsidP="00914988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988">
        <w:rPr>
          <w:rFonts w:ascii="Times New Roman" w:hAnsi="Times New Roman" w:cs="Times New Roman"/>
          <w:b/>
          <w:sz w:val="28"/>
          <w:szCs w:val="28"/>
        </w:rPr>
        <w:t>у</w:t>
      </w:r>
      <w:r w:rsidR="00E654A2" w:rsidRPr="00914988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Default="00E654A2" w:rsidP="00914988">
      <w:pPr>
        <w:tabs>
          <w:tab w:val="left" w:pos="1860"/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4A2" w:rsidRDefault="00E654A2" w:rsidP="00E654A2">
      <w:pPr>
        <w:tabs>
          <w:tab w:val="left" w:pos="1860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4A2" w:rsidRDefault="003F1FAE" w:rsidP="00914988">
      <w:pPr>
        <w:tabs>
          <w:tab w:val="left" w:pos="1860"/>
          <w:tab w:val="left" w:pos="4536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Магнитогорск</w:t>
      </w:r>
    </w:p>
    <w:p w:rsidR="00E654A2" w:rsidRPr="001E214D" w:rsidRDefault="00914988" w:rsidP="00914988">
      <w:pPr>
        <w:tabs>
          <w:tab w:val="left" w:pos="1860"/>
          <w:tab w:val="left" w:pos="4536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12B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12BA3">
        <w:rPr>
          <w:rFonts w:ascii="Times New Roman" w:hAnsi="Times New Roman" w:cs="Times New Roman"/>
          <w:sz w:val="28"/>
          <w:szCs w:val="28"/>
        </w:rPr>
        <w:t>-2020г</w:t>
      </w:r>
    </w:p>
    <w:p w:rsidR="00512BA3" w:rsidRDefault="00512BA3" w:rsidP="001E214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BA3" w:rsidRDefault="00512BA3" w:rsidP="00512BA3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Monotype Corsiva" w:hAnsi="Monotype Corsiva" w:cs="Times New Roman"/>
          <w:sz w:val="24"/>
          <w:szCs w:val="24"/>
        </w:rPr>
      </w:pPr>
    </w:p>
    <w:p w:rsidR="00DB01ED" w:rsidRDefault="00DB01ED" w:rsidP="00512BA3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Monotype Corsiva" w:hAnsi="Monotype Corsiva" w:cs="Times New Roman"/>
          <w:sz w:val="24"/>
          <w:szCs w:val="24"/>
        </w:rPr>
      </w:pPr>
    </w:p>
    <w:p w:rsidR="00DB01ED" w:rsidRDefault="00DB01ED" w:rsidP="00512BA3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Monotype Corsiva" w:hAnsi="Monotype Corsiva" w:cs="Times New Roman"/>
          <w:sz w:val="24"/>
          <w:szCs w:val="24"/>
        </w:rPr>
      </w:pPr>
    </w:p>
    <w:p w:rsidR="00512BA3" w:rsidRPr="00512BA3" w:rsidRDefault="00512BA3" w:rsidP="00512BA3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Georgia" w:hAnsi="Georgia" w:cs="Times New Roman"/>
          <w:sz w:val="24"/>
          <w:szCs w:val="24"/>
        </w:rPr>
      </w:pPr>
      <w:r w:rsidRPr="00512BA3">
        <w:rPr>
          <w:rFonts w:ascii="Georgia" w:hAnsi="Georgia" w:cs="Times New Roman"/>
          <w:sz w:val="24"/>
          <w:szCs w:val="24"/>
        </w:rPr>
        <w:t xml:space="preserve">Чтобы воспитать личность, надо самому быть личностью, чтобы зажечь </w:t>
      </w:r>
      <w:proofErr w:type="gramStart"/>
      <w:r w:rsidRPr="00512BA3">
        <w:rPr>
          <w:rFonts w:ascii="Georgia" w:hAnsi="Georgia" w:cs="Times New Roman"/>
          <w:sz w:val="24"/>
          <w:szCs w:val="24"/>
        </w:rPr>
        <w:t>другого</w:t>
      </w:r>
      <w:proofErr w:type="gramEnd"/>
      <w:r w:rsidRPr="00512BA3">
        <w:rPr>
          <w:rFonts w:ascii="Georgia" w:hAnsi="Georgia" w:cs="Times New Roman"/>
          <w:sz w:val="24"/>
          <w:szCs w:val="24"/>
        </w:rPr>
        <w:t xml:space="preserve">, надо самому гореть. </w:t>
      </w:r>
    </w:p>
    <w:p w:rsidR="00512BA3" w:rsidRPr="00DB01ED" w:rsidRDefault="00512BA3" w:rsidP="00512BA3">
      <w:pPr>
        <w:tabs>
          <w:tab w:val="left" w:pos="1860"/>
          <w:tab w:val="left" w:pos="4536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12BA3">
        <w:rPr>
          <w:rFonts w:ascii="Georgia" w:hAnsi="Georgia" w:cs="Times New Roman"/>
          <w:sz w:val="24"/>
          <w:szCs w:val="24"/>
        </w:rPr>
        <w:t>Ж. Сименон</w:t>
      </w:r>
      <w:r w:rsidRPr="00512BA3">
        <w:rPr>
          <w:rFonts w:ascii="Georgia" w:hAnsi="Georgia" w:cs="Times New Roman"/>
          <w:sz w:val="24"/>
          <w:szCs w:val="24"/>
        </w:rPr>
        <w:br/>
      </w:r>
      <w:r w:rsidRPr="00512BA3">
        <w:rPr>
          <w:rFonts w:ascii="Times New Roman" w:hAnsi="Times New Roman" w:cs="Times New Roman"/>
          <w:sz w:val="24"/>
          <w:szCs w:val="24"/>
        </w:rPr>
        <w:br/>
      </w:r>
    </w:p>
    <w:p w:rsidR="00544D94" w:rsidRPr="00DB01ED" w:rsidRDefault="000A75F9" w:rsidP="00544D94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 xml:space="preserve">В течение последних четырех лет работаю над темой </w:t>
      </w:r>
      <w:r w:rsidR="00F56542" w:rsidRPr="00DB01ED">
        <w:rPr>
          <w:rFonts w:ascii="Times New Roman" w:hAnsi="Times New Roman" w:cs="Times New Roman"/>
          <w:bCs/>
          <w:sz w:val="24"/>
          <w:szCs w:val="24"/>
        </w:rPr>
        <w:t>«</w:t>
      </w:r>
      <w:r w:rsidRPr="00DB01ED">
        <w:rPr>
          <w:rFonts w:ascii="Times New Roman" w:hAnsi="Times New Roman" w:cs="Times New Roman"/>
          <w:sz w:val="24"/>
          <w:szCs w:val="24"/>
        </w:rPr>
        <w:t>Проектная и исследовательская  деятельность младших школьников</w:t>
      </w:r>
      <w:r w:rsidR="00544D94" w:rsidRPr="00DB01ED">
        <w:rPr>
          <w:rFonts w:ascii="Times New Roman" w:hAnsi="Times New Roman" w:cs="Times New Roman"/>
          <w:sz w:val="24"/>
          <w:szCs w:val="24"/>
        </w:rPr>
        <w:t>».</w:t>
      </w:r>
    </w:p>
    <w:p w:rsidR="00DB01ED" w:rsidRPr="00DB01ED" w:rsidRDefault="00DB01ED" w:rsidP="00D939A4">
      <w:pPr>
        <w:tabs>
          <w:tab w:val="left" w:pos="1860"/>
          <w:tab w:val="left" w:pos="4536"/>
        </w:tabs>
        <w:spacing w:after="0" w:line="360" w:lineRule="auto"/>
        <w:ind w:firstLine="567"/>
        <w:rPr>
          <w:rFonts w:ascii="Monotype Corsiva" w:hAnsi="Monotype Corsiva" w:cs="Times New Roman"/>
          <w:b/>
          <w:color w:val="FF0066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В этом году я выбрала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D">
        <w:rPr>
          <w:rFonts w:ascii="Monotype Corsiva" w:hAnsi="Monotype Corsiva" w:cs="Times New Roman"/>
          <w:b/>
          <w:color w:val="FF0066"/>
          <w:sz w:val="24"/>
          <w:szCs w:val="24"/>
        </w:rPr>
        <w:t>«Проектная деятельность и формирование</w:t>
      </w:r>
    </w:p>
    <w:p w:rsidR="00DB01ED" w:rsidRPr="00DB01ED" w:rsidRDefault="00DB01ED" w:rsidP="00DB01ED">
      <w:pPr>
        <w:tabs>
          <w:tab w:val="left" w:pos="1860"/>
          <w:tab w:val="left" w:pos="4536"/>
        </w:tabs>
        <w:spacing w:after="0" w:line="360" w:lineRule="auto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DB01ED">
        <w:rPr>
          <w:rFonts w:ascii="Monotype Corsiva" w:hAnsi="Monotype Corsiva" w:cs="Times New Roman"/>
          <w:b/>
          <w:color w:val="FF0066"/>
          <w:sz w:val="24"/>
          <w:szCs w:val="24"/>
        </w:rPr>
        <w:t>ключевых компетенций».</w:t>
      </w:r>
      <w:r>
        <w:rPr>
          <w:rFonts w:ascii="Monotype Corsiva" w:hAnsi="Monotype Corsiva" w:cs="Times New Roman"/>
          <w:b/>
          <w:color w:val="FF006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</w:t>
      </w:r>
    </w:p>
    <w:p w:rsidR="00DB01ED" w:rsidRDefault="00DB01ED" w:rsidP="00544D94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ED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DB01ED" w:rsidRPr="00DB01ED" w:rsidRDefault="00DB01ED" w:rsidP="00797219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Проектная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является неоцени</w:t>
      </w:r>
      <w:r w:rsidRPr="00DB01ED">
        <w:rPr>
          <w:rFonts w:ascii="Times New Roman" w:hAnsi="Times New Roman" w:cs="Times New Roman"/>
          <w:sz w:val="24"/>
          <w:szCs w:val="24"/>
        </w:rPr>
        <w:t>мым</w:t>
      </w:r>
      <w:r>
        <w:rPr>
          <w:rFonts w:ascii="Times New Roman" w:hAnsi="Times New Roman" w:cs="Times New Roman"/>
          <w:sz w:val="24"/>
          <w:szCs w:val="24"/>
        </w:rPr>
        <w:t xml:space="preserve"> ресурсом для формирования ключе</w:t>
      </w:r>
      <w:r w:rsidRPr="00DB01ED">
        <w:rPr>
          <w:rFonts w:ascii="Times New Roman" w:hAnsi="Times New Roman" w:cs="Times New Roman"/>
          <w:sz w:val="24"/>
          <w:szCs w:val="24"/>
        </w:rPr>
        <w:t>вых ко</w:t>
      </w:r>
      <w:r w:rsidR="00797219">
        <w:rPr>
          <w:rFonts w:ascii="Times New Roman" w:hAnsi="Times New Roman" w:cs="Times New Roman"/>
          <w:sz w:val="24"/>
          <w:szCs w:val="24"/>
        </w:rPr>
        <w:t>мпетенций обучающихся всех воз</w:t>
      </w:r>
      <w:r w:rsidRPr="00DB01ED">
        <w:rPr>
          <w:rFonts w:ascii="Times New Roman" w:hAnsi="Times New Roman" w:cs="Times New Roman"/>
          <w:sz w:val="24"/>
          <w:szCs w:val="24"/>
        </w:rPr>
        <w:t>растов, к которым А.В. Хуторской относит</w:t>
      </w:r>
    </w:p>
    <w:p w:rsidR="00DB01ED" w:rsidRPr="00DB01ED" w:rsidRDefault="00DB01ED" w:rsidP="00797219">
      <w:pPr>
        <w:tabs>
          <w:tab w:val="left" w:pos="1860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1ED">
        <w:rPr>
          <w:rFonts w:ascii="Times New Roman" w:hAnsi="Times New Roman" w:cs="Times New Roman"/>
          <w:sz w:val="24"/>
          <w:szCs w:val="24"/>
        </w:rPr>
        <w:t>следующие компетенции: ценностно</w:t>
      </w:r>
      <w:r w:rsidR="00797219">
        <w:rPr>
          <w:rFonts w:ascii="Times New Roman" w:hAnsi="Times New Roman" w:cs="Times New Roman"/>
          <w:sz w:val="24"/>
          <w:szCs w:val="24"/>
        </w:rPr>
        <w:t>-</w:t>
      </w:r>
      <w:r w:rsidRPr="00DB01ED">
        <w:rPr>
          <w:rFonts w:ascii="Times New Roman" w:hAnsi="Times New Roman" w:cs="Times New Roman"/>
          <w:sz w:val="24"/>
          <w:szCs w:val="24"/>
        </w:rPr>
        <w:t>смысловая, общекультурная, учебно</w:t>
      </w:r>
      <w:r w:rsidR="00797219">
        <w:rPr>
          <w:rFonts w:ascii="Times New Roman" w:hAnsi="Times New Roman" w:cs="Times New Roman"/>
          <w:sz w:val="24"/>
          <w:szCs w:val="24"/>
        </w:rPr>
        <w:t>-познава</w:t>
      </w:r>
      <w:r w:rsidRPr="00DB01ED">
        <w:rPr>
          <w:rFonts w:ascii="Times New Roman" w:hAnsi="Times New Roman" w:cs="Times New Roman"/>
          <w:sz w:val="24"/>
          <w:szCs w:val="24"/>
        </w:rPr>
        <w:t>тельная, информационная, коммуникативная, социально</w:t>
      </w:r>
      <w:r w:rsidR="00797219">
        <w:rPr>
          <w:rFonts w:ascii="Times New Roman" w:hAnsi="Times New Roman" w:cs="Times New Roman"/>
          <w:sz w:val="24"/>
          <w:szCs w:val="24"/>
        </w:rPr>
        <w:t>-</w:t>
      </w:r>
      <w:r w:rsidRPr="00DB01ED">
        <w:rPr>
          <w:rFonts w:ascii="Times New Roman" w:hAnsi="Times New Roman" w:cs="Times New Roman"/>
          <w:sz w:val="24"/>
          <w:szCs w:val="24"/>
        </w:rPr>
        <w:t>трудовая и личностная [5]</w:t>
      </w:r>
      <w:r w:rsidR="007972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7219" w:rsidRPr="00797219">
        <w:rPr>
          <w:rFonts w:ascii="Times New Roman" w:hAnsi="Times New Roman" w:cs="Times New Roman"/>
          <w:noProof/>
          <w:sz w:val="24"/>
          <w:szCs w:val="24"/>
        </w:rPr>
        <w:t xml:space="preserve">(БАЛАШОВА, </w:t>
      </w:r>
      <w:r w:rsidR="00797219">
        <w:rPr>
          <w:rFonts w:ascii="Times New Roman" w:hAnsi="Times New Roman" w:cs="Times New Roman"/>
          <w:noProof/>
          <w:sz w:val="24"/>
          <w:szCs w:val="24"/>
        </w:rPr>
        <w:t xml:space="preserve"> «Начальная школа», №5, </w:t>
      </w:r>
      <w:r w:rsidR="00797219" w:rsidRPr="00797219">
        <w:rPr>
          <w:rFonts w:ascii="Times New Roman" w:hAnsi="Times New Roman" w:cs="Times New Roman"/>
          <w:noProof/>
          <w:sz w:val="24"/>
          <w:szCs w:val="24"/>
        </w:rPr>
        <w:t>2018)</w:t>
      </w:r>
      <w:r w:rsidR="00797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1ED" w:rsidRDefault="00DB01E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Понят</w:t>
      </w:r>
      <w:r w:rsidR="00C765FD">
        <w:rPr>
          <w:rFonts w:ascii="Times New Roman" w:hAnsi="Times New Roman" w:cs="Times New Roman"/>
          <w:sz w:val="24"/>
          <w:szCs w:val="24"/>
        </w:rPr>
        <w:t xml:space="preserve">ие </w:t>
      </w:r>
      <w:r w:rsidR="00C765FD" w:rsidRPr="00C765FD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="00C765FD">
        <w:rPr>
          <w:rFonts w:ascii="Times New Roman" w:hAnsi="Times New Roman" w:cs="Times New Roman"/>
          <w:sz w:val="24"/>
          <w:szCs w:val="24"/>
        </w:rPr>
        <w:t xml:space="preserve"> давно </w:t>
      </w:r>
      <w:r w:rsidRPr="00DB01ED">
        <w:rPr>
          <w:rFonts w:ascii="Times New Roman" w:hAnsi="Times New Roman" w:cs="Times New Roman"/>
          <w:sz w:val="24"/>
          <w:szCs w:val="24"/>
        </w:rPr>
        <w:t>использует</w:t>
      </w:r>
      <w:r w:rsidR="00C765FD">
        <w:rPr>
          <w:rFonts w:ascii="Times New Roman" w:hAnsi="Times New Roman" w:cs="Times New Roman"/>
          <w:sz w:val="24"/>
          <w:szCs w:val="24"/>
        </w:rPr>
        <w:t>ся в педагогике. История разви</w:t>
      </w:r>
      <w:r w:rsidRPr="00DB01ED">
        <w:rPr>
          <w:rFonts w:ascii="Times New Roman" w:hAnsi="Times New Roman" w:cs="Times New Roman"/>
          <w:sz w:val="24"/>
          <w:szCs w:val="24"/>
        </w:rPr>
        <w:t>тия метода прое</w:t>
      </w:r>
      <w:r w:rsidR="00C765FD">
        <w:rPr>
          <w:rFonts w:ascii="Times New Roman" w:hAnsi="Times New Roman" w:cs="Times New Roman"/>
          <w:sz w:val="24"/>
          <w:szCs w:val="24"/>
        </w:rPr>
        <w:t>ктов насчитывает несколь</w:t>
      </w:r>
      <w:r w:rsidRPr="00DB01ED">
        <w:rPr>
          <w:rFonts w:ascii="Times New Roman" w:hAnsi="Times New Roman" w:cs="Times New Roman"/>
          <w:sz w:val="24"/>
          <w:szCs w:val="24"/>
        </w:rPr>
        <w:t>ко столетий</w:t>
      </w:r>
      <w:r w:rsidR="00C765FD">
        <w:rPr>
          <w:rFonts w:ascii="Times New Roman" w:hAnsi="Times New Roman" w:cs="Times New Roman"/>
          <w:sz w:val="24"/>
          <w:szCs w:val="24"/>
        </w:rPr>
        <w:t>. В статье «Метод проектов: ис</w:t>
      </w:r>
      <w:r w:rsidRPr="00DB01ED">
        <w:rPr>
          <w:rFonts w:ascii="Times New Roman" w:hAnsi="Times New Roman" w:cs="Times New Roman"/>
          <w:sz w:val="24"/>
          <w:szCs w:val="24"/>
        </w:rPr>
        <w:t>тория и т</w:t>
      </w:r>
      <w:r w:rsidR="00C765FD">
        <w:rPr>
          <w:rFonts w:ascii="Times New Roman" w:hAnsi="Times New Roman" w:cs="Times New Roman"/>
          <w:sz w:val="24"/>
          <w:szCs w:val="24"/>
        </w:rPr>
        <w:t>еория вопроса» доктор педагоги</w:t>
      </w:r>
      <w:r w:rsidRPr="00DB01ED">
        <w:rPr>
          <w:rFonts w:ascii="Times New Roman" w:hAnsi="Times New Roman" w:cs="Times New Roman"/>
          <w:sz w:val="24"/>
          <w:szCs w:val="24"/>
        </w:rPr>
        <w:t>ческих на</w:t>
      </w:r>
      <w:r w:rsidR="00C765FD">
        <w:rPr>
          <w:rFonts w:ascii="Times New Roman" w:hAnsi="Times New Roman" w:cs="Times New Roman"/>
          <w:sz w:val="24"/>
          <w:szCs w:val="24"/>
        </w:rPr>
        <w:t xml:space="preserve">ук, профессор Е.С. </w:t>
      </w:r>
      <w:proofErr w:type="spellStart"/>
      <w:r w:rsidR="00C765F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C765FD">
        <w:rPr>
          <w:rFonts w:ascii="Times New Roman" w:hAnsi="Times New Roman" w:cs="Times New Roman"/>
          <w:sz w:val="24"/>
          <w:szCs w:val="24"/>
        </w:rPr>
        <w:t xml:space="preserve"> упоми</w:t>
      </w:r>
      <w:r w:rsidRPr="00DB01ED">
        <w:rPr>
          <w:rFonts w:ascii="Times New Roman" w:hAnsi="Times New Roman" w:cs="Times New Roman"/>
          <w:sz w:val="24"/>
          <w:szCs w:val="24"/>
        </w:rPr>
        <w:t>нает, чт</w:t>
      </w:r>
      <w:r w:rsidR="00C765FD">
        <w:rPr>
          <w:rFonts w:ascii="Times New Roman" w:hAnsi="Times New Roman" w:cs="Times New Roman"/>
          <w:sz w:val="24"/>
          <w:szCs w:val="24"/>
        </w:rPr>
        <w:t xml:space="preserve">о годом его возникновения можно </w:t>
      </w:r>
      <w:r w:rsidRPr="00DB01ED">
        <w:rPr>
          <w:rFonts w:ascii="Times New Roman" w:hAnsi="Times New Roman" w:cs="Times New Roman"/>
          <w:sz w:val="24"/>
          <w:szCs w:val="24"/>
        </w:rPr>
        <w:t>считать 159</w:t>
      </w:r>
      <w:r w:rsidR="00C765FD">
        <w:rPr>
          <w:rFonts w:ascii="Times New Roman" w:hAnsi="Times New Roman" w:cs="Times New Roman"/>
          <w:sz w:val="24"/>
          <w:szCs w:val="24"/>
        </w:rPr>
        <w:t>0 г., а местом рождения — архи</w:t>
      </w:r>
      <w:r w:rsidRPr="00DB01ED">
        <w:rPr>
          <w:rFonts w:ascii="Times New Roman" w:hAnsi="Times New Roman" w:cs="Times New Roman"/>
          <w:sz w:val="24"/>
          <w:szCs w:val="24"/>
        </w:rPr>
        <w:t>тектурные школы Италии</w:t>
      </w:r>
      <w:r w:rsidR="00C765FD">
        <w:rPr>
          <w:rFonts w:ascii="Times New Roman" w:hAnsi="Times New Roman" w:cs="Times New Roman"/>
          <w:sz w:val="24"/>
          <w:szCs w:val="24"/>
        </w:rPr>
        <w:t xml:space="preserve"> [3]. Со временем </w:t>
      </w:r>
      <w:r w:rsidRPr="00DB01ED">
        <w:rPr>
          <w:rFonts w:ascii="Times New Roman" w:hAnsi="Times New Roman" w:cs="Times New Roman"/>
          <w:sz w:val="24"/>
          <w:szCs w:val="24"/>
        </w:rPr>
        <w:t>проекти</w:t>
      </w:r>
      <w:r w:rsidR="00C765FD">
        <w:rPr>
          <w:rFonts w:ascii="Times New Roman" w:hAnsi="Times New Roman" w:cs="Times New Roman"/>
          <w:sz w:val="24"/>
          <w:szCs w:val="24"/>
        </w:rPr>
        <w:t xml:space="preserve">рование приобрело статус метода </w:t>
      </w:r>
      <w:r w:rsidRPr="00DB01ED">
        <w:rPr>
          <w:rFonts w:ascii="Times New Roman" w:hAnsi="Times New Roman" w:cs="Times New Roman"/>
          <w:sz w:val="24"/>
          <w:szCs w:val="24"/>
        </w:rPr>
        <w:t>обучения</w:t>
      </w:r>
      <w:r w:rsidR="00C765FD">
        <w:rPr>
          <w:rFonts w:ascii="Times New Roman" w:hAnsi="Times New Roman" w:cs="Times New Roman"/>
          <w:sz w:val="24"/>
          <w:szCs w:val="24"/>
        </w:rPr>
        <w:t>. В некоторых европейских учеб</w:t>
      </w:r>
      <w:r w:rsidRPr="00DB01ED">
        <w:rPr>
          <w:rFonts w:ascii="Times New Roman" w:hAnsi="Times New Roman" w:cs="Times New Roman"/>
          <w:sz w:val="24"/>
          <w:szCs w:val="24"/>
        </w:rPr>
        <w:t>ных завед</w:t>
      </w:r>
      <w:r w:rsidR="00C765FD">
        <w:rPr>
          <w:rFonts w:ascii="Times New Roman" w:hAnsi="Times New Roman" w:cs="Times New Roman"/>
          <w:sz w:val="24"/>
          <w:szCs w:val="24"/>
        </w:rPr>
        <w:t xml:space="preserve">ениях работа над проектами даже </w:t>
      </w:r>
      <w:r w:rsidRPr="00DB01ED">
        <w:rPr>
          <w:rFonts w:ascii="Times New Roman" w:hAnsi="Times New Roman" w:cs="Times New Roman"/>
          <w:sz w:val="24"/>
          <w:szCs w:val="24"/>
        </w:rPr>
        <w:t>включена в расписание занятий.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В Росс</w:t>
      </w:r>
      <w:r>
        <w:rPr>
          <w:rFonts w:ascii="Times New Roman" w:hAnsi="Times New Roman" w:cs="Times New Roman"/>
          <w:sz w:val="24"/>
          <w:szCs w:val="24"/>
        </w:rPr>
        <w:t xml:space="preserve">ии метод проектов использовался </w:t>
      </w:r>
      <w:proofErr w:type="gramStart"/>
      <w:r w:rsidRPr="00C765FD">
        <w:rPr>
          <w:rFonts w:ascii="Times New Roman" w:hAnsi="Times New Roman" w:cs="Times New Roman"/>
          <w:sz w:val="24"/>
          <w:szCs w:val="24"/>
        </w:rPr>
        <w:t>в нач</w:t>
      </w:r>
      <w:r>
        <w:rPr>
          <w:rFonts w:ascii="Times New Roman" w:hAnsi="Times New Roman" w:cs="Times New Roman"/>
          <w:sz w:val="24"/>
          <w:szCs w:val="24"/>
        </w:rPr>
        <w:t>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в., но постановлением ЦК </w:t>
      </w:r>
      <w:r w:rsidRPr="00C765FD">
        <w:rPr>
          <w:rFonts w:ascii="Times New Roman" w:hAnsi="Times New Roman" w:cs="Times New Roman"/>
          <w:sz w:val="24"/>
          <w:szCs w:val="24"/>
        </w:rPr>
        <w:t xml:space="preserve">ВКПБ 1931 г. </w:t>
      </w:r>
      <w:r>
        <w:rPr>
          <w:rFonts w:ascii="Times New Roman" w:hAnsi="Times New Roman" w:cs="Times New Roman"/>
          <w:sz w:val="24"/>
          <w:szCs w:val="24"/>
        </w:rPr>
        <w:t>«О начальной и средней шко</w:t>
      </w:r>
      <w:r w:rsidRPr="00C765FD">
        <w:rPr>
          <w:rFonts w:ascii="Times New Roman" w:hAnsi="Times New Roman" w:cs="Times New Roman"/>
          <w:sz w:val="24"/>
          <w:szCs w:val="24"/>
        </w:rPr>
        <w:t>ле» он был запрещен.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Сей</w:t>
      </w:r>
      <w:r>
        <w:rPr>
          <w:rFonts w:ascii="Times New Roman" w:hAnsi="Times New Roman" w:cs="Times New Roman"/>
          <w:sz w:val="24"/>
          <w:szCs w:val="24"/>
        </w:rPr>
        <w:t>час проекты являются неотъемле</w:t>
      </w:r>
      <w:r w:rsidRPr="00C765FD">
        <w:rPr>
          <w:rFonts w:ascii="Times New Roman" w:hAnsi="Times New Roman" w:cs="Times New Roman"/>
          <w:sz w:val="24"/>
          <w:szCs w:val="24"/>
        </w:rPr>
        <w:t>мой частью практически всех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амм. В различных регионах стра</w:t>
      </w:r>
      <w:r w:rsidRPr="00C765FD">
        <w:rPr>
          <w:rFonts w:ascii="Times New Roman" w:hAnsi="Times New Roman" w:cs="Times New Roman"/>
          <w:sz w:val="24"/>
          <w:szCs w:val="24"/>
        </w:rPr>
        <w:t>ны еж</w:t>
      </w:r>
      <w:r>
        <w:rPr>
          <w:rFonts w:ascii="Times New Roman" w:hAnsi="Times New Roman" w:cs="Times New Roman"/>
          <w:sz w:val="24"/>
          <w:szCs w:val="24"/>
        </w:rPr>
        <w:t xml:space="preserve">егодно проводятся конференции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C765FD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Недавно реализован</w:t>
      </w:r>
      <w:r w:rsidRPr="00C765FD">
        <w:rPr>
          <w:rFonts w:ascii="Times New Roman" w:hAnsi="Times New Roman" w:cs="Times New Roman"/>
          <w:sz w:val="24"/>
          <w:szCs w:val="24"/>
        </w:rPr>
        <w:t>ные про</w:t>
      </w:r>
      <w:r>
        <w:rPr>
          <w:rFonts w:ascii="Times New Roman" w:hAnsi="Times New Roman" w:cs="Times New Roman"/>
          <w:sz w:val="24"/>
          <w:szCs w:val="24"/>
        </w:rPr>
        <w:t xml:space="preserve">екты обучающихся стали одним из </w:t>
      </w:r>
      <w:r w:rsidRPr="00C765FD">
        <w:rPr>
          <w:rFonts w:ascii="Times New Roman" w:hAnsi="Times New Roman" w:cs="Times New Roman"/>
          <w:sz w:val="24"/>
          <w:szCs w:val="24"/>
        </w:rPr>
        <w:t>критерие</w:t>
      </w:r>
      <w:r>
        <w:rPr>
          <w:rFonts w:ascii="Times New Roman" w:hAnsi="Times New Roman" w:cs="Times New Roman"/>
          <w:sz w:val="24"/>
          <w:szCs w:val="24"/>
        </w:rPr>
        <w:t>в оценивания работы школы,  дея</w:t>
      </w:r>
      <w:r w:rsidRPr="00C765FD">
        <w:rPr>
          <w:rFonts w:ascii="Times New Roman" w:hAnsi="Times New Roman" w:cs="Times New Roman"/>
          <w:sz w:val="24"/>
          <w:szCs w:val="24"/>
        </w:rPr>
        <w:t>тельности руководителя.</w:t>
      </w:r>
      <w:proofErr w:type="gramEnd"/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 xml:space="preserve">«Проект — это «шесть </w:t>
      </w:r>
      <w:proofErr w:type="gramStart"/>
      <w:r w:rsidRPr="00C765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65FD">
        <w:rPr>
          <w:rFonts w:ascii="Times New Roman" w:hAnsi="Times New Roman" w:cs="Times New Roman"/>
          <w:sz w:val="24"/>
          <w:szCs w:val="24"/>
        </w:rPr>
        <w:t>»: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• проблема;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• поиск информации;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• проектирование (планирование);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• продукт;</w:t>
      </w:r>
    </w:p>
    <w:p w:rsidR="00C765FD" w:rsidRPr="00C765FD" w:rsidRDefault="00C765FD" w:rsidP="00C765FD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t>• презентация;</w:t>
      </w:r>
    </w:p>
    <w:p w:rsidR="00C765FD" w:rsidRPr="00C765FD" w:rsidRDefault="00C765FD" w:rsidP="00D939A4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FD">
        <w:rPr>
          <w:rFonts w:ascii="Times New Roman" w:hAnsi="Times New Roman" w:cs="Times New Roman"/>
          <w:sz w:val="24"/>
          <w:szCs w:val="24"/>
        </w:rPr>
        <w:lastRenderedPageBreak/>
        <w:t>• портфолио» (папка, в которой собран</w:t>
      </w:r>
      <w:r w:rsidR="00D939A4">
        <w:rPr>
          <w:rFonts w:ascii="Times New Roman" w:hAnsi="Times New Roman" w:cs="Times New Roman"/>
          <w:sz w:val="24"/>
          <w:szCs w:val="24"/>
        </w:rPr>
        <w:t xml:space="preserve">ы </w:t>
      </w:r>
      <w:r w:rsidRPr="00C765FD">
        <w:rPr>
          <w:rFonts w:ascii="Times New Roman" w:hAnsi="Times New Roman" w:cs="Times New Roman"/>
          <w:sz w:val="24"/>
          <w:szCs w:val="24"/>
        </w:rPr>
        <w:t>все рабочие материалы) [4].</w:t>
      </w:r>
    </w:p>
    <w:p w:rsidR="00C765FD" w:rsidRDefault="00D939A4" w:rsidP="00D939A4">
      <w:pPr>
        <w:tabs>
          <w:tab w:val="left" w:pos="1860"/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FA0F121" wp14:editId="0C4F7288">
            <wp:simplePos x="0" y="0"/>
            <wp:positionH relativeFrom="column">
              <wp:posOffset>-177165</wp:posOffset>
            </wp:positionH>
            <wp:positionV relativeFrom="paragraph">
              <wp:posOffset>256540</wp:posOffset>
            </wp:positionV>
            <wp:extent cx="5940425" cy="1842770"/>
            <wp:effectExtent l="0" t="0" r="0" b="0"/>
            <wp:wrapThrough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FD" w:rsidRPr="00C765FD">
        <w:rPr>
          <w:rFonts w:ascii="Times New Roman" w:hAnsi="Times New Roman" w:cs="Times New Roman"/>
          <w:sz w:val="24"/>
          <w:szCs w:val="24"/>
        </w:rPr>
        <w:t>В табли</w:t>
      </w:r>
      <w:r>
        <w:rPr>
          <w:rFonts w:ascii="Times New Roman" w:hAnsi="Times New Roman" w:cs="Times New Roman"/>
          <w:sz w:val="24"/>
          <w:szCs w:val="24"/>
        </w:rPr>
        <w:t>це описаны достоинства и недос</w:t>
      </w:r>
      <w:r w:rsidR="00C765FD" w:rsidRPr="00C765FD">
        <w:rPr>
          <w:rFonts w:ascii="Times New Roman" w:hAnsi="Times New Roman" w:cs="Times New Roman"/>
          <w:sz w:val="24"/>
          <w:szCs w:val="24"/>
        </w:rPr>
        <w:t>татки данного метода.</w:t>
      </w:r>
    </w:p>
    <w:p w:rsidR="00D939A4" w:rsidRPr="00D939A4" w:rsidRDefault="00D939A4" w:rsidP="00D939A4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5FD" w:rsidRPr="00C765FD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>асно Федеральному государствен</w:t>
      </w:r>
      <w:r w:rsidR="00C765FD" w:rsidRPr="00C765FD">
        <w:rPr>
          <w:rFonts w:ascii="Times New Roman" w:hAnsi="Times New Roman" w:cs="Times New Roman"/>
          <w:sz w:val="24"/>
          <w:szCs w:val="24"/>
        </w:rPr>
        <w:t>ному обр</w:t>
      </w:r>
      <w:r>
        <w:rPr>
          <w:rFonts w:ascii="Times New Roman" w:hAnsi="Times New Roman" w:cs="Times New Roman"/>
          <w:sz w:val="24"/>
          <w:szCs w:val="24"/>
        </w:rPr>
        <w:t>азовательному стандарту началь</w:t>
      </w:r>
      <w:r w:rsidR="00C765FD" w:rsidRPr="00C765FD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(ФГОС НОО), </w:t>
      </w:r>
      <w:r w:rsidR="00C765FD" w:rsidRPr="00C765F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 xml:space="preserve">ты могут служить методом оценки </w:t>
      </w:r>
      <w:r w:rsidR="00C765FD" w:rsidRPr="00C765FD">
        <w:rPr>
          <w:rFonts w:ascii="Times New Roman" w:hAnsi="Times New Roman" w:cs="Times New Roman"/>
          <w:sz w:val="24"/>
          <w:szCs w:val="24"/>
        </w:rPr>
        <w:t>достижения п</w:t>
      </w:r>
      <w:r>
        <w:rPr>
          <w:rFonts w:ascii="Times New Roman" w:hAnsi="Times New Roman" w:cs="Times New Roman"/>
          <w:sz w:val="24"/>
          <w:szCs w:val="24"/>
        </w:rPr>
        <w:t xml:space="preserve">ланируемых результатов </w:t>
      </w:r>
      <w:r w:rsidR="00C765FD" w:rsidRPr="00C765FD">
        <w:rPr>
          <w:rFonts w:ascii="Times New Roman" w:hAnsi="Times New Roman" w:cs="Times New Roman"/>
          <w:sz w:val="24"/>
          <w:szCs w:val="24"/>
        </w:rPr>
        <w:t xml:space="preserve">(п. 19.9).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Здесь же (п. 22) говорится, что </w:t>
      </w:r>
      <w:r w:rsidR="00C765FD" w:rsidRPr="00C765FD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тельное учреждение должно обеспечивать возможность проектно-</w:t>
      </w:r>
      <w:r w:rsidR="00C765FD" w:rsidRPr="00C765FD">
        <w:rPr>
          <w:rFonts w:ascii="Times New Roman" w:hAnsi="Times New Roman" w:cs="Times New Roman"/>
          <w:sz w:val="24"/>
          <w:szCs w:val="24"/>
        </w:rPr>
        <w:t>исследо</w:t>
      </w:r>
      <w:r w:rsidRPr="00D939A4">
        <w:rPr>
          <w:rFonts w:ascii="Times New Roman" w:hAnsi="Times New Roman" w:cs="Times New Roman"/>
          <w:sz w:val="24"/>
          <w:szCs w:val="24"/>
        </w:rPr>
        <w:t>вател</w:t>
      </w:r>
      <w:r>
        <w:rPr>
          <w:rFonts w:ascii="Times New Roman" w:hAnsi="Times New Roman" w:cs="Times New Roman"/>
          <w:sz w:val="24"/>
          <w:szCs w:val="24"/>
        </w:rPr>
        <w:t xml:space="preserve">ьской деятельности обучающихся, </w:t>
      </w:r>
      <w:r w:rsidRPr="00D939A4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ленной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</w:t>
      </w:r>
      <w:r w:rsidRPr="00D939A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939A4">
        <w:rPr>
          <w:rFonts w:ascii="Times New Roman" w:hAnsi="Times New Roman" w:cs="Times New Roman"/>
          <w:sz w:val="24"/>
          <w:szCs w:val="24"/>
        </w:rPr>
        <w:t xml:space="preserve"> умений.</w:t>
      </w:r>
      <w:proofErr w:type="gramEnd"/>
      <w:r w:rsidRPr="00D939A4">
        <w:rPr>
          <w:rFonts w:ascii="Times New Roman" w:hAnsi="Times New Roman" w:cs="Times New Roman"/>
          <w:sz w:val="24"/>
          <w:szCs w:val="24"/>
        </w:rPr>
        <w:t xml:space="preserve"> Включение проектной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в процесс обучения является </w:t>
      </w:r>
      <w:r w:rsidRPr="00D939A4">
        <w:rPr>
          <w:rFonts w:ascii="Times New Roman" w:hAnsi="Times New Roman" w:cs="Times New Roman"/>
          <w:sz w:val="24"/>
          <w:szCs w:val="24"/>
        </w:rPr>
        <w:t>важным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инструментом развития познава</w:t>
      </w:r>
      <w:r w:rsidRPr="00D939A4">
        <w:rPr>
          <w:rFonts w:ascii="Times New Roman" w:hAnsi="Times New Roman" w:cs="Times New Roman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sz w:val="24"/>
          <w:szCs w:val="24"/>
        </w:rPr>
        <w:t xml:space="preserve">сферы, приобретения социального </w:t>
      </w:r>
      <w:r w:rsidRPr="00D939A4">
        <w:rPr>
          <w:rFonts w:ascii="Times New Roman" w:hAnsi="Times New Roman" w:cs="Times New Roman"/>
          <w:sz w:val="24"/>
          <w:szCs w:val="24"/>
        </w:rPr>
        <w:t>опыта, саморазвития, повышени</w:t>
      </w:r>
      <w:r>
        <w:rPr>
          <w:rFonts w:ascii="Times New Roman" w:hAnsi="Times New Roman" w:cs="Times New Roman"/>
          <w:sz w:val="24"/>
          <w:szCs w:val="24"/>
        </w:rPr>
        <w:t xml:space="preserve">я интереса </w:t>
      </w:r>
      <w:r w:rsidRPr="00D939A4">
        <w:rPr>
          <w:rFonts w:ascii="Times New Roman" w:hAnsi="Times New Roman" w:cs="Times New Roman"/>
          <w:sz w:val="24"/>
          <w:szCs w:val="24"/>
        </w:rPr>
        <w:t>к из</w:t>
      </w:r>
      <w:r>
        <w:rPr>
          <w:rFonts w:ascii="Times New Roman" w:hAnsi="Times New Roman" w:cs="Times New Roman"/>
          <w:sz w:val="24"/>
          <w:szCs w:val="24"/>
        </w:rPr>
        <w:t xml:space="preserve">учаемым предметам и умственному </w:t>
      </w:r>
      <w:r w:rsidRPr="00D939A4">
        <w:rPr>
          <w:rFonts w:ascii="Times New Roman" w:hAnsi="Times New Roman" w:cs="Times New Roman"/>
          <w:sz w:val="24"/>
          <w:szCs w:val="24"/>
        </w:rPr>
        <w:t>труду, п</w:t>
      </w:r>
      <w:r>
        <w:rPr>
          <w:rFonts w:ascii="Times New Roman" w:hAnsi="Times New Roman" w:cs="Times New Roman"/>
          <w:sz w:val="24"/>
          <w:szCs w:val="24"/>
        </w:rPr>
        <w:t>олучения и самостоятельного от</w:t>
      </w:r>
      <w:r w:rsidRPr="00D939A4">
        <w:rPr>
          <w:rFonts w:ascii="Times New Roman" w:hAnsi="Times New Roman" w:cs="Times New Roman"/>
          <w:sz w:val="24"/>
          <w:szCs w:val="24"/>
        </w:rPr>
        <w:t>крытия знаний.</w:t>
      </w:r>
    </w:p>
    <w:p w:rsidR="00D939A4" w:rsidRPr="00D939A4" w:rsidRDefault="00D939A4" w:rsidP="00D939A4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9A4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авная особенность проектной дея</w:t>
      </w:r>
      <w:r w:rsidRPr="00D939A4">
        <w:rPr>
          <w:rFonts w:ascii="Times New Roman" w:hAnsi="Times New Roman" w:cs="Times New Roman"/>
          <w:sz w:val="24"/>
          <w:szCs w:val="24"/>
        </w:rPr>
        <w:t>тельности — возможность активизировать</w:t>
      </w:r>
    </w:p>
    <w:p w:rsidR="00D939A4" w:rsidRPr="00D939A4" w:rsidRDefault="00D939A4" w:rsidP="00D939A4">
      <w:pPr>
        <w:tabs>
          <w:tab w:val="left" w:pos="1860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4">
        <w:rPr>
          <w:rFonts w:ascii="Times New Roman" w:hAnsi="Times New Roman" w:cs="Times New Roman"/>
          <w:sz w:val="24"/>
          <w:szCs w:val="24"/>
        </w:rPr>
        <w:t xml:space="preserve">учебную </w:t>
      </w:r>
      <w:r>
        <w:rPr>
          <w:rFonts w:ascii="Times New Roman" w:hAnsi="Times New Roman" w:cs="Times New Roman"/>
          <w:sz w:val="24"/>
          <w:szCs w:val="24"/>
        </w:rPr>
        <w:t>работу младших школьников, при</w:t>
      </w:r>
      <w:r w:rsidRPr="00D939A4">
        <w:rPr>
          <w:rFonts w:ascii="Times New Roman" w:hAnsi="Times New Roman" w:cs="Times New Roman"/>
          <w:sz w:val="24"/>
          <w:szCs w:val="24"/>
        </w:rPr>
        <w:t>дав ей ис</w:t>
      </w:r>
      <w:r>
        <w:rPr>
          <w:rFonts w:ascii="Times New Roman" w:hAnsi="Times New Roman" w:cs="Times New Roman"/>
          <w:sz w:val="24"/>
          <w:szCs w:val="24"/>
        </w:rPr>
        <w:t>следовательский, творческий ха</w:t>
      </w:r>
      <w:r w:rsidRPr="00D939A4">
        <w:rPr>
          <w:rFonts w:ascii="Times New Roman" w:hAnsi="Times New Roman" w:cs="Times New Roman"/>
          <w:sz w:val="24"/>
          <w:szCs w:val="24"/>
        </w:rPr>
        <w:t>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вид деятельности в большей </w:t>
      </w:r>
      <w:r w:rsidRPr="00D939A4">
        <w:rPr>
          <w:rFonts w:ascii="Times New Roman" w:hAnsi="Times New Roman" w:cs="Times New Roman"/>
          <w:sz w:val="24"/>
          <w:szCs w:val="24"/>
        </w:rPr>
        <w:t>степени св</w:t>
      </w:r>
      <w:r>
        <w:rPr>
          <w:rFonts w:ascii="Times New Roman" w:hAnsi="Times New Roman" w:cs="Times New Roman"/>
          <w:sz w:val="24"/>
          <w:szCs w:val="24"/>
        </w:rPr>
        <w:t>язан с развитием умений и навы</w:t>
      </w:r>
      <w:r w:rsidRPr="00D939A4">
        <w:rPr>
          <w:rFonts w:ascii="Times New Roman" w:hAnsi="Times New Roman" w:cs="Times New Roman"/>
          <w:sz w:val="24"/>
          <w:szCs w:val="24"/>
        </w:rPr>
        <w:t>ков план</w:t>
      </w:r>
      <w:r>
        <w:rPr>
          <w:rFonts w:ascii="Times New Roman" w:hAnsi="Times New Roman" w:cs="Times New Roman"/>
          <w:sz w:val="24"/>
          <w:szCs w:val="24"/>
        </w:rPr>
        <w:t>ирования, моделирования и реше</w:t>
      </w:r>
      <w:r w:rsidRPr="00D939A4">
        <w:rPr>
          <w:rFonts w:ascii="Times New Roman" w:hAnsi="Times New Roman" w:cs="Times New Roman"/>
          <w:sz w:val="24"/>
          <w:szCs w:val="24"/>
        </w:rPr>
        <w:t>ния практ</w:t>
      </w:r>
      <w:r w:rsidR="00686718">
        <w:rPr>
          <w:rFonts w:ascii="Times New Roman" w:hAnsi="Times New Roman" w:cs="Times New Roman"/>
          <w:sz w:val="24"/>
          <w:szCs w:val="24"/>
        </w:rPr>
        <w:t xml:space="preserve">ических задач. В ходе проектной </w:t>
      </w:r>
      <w:r w:rsidRPr="00D939A4">
        <w:rPr>
          <w:rFonts w:ascii="Times New Roman" w:hAnsi="Times New Roman" w:cs="Times New Roman"/>
          <w:sz w:val="24"/>
          <w:szCs w:val="24"/>
        </w:rPr>
        <w:t>деятельн</w:t>
      </w:r>
      <w:r>
        <w:rPr>
          <w:rFonts w:ascii="Times New Roman" w:hAnsi="Times New Roman" w:cs="Times New Roman"/>
          <w:sz w:val="24"/>
          <w:szCs w:val="24"/>
        </w:rPr>
        <w:t>ости ученик начальной школы по</w:t>
      </w:r>
      <w:r w:rsidRPr="00D939A4">
        <w:rPr>
          <w:rFonts w:ascii="Times New Roman" w:hAnsi="Times New Roman" w:cs="Times New Roman"/>
          <w:sz w:val="24"/>
          <w:szCs w:val="24"/>
        </w:rPr>
        <w:t>лучает знани</w:t>
      </w:r>
      <w:r>
        <w:rPr>
          <w:rFonts w:ascii="Times New Roman" w:hAnsi="Times New Roman" w:cs="Times New Roman"/>
          <w:sz w:val="24"/>
          <w:szCs w:val="24"/>
        </w:rPr>
        <w:t>я не в готовом виде, а добыва</w:t>
      </w:r>
      <w:r w:rsidRPr="00D939A4">
        <w:rPr>
          <w:rFonts w:ascii="Times New Roman" w:hAnsi="Times New Roman" w:cs="Times New Roman"/>
          <w:sz w:val="24"/>
          <w:szCs w:val="24"/>
        </w:rPr>
        <w:t>ет их сам.</w:t>
      </w:r>
    </w:p>
    <w:p w:rsidR="00D939A4" w:rsidRPr="00D939A4" w:rsidRDefault="00D939A4" w:rsidP="00686718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9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Примерной основной образователь</w:t>
      </w:r>
      <w:r w:rsidRPr="00D939A4">
        <w:rPr>
          <w:rFonts w:ascii="Times New Roman" w:hAnsi="Times New Roman" w:cs="Times New Roman"/>
          <w:sz w:val="24"/>
          <w:szCs w:val="24"/>
        </w:rPr>
        <w:t>ной прог</w:t>
      </w:r>
      <w:r>
        <w:rPr>
          <w:rFonts w:ascii="Times New Roman" w:hAnsi="Times New Roman" w:cs="Times New Roman"/>
          <w:sz w:val="24"/>
          <w:szCs w:val="24"/>
        </w:rPr>
        <w:t>рамме начального общего образо</w:t>
      </w:r>
      <w:r w:rsidRPr="00D939A4">
        <w:rPr>
          <w:rFonts w:ascii="Times New Roman" w:hAnsi="Times New Roman" w:cs="Times New Roman"/>
          <w:sz w:val="24"/>
          <w:szCs w:val="24"/>
        </w:rPr>
        <w:t>вания (п</w:t>
      </w:r>
      <w:r>
        <w:rPr>
          <w:rFonts w:ascii="Times New Roman" w:hAnsi="Times New Roman" w:cs="Times New Roman"/>
          <w:sz w:val="24"/>
          <w:szCs w:val="24"/>
        </w:rPr>
        <w:t>. 1–3) указывается, что выпуск</w:t>
      </w:r>
      <w:r w:rsidRPr="00D939A4"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должен получить </w:t>
      </w:r>
      <w:r w:rsidRPr="00D939A4">
        <w:rPr>
          <w:rFonts w:ascii="Times New Roman" w:hAnsi="Times New Roman" w:cs="Times New Roman"/>
          <w:sz w:val="24"/>
          <w:szCs w:val="24"/>
        </w:rPr>
        <w:t>возможн</w:t>
      </w:r>
      <w:r>
        <w:rPr>
          <w:rFonts w:ascii="Times New Roman" w:hAnsi="Times New Roman" w:cs="Times New Roman"/>
          <w:sz w:val="24"/>
          <w:szCs w:val="24"/>
        </w:rPr>
        <w:t>ость научиться создавать проек</w:t>
      </w:r>
      <w:r w:rsidRPr="00D939A4">
        <w:rPr>
          <w:rFonts w:ascii="Times New Roman" w:hAnsi="Times New Roman" w:cs="Times New Roman"/>
          <w:sz w:val="24"/>
          <w:szCs w:val="24"/>
        </w:rPr>
        <w:t>ты в виде книжек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39A4">
        <w:rPr>
          <w:rFonts w:ascii="Times New Roman" w:hAnsi="Times New Roman" w:cs="Times New Roman"/>
          <w:sz w:val="24"/>
          <w:szCs w:val="24"/>
        </w:rPr>
        <w:t>самоделок, презентаций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9A4">
        <w:rPr>
          <w:rFonts w:ascii="Times New Roman" w:hAnsi="Times New Roman" w:cs="Times New Roman"/>
          <w:sz w:val="24"/>
          <w:szCs w:val="24"/>
        </w:rPr>
        <w:t>с аудио</w:t>
      </w:r>
      <w:r w:rsidR="00686718">
        <w:rPr>
          <w:rFonts w:ascii="Times New Roman" w:hAnsi="Times New Roman" w:cs="Times New Roman"/>
          <w:sz w:val="24"/>
          <w:szCs w:val="24"/>
        </w:rPr>
        <w:t>визуальной поддержкой и поясне</w:t>
      </w:r>
      <w:r w:rsidRPr="00D939A4">
        <w:rPr>
          <w:rFonts w:ascii="Times New Roman" w:hAnsi="Times New Roman" w:cs="Times New Roman"/>
          <w:sz w:val="24"/>
          <w:szCs w:val="24"/>
        </w:rPr>
        <w:t>ниями.</w:t>
      </w:r>
    </w:p>
    <w:p w:rsidR="00D939A4" w:rsidRPr="00D939A4" w:rsidRDefault="00D939A4" w:rsidP="00686718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9A4">
        <w:rPr>
          <w:rFonts w:ascii="Times New Roman" w:hAnsi="Times New Roman" w:cs="Times New Roman"/>
          <w:sz w:val="24"/>
          <w:szCs w:val="24"/>
        </w:rPr>
        <w:t>Проект</w:t>
      </w:r>
      <w:r w:rsidR="00686718">
        <w:rPr>
          <w:rFonts w:ascii="Times New Roman" w:hAnsi="Times New Roman" w:cs="Times New Roman"/>
          <w:sz w:val="24"/>
          <w:szCs w:val="24"/>
        </w:rPr>
        <w:t>ная деятельность может осущест</w:t>
      </w:r>
      <w:r w:rsidRPr="00D939A4">
        <w:rPr>
          <w:rFonts w:ascii="Times New Roman" w:hAnsi="Times New Roman" w:cs="Times New Roman"/>
          <w:sz w:val="24"/>
          <w:szCs w:val="24"/>
        </w:rPr>
        <w:t xml:space="preserve">вляться как на уроках, так и во </w:t>
      </w:r>
      <w:proofErr w:type="gramStart"/>
      <w:r w:rsidRPr="00D939A4">
        <w:rPr>
          <w:rFonts w:ascii="Times New Roman" w:hAnsi="Times New Roman" w:cs="Times New Roman"/>
          <w:sz w:val="24"/>
          <w:szCs w:val="24"/>
        </w:rPr>
        <w:t>внеурочное</w:t>
      </w:r>
      <w:proofErr w:type="gramEnd"/>
    </w:p>
    <w:p w:rsidR="00CD178F" w:rsidRDefault="00D939A4" w:rsidP="00CD178F">
      <w:pPr>
        <w:tabs>
          <w:tab w:val="left" w:pos="1860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4">
        <w:rPr>
          <w:rFonts w:ascii="Times New Roman" w:hAnsi="Times New Roman" w:cs="Times New Roman"/>
          <w:sz w:val="24"/>
          <w:szCs w:val="24"/>
        </w:rPr>
        <w:t xml:space="preserve">время в </w:t>
      </w:r>
      <w:r w:rsidR="00686718">
        <w:rPr>
          <w:rFonts w:ascii="Times New Roman" w:hAnsi="Times New Roman" w:cs="Times New Roman"/>
          <w:sz w:val="24"/>
          <w:szCs w:val="24"/>
        </w:rPr>
        <w:t>коллективной, групповой или ин</w:t>
      </w:r>
      <w:r w:rsidRPr="00D939A4">
        <w:rPr>
          <w:rFonts w:ascii="Times New Roman" w:hAnsi="Times New Roman" w:cs="Times New Roman"/>
          <w:sz w:val="24"/>
          <w:szCs w:val="24"/>
        </w:rPr>
        <w:t>дивиду</w:t>
      </w:r>
      <w:r w:rsidR="00686718">
        <w:rPr>
          <w:rFonts w:ascii="Times New Roman" w:hAnsi="Times New Roman" w:cs="Times New Roman"/>
          <w:sz w:val="24"/>
          <w:szCs w:val="24"/>
        </w:rPr>
        <w:t xml:space="preserve">альной форме. </w:t>
      </w:r>
      <w:proofErr w:type="gramStart"/>
      <w:r w:rsidR="00686718">
        <w:rPr>
          <w:rFonts w:ascii="Times New Roman" w:hAnsi="Times New Roman" w:cs="Times New Roman"/>
          <w:sz w:val="24"/>
          <w:szCs w:val="24"/>
        </w:rPr>
        <w:t xml:space="preserve">Результатом может </w:t>
      </w:r>
      <w:r w:rsidRPr="00D939A4">
        <w:rPr>
          <w:rFonts w:ascii="Times New Roman" w:hAnsi="Times New Roman" w:cs="Times New Roman"/>
          <w:sz w:val="24"/>
          <w:szCs w:val="24"/>
        </w:rPr>
        <w:t>стать изделие, услуга (например, пом</w:t>
      </w:r>
      <w:r w:rsidR="00686718">
        <w:rPr>
          <w:rFonts w:ascii="Times New Roman" w:hAnsi="Times New Roman" w:cs="Times New Roman"/>
          <w:sz w:val="24"/>
          <w:szCs w:val="24"/>
        </w:rPr>
        <w:t xml:space="preserve">ощь </w:t>
      </w:r>
      <w:r w:rsidRPr="00D939A4">
        <w:rPr>
          <w:rFonts w:ascii="Times New Roman" w:hAnsi="Times New Roman" w:cs="Times New Roman"/>
          <w:sz w:val="24"/>
          <w:szCs w:val="24"/>
        </w:rPr>
        <w:t>кому</w:t>
      </w:r>
      <w:r w:rsidR="00686718">
        <w:rPr>
          <w:rFonts w:ascii="Times New Roman" w:hAnsi="Times New Roman" w:cs="Times New Roman"/>
          <w:sz w:val="24"/>
          <w:szCs w:val="24"/>
        </w:rPr>
        <w:t>-</w:t>
      </w:r>
      <w:r w:rsidRPr="00D939A4">
        <w:rPr>
          <w:rFonts w:ascii="Times New Roman" w:hAnsi="Times New Roman" w:cs="Times New Roman"/>
          <w:sz w:val="24"/>
          <w:szCs w:val="24"/>
        </w:rPr>
        <w:t>либ</w:t>
      </w:r>
      <w:r w:rsidR="00686718">
        <w:rPr>
          <w:rFonts w:ascii="Times New Roman" w:hAnsi="Times New Roman" w:cs="Times New Roman"/>
          <w:sz w:val="24"/>
          <w:szCs w:val="24"/>
        </w:rPr>
        <w:t>о), мероприятие, статья, брошю</w:t>
      </w:r>
      <w:r w:rsidRPr="00D939A4">
        <w:rPr>
          <w:rFonts w:ascii="Times New Roman" w:hAnsi="Times New Roman" w:cs="Times New Roman"/>
          <w:sz w:val="24"/>
          <w:szCs w:val="24"/>
        </w:rPr>
        <w:t>ра, модель</w:t>
      </w:r>
      <w:r w:rsidR="00686718">
        <w:rPr>
          <w:rFonts w:ascii="Times New Roman" w:hAnsi="Times New Roman" w:cs="Times New Roman"/>
          <w:sz w:val="24"/>
          <w:szCs w:val="24"/>
        </w:rPr>
        <w:t xml:space="preserve">, макет, учебный фильм, доклад, </w:t>
      </w:r>
      <w:r w:rsidRPr="00D939A4">
        <w:rPr>
          <w:rFonts w:ascii="Times New Roman" w:hAnsi="Times New Roman" w:cs="Times New Roman"/>
          <w:sz w:val="24"/>
          <w:szCs w:val="24"/>
        </w:rPr>
        <w:t>таб</w:t>
      </w:r>
      <w:r w:rsidR="00686718">
        <w:rPr>
          <w:rFonts w:ascii="Times New Roman" w:hAnsi="Times New Roman" w:cs="Times New Roman"/>
          <w:sz w:val="24"/>
          <w:szCs w:val="24"/>
        </w:rPr>
        <w:t xml:space="preserve">лица, схема, график, диаграмма, </w:t>
      </w:r>
      <w:r w:rsidRPr="00D939A4">
        <w:rPr>
          <w:rFonts w:ascii="Times New Roman" w:hAnsi="Times New Roman" w:cs="Times New Roman"/>
          <w:sz w:val="24"/>
          <w:szCs w:val="24"/>
        </w:rPr>
        <w:t>инструкция [4].</w:t>
      </w:r>
      <w:proofErr w:type="gramEnd"/>
    </w:p>
    <w:p w:rsidR="00DA27C4" w:rsidRDefault="00DA27C4" w:rsidP="00CD178F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7C4" w:rsidRDefault="00DA27C4" w:rsidP="00CD178F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78F" w:rsidRPr="00CD178F" w:rsidRDefault="00CD178F" w:rsidP="00CD178F">
      <w:pPr>
        <w:tabs>
          <w:tab w:val="left" w:pos="1860"/>
          <w:tab w:val="left" w:pos="453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CD178F">
        <w:rPr>
          <w:rFonts w:ascii="Times New Roman" w:eastAsia="Times New Roman" w:hAnsi="Times New Roman" w:cs="Times New Roman"/>
          <w:sz w:val="24"/>
          <w:szCs w:val="24"/>
        </w:rPr>
        <w:t xml:space="preserve">  способствовать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ключевых компетенций</w:t>
      </w:r>
      <w:r w:rsidRPr="00CD178F">
        <w:rPr>
          <w:rFonts w:ascii="Times New Roman" w:eastAsia="Times New Roman" w:hAnsi="Times New Roman" w:cs="Times New Roman"/>
          <w:sz w:val="24"/>
          <w:szCs w:val="24"/>
        </w:rPr>
        <w:t xml:space="preserve"> через внедрение технологии проектной деятельности в рамках реализации 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78F" w:rsidRPr="00CD178F" w:rsidRDefault="00CD178F" w:rsidP="00CD17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7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D178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D178F" w:rsidRPr="00CD178F" w:rsidRDefault="00CD178F" w:rsidP="00DA27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8F">
        <w:rPr>
          <w:rFonts w:ascii="Times New Roman" w:eastAsia="Times New Roman" w:hAnsi="Times New Roman" w:cs="Times New Roman"/>
          <w:sz w:val="24"/>
          <w:szCs w:val="24"/>
        </w:rPr>
        <w:t xml:space="preserve">Правильное использование технологии проектной деятельности с целью формирования </w:t>
      </w:r>
      <w:r w:rsidR="00DA27C4">
        <w:rPr>
          <w:rFonts w:ascii="Times New Roman" w:eastAsia="Times New Roman" w:hAnsi="Times New Roman" w:cs="Times New Roman"/>
          <w:sz w:val="24"/>
          <w:szCs w:val="24"/>
        </w:rPr>
        <w:t>ключевых компетенций</w:t>
      </w:r>
      <w:r w:rsidRPr="00CD17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178F" w:rsidRPr="00CD178F" w:rsidRDefault="00CD178F" w:rsidP="00DA27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8F">
        <w:rPr>
          <w:rFonts w:ascii="Times New Roman" w:eastAsia="Times New Roman" w:hAnsi="Times New Roman" w:cs="Times New Roman"/>
          <w:sz w:val="24"/>
          <w:szCs w:val="24"/>
        </w:rPr>
        <w:t xml:space="preserve">внедрение интерактивных форм организации учебного процесса с целью формирования ключевых </w:t>
      </w:r>
      <w:r w:rsidR="00DA27C4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CD178F">
        <w:rPr>
          <w:rFonts w:ascii="Times New Roman" w:eastAsia="Times New Roman" w:hAnsi="Times New Roman" w:cs="Times New Roman"/>
          <w:sz w:val="24"/>
          <w:szCs w:val="24"/>
        </w:rPr>
        <w:t xml:space="preserve"> и повышения мотивации учащихся;</w:t>
      </w:r>
      <w:r w:rsidR="00DA27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178F" w:rsidRPr="00CD178F" w:rsidRDefault="00CD178F" w:rsidP="00DA27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8F">
        <w:rPr>
          <w:rFonts w:ascii="Times New Roman" w:eastAsia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CD178F" w:rsidRDefault="00CD178F" w:rsidP="00DA27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8F">
        <w:rPr>
          <w:rFonts w:ascii="Times New Roman" w:eastAsia="Times New Roman" w:hAnsi="Times New Roman" w:cs="Times New Roman"/>
          <w:sz w:val="24"/>
          <w:szCs w:val="24"/>
        </w:rPr>
        <w:t>воспитание чувств патриотизма, любовь и уважение к национальной культуре и традициям, воспитание нравственных и духовных качеств личности.</w:t>
      </w:r>
    </w:p>
    <w:p w:rsidR="00DA27C4" w:rsidRDefault="00DA27C4" w:rsidP="00DA27C4">
      <w:pPr>
        <w:spacing w:after="0" w:line="360" w:lineRule="auto"/>
        <w:ind w:left="720"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b/>
          <w:sz w:val="24"/>
          <w:szCs w:val="24"/>
        </w:rPr>
        <w:t>Перечен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вопросов по самообразованию: </w:t>
      </w:r>
    </w:p>
    <w:p w:rsidR="00DA27C4" w:rsidRPr="00DA27C4" w:rsidRDefault="00DA27C4" w:rsidP="00DA27C4">
      <w:pPr>
        <w:spacing w:after="0" w:line="360" w:lineRule="auto"/>
        <w:ind w:left="720"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методов </w:t>
      </w:r>
      <w:proofErr w:type="spellStart"/>
      <w:r w:rsidRPr="00DA27C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A27C4">
        <w:rPr>
          <w:rFonts w:ascii="Times New Roman" w:eastAsia="Times New Roman" w:hAnsi="Times New Roman" w:cs="Times New Roman"/>
          <w:sz w:val="24"/>
          <w:szCs w:val="24"/>
        </w:rPr>
        <w:t>–воспитательного процесса;</w:t>
      </w:r>
    </w:p>
    <w:p w:rsidR="00DA27C4" w:rsidRPr="00DA27C4" w:rsidRDefault="00DA27C4" w:rsidP="00DA27C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sz w:val="24"/>
          <w:szCs w:val="24"/>
        </w:rPr>
        <w:t>изучение литературы;</w:t>
      </w:r>
    </w:p>
    <w:p w:rsidR="00DA27C4" w:rsidRPr="00DA27C4" w:rsidRDefault="00DA27C4" w:rsidP="00DA27C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sz w:val="24"/>
          <w:szCs w:val="24"/>
        </w:rPr>
        <w:t>анализ и оценка результатов  деятельности;</w:t>
      </w:r>
    </w:p>
    <w:p w:rsidR="00DA27C4" w:rsidRPr="00DA27C4" w:rsidRDefault="00DA27C4" w:rsidP="00DA27C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sz w:val="24"/>
          <w:szCs w:val="24"/>
        </w:rPr>
        <w:t>проектная и исследовательская деятельность;</w:t>
      </w:r>
    </w:p>
    <w:p w:rsidR="00DA27C4" w:rsidRPr="00DA27C4" w:rsidRDefault="00DA27C4" w:rsidP="00DA27C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sz w:val="24"/>
          <w:szCs w:val="24"/>
        </w:rPr>
        <w:t>продолжать изучать педагогический опыт других преподавателей</w:t>
      </w:r>
      <w:r w:rsidRPr="00DA2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7C4" w:rsidRDefault="00DA27C4" w:rsidP="00DA27C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A2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Предполагаемый результат: </w:t>
      </w:r>
    </w:p>
    <w:p w:rsidR="00DA27C4" w:rsidRPr="00DA27C4" w:rsidRDefault="00DA27C4" w:rsidP="00DA27C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7C4" w:rsidRPr="00DA27C4" w:rsidRDefault="00DA27C4" w:rsidP="00DA27C4">
      <w:pPr>
        <w:pStyle w:val="a3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рабочих программ по предметам в соответствии с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27C4" w:rsidRPr="00DA27C4" w:rsidRDefault="00DA27C4" w:rsidP="00DA27C4">
      <w:pPr>
        <w:numPr>
          <w:ilvl w:val="0"/>
          <w:numId w:val="15"/>
        </w:num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7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875CE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7C4">
        <w:rPr>
          <w:rFonts w:ascii="Times New Roman" w:eastAsia="Times New Roman" w:hAnsi="Times New Roman" w:cs="Times New Roman"/>
          <w:kern w:val="1"/>
          <w:sz w:val="24"/>
          <w:szCs w:val="24"/>
        </w:rPr>
        <w:t>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  <w:proofErr w:type="gramEnd"/>
    </w:p>
    <w:p w:rsidR="00DA27C4" w:rsidRPr="00DA27C4" w:rsidRDefault="00DA27C4" w:rsidP="00DA27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kern w:val="1"/>
          <w:sz w:val="24"/>
          <w:szCs w:val="24"/>
        </w:rPr>
        <w:t>повышение качества преподаваемых предметов;</w:t>
      </w:r>
    </w:p>
    <w:p w:rsidR="00DA27C4" w:rsidRPr="00DA27C4" w:rsidRDefault="00DA27C4" w:rsidP="00DA27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участие в педсоветах,  семинарах, </w:t>
      </w:r>
      <w:proofErr w:type="spellStart"/>
      <w:r w:rsidRPr="00DA27C4">
        <w:rPr>
          <w:rFonts w:ascii="Times New Roman" w:eastAsia="Times New Roman" w:hAnsi="Times New Roman" w:cs="Times New Roman"/>
          <w:kern w:val="1"/>
          <w:sz w:val="24"/>
          <w:szCs w:val="24"/>
        </w:rPr>
        <w:t>вебинарах</w:t>
      </w:r>
      <w:proofErr w:type="spellEnd"/>
      <w:r w:rsidRPr="00DA27C4">
        <w:rPr>
          <w:rFonts w:ascii="Times New Roman" w:eastAsia="Times New Roman" w:hAnsi="Times New Roman" w:cs="Times New Roman"/>
          <w:kern w:val="1"/>
          <w:sz w:val="24"/>
          <w:szCs w:val="24"/>
        </w:rPr>
        <w:t>, в работе школьного и городского МО учителей начальных классов;</w:t>
      </w:r>
    </w:p>
    <w:p w:rsidR="00DA27C4" w:rsidRPr="00DA27C4" w:rsidRDefault="00DA27C4" w:rsidP="00DA27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C4">
        <w:rPr>
          <w:rFonts w:ascii="Times New Roman" w:eastAsia="Times New Roman" w:hAnsi="Times New Roman" w:cs="Times New Roman"/>
          <w:kern w:val="1"/>
          <w:sz w:val="24"/>
          <w:szCs w:val="24"/>
        </w:rPr>
        <w:t>умение оказать практическую помощь коллегам.</w:t>
      </w:r>
    </w:p>
    <w:p w:rsidR="00CD178F" w:rsidRDefault="00875CEF" w:rsidP="00DA27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EF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проектной деятельности</w:t>
      </w:r>
    </w:p>
    <w:p w:rsidR="00875CEF" w:rsidRPr="00875CEF" w:rsidRDefault="00875CEF" w:rsidP="001355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CEF">
        <w:rPr>
          <w:rFonts w:ascii="Times New Roman" w:eastAsia="Times New Roman" w:hAnsi="Times New Roman" w:cs="Times New Roman"/>
          <w:sz w:val="24"/>
          <w:szCs w:val="24"/>
        </w:rPr>
        <w:t>С 2017/18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работаю по УМК «Школа России».</w:t>
      </w:r>
      <w:r w:rsidRPr="00875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Авторы учебников пред</w:t>
      </w:r>
      <w:r w:rsidRPr="00875CEF">
        <w:rPr>
          <w:rFonts w:ascii="Times New Roman" w:eastAsia="Times New Roman" w:hAnsi="Times New Roman" w:cs="Times New Roman"/>
          <w:sz w:val="24"/>
          <w:szCs w:val="24"/>
        </w:rPr>
        <w:t>лагают младшим школьникам выполнить</w:t>
      </w:r>
      <w:r w:rsidR="00135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CEF">
        <w:rPr>
          <w:rFonts w:ascii="Times New Roman" w:eastAsia="Times New Roman" w:hAnsi="Times New Roman" w:cs="Times New Roman"/>
          <w:sz w:val="24"/>
          <w:szCs w:val="24"/>
        </w:rPr>
        <w:t>разнообразные проекты, а также домашние</w:t>
      </w:r>
    </w:p>
    <w:p w:rsidR="00F56542" w:rsidRPr="0013555F" w:rsidRDefault="00875CEF" w:rsidP="001355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CEF">
        <w:rPr>
          <w:rFonts w:ascii="Times New Roman" w:eastAsia="Times New Roman" w:hAnsi="Times New Roman" w:cs="Times New Roman"/>
          <w:sz w:val="24"/>
          <w:szCs w:val="24"/>
        </w:rPr>
        <w:t>задания «проектного» характера.</w:t>
      </w:r>
      <w:r w:rsidR="00135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55F">
        <w:rPr>
          <w:rFonts w:ascii="Times New Roman" w:hAnsi="Times New Roman" w:cs="Times New Roman"/>
          <w:sz w:val="24"/>
          <w:szCs w:val="24"/>
        </w:rPr>
        <w:t xml:space="preserve">Уже </w:t>
      </w:r>
      <w:r w:rsidR="00F56542" w:rsidRPr="00DA27C4">
        <w:rPr>
          <w:rFonts w:ascii="Times New Roman" w:hAnsi="Times New Roman" w:cs="Times New Roman"/>
          <w:sz w:val="24"/>
          <w:szCs w:val="24"/>
        </w:rPr>
        <w:t xml:space="preserve">в 1 классе были заложены основы проектной  </w:t>
      </w:r>
      <w:r w:rsidR="00F56542" w:rsidRPr="00875CEF">
        <w:rPr>
          <w:rFonts w:ascii="Times New Roman" w:hAnsi="Times New Roman" w:cs="Times New Roman"/>
          <w:sz w:val="24"/>
          <w:szCs w:val="24"/>
        </w:rPr>
        <w:t>деятельности</w:t>
      </w:r>
      <w:r w:rsidR="00914988" w:rsidRPr="00875CEF">
        <w:rPr>
          <w:rFonts w:ascii="Times New Roman" w:hAnsi="Times New Roman" w:cs="Times New Roman"/>
          <w:sz w:val="24"/>
          <w:szCs w:val="24"/>
        </w:rPr>
        <w:t>.</w:t>
      </w:r>
      <w:r w:rsidR="00F56542" w:rsidRPr="00875CEF">
        <w:rPr>
          <w:rFonts w:ascii="Times New Roman" w:hAnsi="Times New Roman" w:cs="Times New Roman"/>
          <w:sz w:val="24"/>
          <w:szCs w:val="24"/>
        </w:rPr>
        <w:t xml:space="preserve"> Начиная работу над проектом, старалась не навязывать тему. </w:t>
      </w:r>
    </w:p>
    <w:p w:rsidR="00F56542" w:rsidRPr="0013555F" w:rsidRDefault="00F56542" w:rsidP="001E214D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</w:t>
      </w:r>
      <w:r w:rsidRPr="00875CEF">
        <w:rPr>
          <w:rFonts w:ascii="Times New Roman" w:hAnsi="Times New Roman" w:cs="Times New Roman"/>
          <w:sz w:val="24"/>
          <w:szCs w:val="24"/>
        </w:rPr>
        <w:tab/>
      </w:r>
      <w:r w:rsidRPr="00875CEF">
        <w:rPr>
          <w:rFonts w:ascii="Times New Roman" w:hAnsi="Times New Roman" w:cs="Times New Roman"/>
          <w:color w:val="000000"/>
          <w:sz w:val="24"/>
          <w:szCs w:val="24"/>
        </w:rPr>
        <w:t>На основе первого опыта ученикам было предложено заняться</w:t>
      </w:r>
      <w:r w:rsidRPr="001E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55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подготовкой </w:t>
      </w:r>
      <w:r w:rsidRPr="00135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заинтересовавших их проектов на выбор. </w:t>
      </w:r>
    </w:p>
    <w:p w:rsidR="00F56542" w:rsidRPr="0013555F" w:rsidRDefault="00F56542" w:rsidP="001E214D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5F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добываемой информации послужили: книги, </w:t>
      </w:r>
      <w:r w:rsidR="001355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555F">
        <w:rPr>
          <w:rFonts w:ascii="Times New Roman" w:hAnsi="Times New Roman" w:cs="Times New Roman"/>
          <w:color w:val="000000"/>
          <w:sz w:val="24"/>
          <w:szCs w:val="24"/>
        </w:rPr>
        <w:t xml:space="preserve">нтернет, фильмы, беседы </w:t>
      </w:r>
      <w:proofErr w:type="gramStart"/>
      <w:r w:rsidRPr="0013555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3555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наблюдения.</w:t>
      </w:r>
    </w:p>
    <w:p w:rsidR="00914988" w:rsidRDefault="00914988" w:rsidP="001E214D">
      <w:pPr>
        <w:pStyle w:val="c4"/>
        <w:spacing w:before="0" w:beforeAutospacing="0" w:after="0" w:afterAutospacing="0" w:line="360" w:lineRule="auto"/>
        <w:ind w:left="57" w:firstLine="651"/>
        <w:jc w:val="both"/>
        <w:rPr>
          <w:color w:val="000000"/>
        </w:rPr>
      </w:pPr>
      <w:r w:rsidRPr="0013555F">
        <w:rPr>
          <w:color w:val="000000"/>
        </w:rPr>
        <w:t>Вот такие проекты у нас получились</w:t>
      </w:r>
      <w:r w:rsidR="0013555F">
        <w:rPr>
          <w:color w:val="000000"/>
        </w:rPr>
        <w:t xml:space="preserve"> в учебной деятельности.</w:t>
      </w: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4756"/>
        <w:gridCol w:w="4758"/>
      </w:tblGrid>
      <w:tr w:rsidR="00285495" w:rsidTr="00285495">
        <w:tc>
          <w:tcPr>
            <w:tcW w:w="4785" w:type="dxa"/>
          </w:tcPr>
          <w:p w:rsidR="00285495" w:rsidRPr="00285495" w:rsidRDefault="00285495" w:rsidP="00285495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285495">
              <w:rPr>
                <w:b/>
                <w:color w:val="000000"/>
              </w:rPr>
              <w:t>Название предмета</w:t>
            </w:r>
          </w:p>
        </w:tc>
        <w:tc>
          <w:tcPr>
            <w:tcW w:w="4786" w:type="dxa"/>
          </w:tcPr>
          <w:p w:rsidR="00285495" w:rsidRPr="00285495" w:rsidRDefault="00285495" w:rsidP="00285495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285495">
              <w:rPr>
                <w:b/>
                <w:color w:val="000000"/>
              </w:rPr>
              <w:t>Название проек</w:t>
            </w:r>
            <w:r>
              <w:rPr>
                <w:b/>
                <w:color w:val="000000"/>
              </w:rPr>
              <w:t>тов</w:t>
            </w:r>
          </w:p>
        </w:tc>
      </w:tr>
      <w:tr w:rsidR="00285495" w:rsidTr="00285495">
        <w:tc>
          <w:tcPr>
            <w:tcW w:w="4785" w:type="dxa"/>
          </w:tcPr>
          <w:p w:rsidR="00285495" w:rsidRDefault="00285495" w:rsidP="00285495">
            <w:pPr>
              <w:pStyle w:val="c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Обучение грамоте</w:t>
            </w:r>
          </w:p>
        </w:tc>
        <w:tc>
          <w:tcPr>
            <w:tcW w:w="4786" w:type="dxa"/>
          </w:tcPr>
          <w:p w:rsidR="00285495" w:rsidRDefault="00285495" w:rsidP="00285495">
            <w:pPr>
              <w:pStyle w:val="c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«Живая азбука»</w:t>
            </w:r>
          </w:p>
        </w:tc>
      </w:tr>
      <w:tr w:rsidR="00285495" w:rsidTr="00285495">
        <w:tc>
          <w:tcPr>
            <w:tcW w:w="4785" w:type="dxa"/>
          </w:tcPr>
          <w:p w:rsidR="00285495" w:rsidRDefault="00285495" w:rsidP="00285495">
            <w:pPr>
              <w:pStyle w:val="c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4786" w:type="dxa"/>
          </w:tcPr>
          <w:p w:rsidR="00285495" w:rsidRDefault="00285495" w:rsidP="00285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85495">
              <w:rPr>
                <w:rFonts w:eastAsia="SimSun"/>
                <w:lang w:eastAsia="zh-CN"/>
              </w:rPr>
              <w:t>«Создаём город букв», «Буквы — герои сказок».</w:t>
            </w:r>
          </w:p>
        </w:tc>
      </w:tr>
      <w:tr w:rsidR="00285495" w:rsidTr="00285495">
        <w:tc>
          <w:tcPr>
            <w:tcW w:w="4785" w:type="dxa"/>
          </w:tcPr>
          <w:p w:rsidR="00285495" w:rsidRDefault="00285495" w:rsidP="001E214D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786" w:type="dxa"/>
          </w:tcPr>
          <w:p w:rsidR="00285495" w:rsidRDefault="00285495" w:rsidP="0032337E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D231B2">
              <w:rPr>
                <w:color w:val="000000"/>
                <w:shd w:val="clear" w:color="auto" w:fill="FFFFFF"/>
              </w:rPr>
              <w:t>"Математика вокруг нас. Числа в загадках, пословицах, поговорках"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85495" w:rsidTr="00285495">
        <w:tc>
          <w:tcPr>
            <w:tcW w:w="4785" w:type="dxa"/>
          </w:tcPr>
          <w:p w:rsidR="00285495" w:rsidRDefault="0032337E" w:rsidP="001E214D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786" w:type="dxa"/>
          </w:tcPr>
          <w:p w:rsidR="00285495" w:rsidRPr="0032337E" w:rsidRDefault="0032337E" w:rsidP="00A549DA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32337E">
              <w:t>«Моя малая Родина»</w:t>
            </w:r>
            <w:r>
              <w:t>,</w:t>
            </w:r>
            <w:r w:rsidRPr="003C1440">
              <w:rPr>
                <w:b/>
              </w:rPr>
              <w:t xml:space="preserve"> </w:t>
            </w:r>
            <w:r w:rsidRPr="0032337E">
              <w:t>«Моя семья»</w:t>
            </w:r>
            <w:r>
              <w:t xml:space="preserve">, </w:t>
            </w:r>
            <w:r w:rsidRPr="0032337E">
              <w:t>«Мой класс и моя школа»</w:t>
            </w:r>
            <w:r>
              <w:t xml:space="preserve">, </w:t>
            </w:r>
            <w:r w:rsidRPr="0032337E">
              <w:t>«Мои домашние питомцы»</w:t>
            </w:r>
            <w:r w:rsidR="00A549DA">
              <w:t xml:space="preserve">, </w:t>
            </w:r>
            <w:r w:rsidR="00A549DA" w:rsidRPr="00A549DA">
              <w:t>«Как зимой помочь птицам?»</w:t>
            </w:r>
          </w:p>
        </w:tc>
      </w:tr>
      <w:tr w:rsidR="00285495" w:rsidTr="0032337E">
        <w:tc>
          <w:tcPr>
            <w:tcW w:w="4785" w:type="dxa"/>
            <w:tcBorders>
              <w:bottom w:val="nil"/>
            </w:tcBorders>
          </w:tcPr>
          <w:p w:rsidR="00285495" w:rsidRDefault="0032337E" w:rsidP="001E214D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ИЗО </w:t>
            </w:r>
          </w:p>
        </w:tc>
        <w:tc>
          <w:tcPr>
            <w:tcW w:w="4786" w:type="dxa"/>
            <w:tcBorders>
              <w:bottom w:val="nil"/>
            </w:tcBorders>
          </w:tcPr>
          <w:p w:rsidR="00285495" w:rsidRDefault="0032337E" w:rsidP="00A549DA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C4B36">
              <w:t>Цветы</w:t>
            </w:r>
            <w:r>
              <w:t>», «</w:t>
            </w:r>
            <w:r w:rsidRPr="005C4B36">
              <w:t>Домики, которые построила</w:t>
            </w:r>
            <w:r>
              <w:t xml:space="preserve"> </w:t>
            </w:r>
            <w:r w:rsidRPr="005C4B36">
              <w:t>природа</w:t>
            </w:r>
            <w:r>
              <w:t>», «</w:t>
            </w:r>
            <w:r w:rsidRPr="005C4B36">
              <w:t>Строим город</w:t>
            </w:r>
            <w:r>
              <w:t>», «</w:t>
            </w:r>
            <w:r>
              <w:t xml:space="preserve">Праздник весны. </w:t>
            </w:r>
            <w:r w:rsidRPr="00B36699">
              <w:t>Праздник птиц</w:t>
            </w:r>
            <w:r>
              <w:t>», «</w:t>
            </w:r>
            <w:r>
              <w:t>Разноцветные жуки</w:t>
            </w:r>
            <w:r>
              <w:t>», «</w:t>
            </w:r>
            <w:r>
              <w:t>Сказочная страна</w:t>
            </w:r>
            <w:r>
              <w:t xml:space="preserve">», </w:t>
            </w:r>
            <w:r w:rsidR="00A549DA">
              <w:t>«</w:t>
            </w:r>
            <w:r w:rsidR="00A549DA" w:rsidRPr="005C4B36">
              <w:t>Времена года</w:t>
            </w:r>
            <w:r w:rsidR="00A549DA">
              <w:t>», «</w:t>
            </w:r>
            <w:r w:rsidR="00A549DA" w:rsidRPr="005C4B36">
              <w:t>Здравствуй</w:t>
            </w:r>
            <w:r w:rsidR="00A549DA">
              <w:t>,</w:t>
            </w:r>
            <w:r w:rsidR="00A549DA" w:rsidRPr="005C4B36">
              <w:t xml:space="preserve"> лето!</w:t>
            </w:r>
            <w:r w:rsidR="00A549DA">
              <w:t>»</w:t>
            </w:r>
          </w:p>
        </w:tc>
      </w:tr>
      <w:tr w:rsidR="00285495" w:rsidTr="0032337E">
        <w:tc>
          <w:tcPr>
            <w:tcW w:w="4785" w:type="dxa"/>
            <w:tcBorders>
              <w:top w:val="nil"/>
            </w:tcBorders>
          </w:tcPr>
          <w:p w:rsidR="00285495" w:rsidRDefault="00285495" w:rsidP="001E214D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285495" w:rsidRDefault="00285495" w:rsidP="001E214D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285495" w:rsidTr="00285495">
        <w:tc>
          <w:tcPr>
            <w:tcW w:w="4785" w:type="dxa"/>
          </w:tcPr>
          <w:p w:rsidR="00285495" w:rsidRDefault="00A549DA" w:rsidP="001E214D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786" w:type="dxa"/>
          </w:tcPr>
          <w:p w:rsidR="00285495" w:rsidRDefault="00A549DA" w:rsidP="00A549DA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33CCF">
              <w:t>Аквариум</w:t>
            </w:r>
            <w:r>
              <w:t>», «</w:t>
            </w:r>
            <w:r w:rsidRPr="00D33CCF">
              <w:t>Скоро новый год!</w:t>
            </w:r>
            <w:r>
              <w:t xml:space="preserve">» </w:t>
            </w:r>
          </w:p>
        </w:tc>
      </w:tr>
    </w:tbl>
    <w:p w:rsidR="00A549DA" w:rsidRDefault="00A549DA" w:rsidP="00A549D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542" w:rsidRPr="00A549DA" w:rsidRDefault="00F56542" w:rsidP="001E2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DA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</w:t>
      </w:r>
      <w:r w:rsidRPr="00A549DA">
        <w:rPr>
          <w:rFonts w:ascii="Times New Roman" w:hAnsi="Times New Roman" w:cs="Times New Roman"/>
          <w:sz w:val="24"/>
          <w:szCs w:val="24"/>
        </w:rPr>
        <w:t xml:space="preserve"> красной нитью проходит через все направления внеурочной деятельности. </w:t>
      </w:r>
    </w:p>
    <w:p w:rsidR="00F56542" w:rsidRPr="00A549DA" w:rsidRDefault="00F56542" w:rsidP="001E2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DA">
        <w:rPr>
          <w:rFonts w:ascii="Times New Roman" w:hAnsi="Times New Roman" w:cs="Times New Roman"/>
          <w:sz w:val="24"/>
          <w:szCs w:val="24"/>
        </w:rPr>
        <w:t>В процессе своей работы я реализую 4 программы внеурочной деятельности («</w:t>
      </w:r>
      <w:proofErr w:type="gramStart"/>
      <w:r w:rsidR="005C279B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A549DA">
        <w:rPr>
          <w:rFonts w:ascii="Times New Roman" w:hAnsi="Times New Roman" w:cs="Times New Roman"/>
          <w:sz w:val="24"/>
          <w:szCs w:val="24"/>
        </w:rPr>
        <w:t>», «</w:t>
      </w:r>
      <w:r w:rsidR="005C279B">
        <w:rPr>
          <w:rFonts w:ascii="Times New Roman" w:hAnsi="Times New Roman" w:cs="Times New Roman"/>
          <w:sz w:val="24"/>
          <w:szCs w:val="24"/>
        </w:rPr>
        <w:t>Мир волшебной геометрии</w:t>
      </w:r>
      <w:r w:rsidRPr="00A549DA">
        <w:rPr>
          <w:rFonts w:ascii="Times New Roman" w:hAnsi="Times New Roman" w:cs="Times New Roman"/>
          <w:sz w:val="24"/>
          <w:szCs w:val="24"/>
        </w:rPr>
        <w:t>», «</w:t>
      </w:r>
      <w:r w:rsidR="005C279B">
        <w:rPr>
          <w:rFonts w:ascii="Times New Roman" w:hAnsi="Times New Roman" w:cs="Times New Roman"/>
          <w:sz w:val="24"/>
          <w:szCs w:val="24"/>
        </w:rPr>
        <w:t>Знакомые незнакомцы</w:t>
      </w:r>
      <w:r w:rsidRPr="00A549DA">
        <w:rPr>
          <w:rFonts w:ascii="Times New Roman" w:hAnsi="Times New Roman" w:cs="Times New Roman"/>
          <w:sz w:val="24"/>
          <w:szCs w:val="24"/>
        </w:rPr>
        <w:t>» и «Юный исследователь»), в которых максимально присутствуют составляющие проектной деятельности. Основой программы «</w:t>
      </w:r>
      <w:r w:rsidR="005C279B">
        <w:rPr>
          <w:rFonts w:ascii="Times New Roman" w:hAnsi="Times New Roman" w:cs="Times New Roman"/>
          <w:sz w:val="24"/>
          <w:szCs w:val="24"/>
        </w:rPr>
        <w:t>Знакомые незнакомцы</w:t>
      </w:r>
      <w:r w:rsidRPr="00A549DA">
        <w:rPr>
          <w:rFonts w:ascii="Times New Roman" w:hAnsi="Times New Roman" w:cs="Times New Roman"/>
          <w:sz w:val="24"/>
          <w:szCs w:val="24"/>
        </w:rPr>
        <w:t>» является проектная деятельность.</w:t>
      </w:r>
    </w:p>
    <w:p w:rsidR="002237AA" w:rsidRPr="005C279B" w:rsidRDefault="002237AA" w:rsidP="001E2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79B">
        <w:rPr>
          <w:rFonts w:ascii="Times New Roman" w:hAnsi="Times New Roman" w:cs="Times New Roman"/>
          <w:sz w:val="24"/>
          <w:szCs w:val="24"/>
        </w:rPr>
        <w:t>Своей работой я стараюсь направить деятельность учеников в нужное и полезное для них русло. Вот такие проекты у нас получились на внеурочной деятельности:</w:t>
      </w:r>
    </w:p>
    <w:p w:rsidR="006B3EF7" w:rsidRPr="005C279B" w:rsidRDefault="005C279B" w:rsidP="005C279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Проект о диких </w:t>
      </w:r>
      <w:r w:rsidRPr="005C27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животных</w:t>
      </w:r>
    </w:p>
    <w:p w:rsidR="005C279B" w:rsidRPr="005C279B" w:rsidRDefault="005C279B" w:rsidP="005C279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Проект о птицах</w:t>
      </w:r>
    </w:p>
    <w:p w:rsidR="005C279B" w:rsidRDefault="005C279B" w:rsidP="005C279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9B">
        <w:rPr>
          <w:rFonts w:ascii="Times New Roman" w:hAnsi="Times New Roman" w:cs="Times New Roman"/>
          <w:sz w:val="24"/>
          <w:szCs w:val="24"/>
        </w:rPr>
        <w:t>Проект о деревьях</w:t>
      </w:r>
    </w:p>
    <w:p w:rsidR="002237AA" w:rsidRDefault="002237AA" w:rsidP="005C2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79B">
        <w:rPr>
          <w:rFonts w:ascii="Times New Roman" w:hAnsi="Times New Roman" w:cs="Times New Roman"/>
          <w:sz w:val="24"/>
          <w:szCs w:val="24"/>
        </w:rPr>
        <w:t>Ребята ведут себя по-разному: одни с азартом активно ищут информацию для своих исследований, другие втягивают в свою работу родителей, но есть и такие, которых приходится брать в “помощники”, обращаясь к ним с просьбой о помощи.</w:t>
      </w:r>
    </w:p>
    <w:p w:rsidR="005C279B" w:rsidRPr="005C279B" w:rsidRDefault="005C279B" w:rsidP="005C279B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279B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5CEF">
        <w:rPr>
          <w:rFonts w:ascii="Times New Roman" w:eastAsia="Times New Roman" w:hAnsi="Times New Roman" w:cs="Times New Roman"/>
          <w:sz w:val="24"/>
          <w:szCs w:val="24"/>
        </w:rPr>
        <w:t>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Pr="005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 первоклассники приняли участие в </w:t>
      </w:r>
      <w:r w:rsidRPr="005C279B">
        <w:rPr>
          <w:rFonts w:ascii="Times New Roman" w:hAnsi="Times New Roman" w:cs="Times New Roman"/>
          <w:b/>
          <w:sz w:val="24"/>
          <w:szCs w:val="24"/>
        </w:rPr>
        <w:t>городском Марафоне по социальному проектированию «Активное пространство»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7840" w:rsidRDefault="00A87840" w:rsidP="00A87840">
      <w:pPr>
        <w:ind w:left="708"/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A87840" w:rsidRPr="00A87840" w:rsidRDefault="00A87840" w:rsidP="00A87840">
      <w:pPr>
        <w:ind w:left="708"/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A87840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lastRenderedPageBreak/>
        <w:t>Итоги Марафона по социальному проектированию «Активное пространство»</w:t>
      </w:r>
    </w:p>
    <w:p w:rsidR="00A87840" w:rsidRPr="00A87840" w:rsidRDefault="00A87840" w:rsidP="00A87840">
      <w:pPr>
        <w:spacing w:after="0"/>
        <w:ind w:left="708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6 апреля состоялся городской Марафон по социальному проектированию «Активное пространство». </w:t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Длился он 7 долгих месяцев. Всего участвовало 27 команд из общеобразовательных учреждений (143 человека). </w:t>
      </w:r>
    </w:p>
    <w:p w:rsidR="00A87840" w:rsidRPr="00A87840" w:rsidRDefault="00A87840" w:rsidP="00A87840">
      <w:pPr>
        <w:spacing w:after="0"/>
        <w:ind w:left="708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Нашу школу представляли 3 команды: </w:t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</w:r>
      <w:r w:rsidRPr="00A87840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BB149E9" wp14:editId="3B6D5B51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ребята из 1-в класса (2 команды) руководитель </w:t>
      </w:r>
      <w:proofErr w:type="spell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Жавнерович</w:t>
      </w:r>
      <w:proofErr w:type="spell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Наталья Александровна </w:t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Первоклассники: </w:t>
      </w:r>
      <w:proofErr w:type="spell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Богухвал</w:t>
      </w:r>
      <w:proofErr w:type="spell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Савелий, Бусыгин Иван, Лычагина Виктория, Савинкова Анна, </w:t>
      </w:r>
      <w:proofErr w:type="spell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Саприко</w:t>
      </w:r>
      <w:proofErr w:type="spell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Полина, Чернышева Александра, Халин Виктор, Шутов Данил</w:t>
      </w:r>
    </w:p>
    <w:p w:rsidR="00A87840" w:rsidRPr="00A87840" w:rsidRDefault="00A87840" w:rsidP="00A87840">
      <w:pPr>
        <w:numPr>
          <w:ilvl w:val="0"/>
          <w:numId w:val="21"/>
        </w:numPr>
        <w:contextualSpacing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Команда «</w:t>
      </w:r>
      <w:proofErr w:type="gram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Весёлый</w:t>
      </w:r>
      <w:proofErr w:type="gram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светофорчик</w:t>
      </w:r>
      <w:proofErr w:type="spell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» признан абсолютным победителем Марафона! Ребята получили специальные призы, кубки.</w:t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</w:r>
      <w:r w:rsidRPr="00A87840">
        <w:rPr>
          <w:rFonts w:ascii="Calibri" w:eastAsia="SimSun" w:hAnsi="Calibri" w:cs="Times New Roman"/>
          <w:noProof/>
          <w:lang w:eastAsia="zh-CN"/>
        </w:rPr>
        <w:drawing>
          <wp:inline distT="0" distB="0" distL="0" distR="0" wp14:anchorId="2C4D7D0E" wp14:editId="33C35AA7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Команда «Новое поколение» с проектом «</w:t>
      </w:r>
      <w:proofErr w:type="spell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Книжкин</w:t>
      </w:r>
      <w:proofErr w:type="spell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дом» отмечена </w:t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</w: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денежной премией, которая пойдёт на дальнейшее развитие проекта.</w:t>
      </w:r>
    </w:p>
    <w:p w:rsidR="00A87840" w:rsidRPr="00A87840" w:rsidRDefault="00A87840" w:rsidP="00A87840">
      <w:pPr>
        <w:numPr>
          <w:ilvl w:val="0"/>
          <w:numId w:val="21"/>
        </w:num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Проект «Хочешь жить – умей светиться» - абсолютный </w:t>
      </w:r>
      <w:proofErr w:type="gram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победитель</w:t>
      </w:r>
      <w:proofErr w:type="gram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по мнению общественной экспертизы.</w:t>
      </w:r>
    </w:p>
    <w:p w:rsidR="00A87840" w:rsidRPr="00A87840" w:rsidRDefault="00A87840" w:rsidP="00A87840">
      <w:pPr>
        <w:numPr>
          <w:ilvl w:val="0"/>
          <w:numId w:val="21"/>
        </w:num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Проект  «Хочешь жить – умей светиться» - победитель в номинации «Культура, искусство, техническое творчество».</w:t>
      </w:r>
    </w:p>
    <w:p w:rsidR="00A87840" w:rsidRPr="00A87840" w:rsidRDefault="00A87840" w:rsidP="00A87840">
      <w:pPr>
        <w:numPr>
          <w:ilvl w:val="0"/>
          <w:numId w:val="21"/>
        </w:num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Проект «</w:t>
      </w:r>
      <w:proofErr w:type="spellStart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Книжкин</w:t>
      </w:r>
      <w:proofErr w:type="spellEnd"/>
      <w:r w:rsidRPr="00A8784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дом» - победитель в номинации « Безопасная среда».</w:t>
      </w:r>
    </w:p>
    <w:p w:rsidR="00A87840" w:rsidRPr="00A87840" w:rsidRDefault="00A87840" w:rsidP="00A87840">
      <w:pPr>
        <w:numPr>
          <w:ilvl w:val="0"/>
          <w:numId w:val="21"/>
        </w:num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87840" w:rsidRDefault="00A87840" w:rsidP="00A87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40">
        <w:rPr>
          <w:rFonts w:ascii="Times New Roman" w:eastAsia="Times New Roman" w:hAnsi="Times New Roman" w:cs="Times New Roman"/>
          <w:b/>
          <w:sz w:val="24"/>
          <w:szCs w:val="24"/>
        </w:rPr>
        <w:t xml:space="preserve">19 мая 2018г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проводился  </w:t>
      </w:r>
      <w:r w:rsidRPr="00A87840">
        <w:rPr>
          <w:rFonts w:ascii="Times New Roman" w:eastAsia="Times New Roman" w:hAnsi="Times New Roman" w:cs="Times New Roman"/>
          <w:b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рытый конкурс проектов и учебно-</w:t>
      </w:r>
      <w:r w:rsidRPr="00A87840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исследовательских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840">
        <w:rPr>
          <w:rFonts w:ascii="Times New Roman" w:eastAsia="Times New Roman" w:hAnsi="Times New Roman" w:cs="Times New Roman"/>
          <w:b/>
          <w:sz w:val="24"/>
          <w:szCs w:val="24"/>
        </w:rPr>
        <w:t>«Юный исследователь»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87840">
        <w:rPr>
          <w:rFonts w:ascii="Times New Roman" w:eastAsia="Times New Roman" w:hAnsi="Times New Roman" w:cs="Times New Roman"/>
          <w:sz w:val="24"/>
          <w:szCs w:val="24"/>
        </w:rPr>
        <w:t>в котором прин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яла участие моя ученица </w:t>
      </w:r>
      <w:r w:rsidRPr="00A87840">
        <w:rPr>
          <w:rFonts w:ascii="Times New Roman" w:eastAsia="Times New Roman" w:hAnsi="Times New Roman" w:cs="Times New Roman"/>
          <w:b/>
          <w:sz w:val="24"/>
          <w:szCs w:val="24"/>
        </w:rPr>
        <w:t>Лычагина Виктория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840">
        <w:rPr>
          <w:rFonts w:ascii="Times New Roman" w:eastAsia="Times New Roman" w:hAnsi="Times New Roman" w:cs="Times New Roman"/>
          <w:sz w:val="24"/>
          <w:szCs w:val="24"/>
        </w:rPr>
        <w:t>с работой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«Тайна музыкального звонка»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заняла </w:t>
      </w:r>
      <w:r w:rsidRPr="00A87840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840" w:rsidRPr="00A87840" w:rsidRDefault="00A87840" w:rsidP="001459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40">
        <w:rPr>
          <w:rFonts w:ascii="Times New Roman" w:hAnsi="Times New Roman" w:cs="Times New Roman"/>
          <w:sz w:val="24"/>
          <w:szCs w:val="24"/>
        </w:rPr>
        <w:t>В рамках реализации инновационной деятельности прин</w:t>
      </w:r>
      <w:r>
        <w:rPr>
          <w:rFonts w:ascii="Times New Roman" w:hAnsi="Times New Roman" w:cs="Times New Roman"/>
          <w:sz w:val="24"/>
          <w:szCs w:val="24"/>
        </w:rPr>
        <w:t>имаю</w:t>
      </w:r>
      <w:r w:rsidRPr="00A87840">
        <w:rPr>
          <w:rFonts w:ascii="Times New Roman" w:hAnsi="Times New Roman" w:cs="Times New Roman"/>
          <w:sz w:val="24"/>
          <w:szCs w:val="24"/>
        </w:rPr>
        <w:t xml:space="preserve"> участие </w:t>
      </w:r>
    </w:p>
    <w:p w:rsidR="006A5804" w:rsidRDefault="00A87840" w:rsidP="0014591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78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A87840">
        <w:rPr>
          <w:rFonts w:ascii="Times New Roman" w:hAnsi="Times New Roman" w:cs="Times New Roman"/>
          <w:sz w:val="24"/>
          <w:szCs w:val="24"/>
        </w:rPr>
        <w:t>конкурсе</w:t>
      </w:r>
      <w:r w:rsidR="006A5804">
        <w:rPr>
          <w:rFonts w:ascii="Times New Roman" w:hAnsi="Times New Roman" w:cs="Times New Roman"/>
          <w:sz w:val="24"/>
          <w:szCs w:val="24"/>
        </w:rPr>
        <w:t xml:space="preserve"> педагогических проектов</w:t>
      </w:r>
      <w:r w:rsidRPr="00A878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5804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6A5804">
        <w:rPr>
          <w:rFonts w:ascii="Times New Roman" w:hAnsi="Times New Roman" w:cs="Times New Roman"/>
          <w:sz w:val="24"/>
          <w:szCs w:val="24"/>
        </w:rPr>
        <w:t xml:space="preserve">», защита которых пройдёт на августовском совещании. </w:t>
      </w:r>
    </w:p>
    <w:p w:rsidR="00A87840" w:rsidRDefault="00A87840" w:rsidP="00145917">
      <w:pPr>
        <w:spacing w:after="0" w:line="360" w:lineRule="auto"/>
        <w:ind w:right="-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7840">
        <w:rPr>
          <w:rFonts w:ascii="Times New Roman" w:hAnsi="Times New Roman" w:cs="Times New Roman"/>
          <w:sz w:val="24"/>
          <w:szCs w:val="24"/>
        </w:rPr>
        <w:t xml:space="preserve"> </w:t>
      </w:r>
      <w:r w:rsidR="006A5804">
        <w:rPr>
          <w:rFonts w:ascii="Times New Roman" w:hAnsi="Times New Roman" w:cs="Times New Roman"/>
          <w:sz w:val="24"/>
          <w:szCs w:val="24"/>
        </w:rPr>
        <w:t xml:space="preserve">Провела школьную конференцию проектных и исследовательских работ, оказывая помощь коллегам и родителям обучающихся.  </w:t>
      </w:r>
    </w:p>
    <w:p w:rsidR="006A5804" w:rsidRPr="00A87840" w:rsidRDefault="006A5804" w:rsidP="0014591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городской конференции «Первые открытия» была экспертом на секции «Биология», отмечена благодарственным письмом </w:t>
      </w:r>
      <w:r w:rsidR="00664939">
        <w:rPr>
          <w:rFonts w:ascii="Times New Roman" w:hAnsi="Times New Roman" w:cs="Times New Roman"/>
          <w:sz w:val="24"/>
          <w:szCs w:val="24"/>
        </w:rPr>
        <w:t>от Управления образования.</w:t>
      </w:r>
    </w:p>
    <w:p w:rsidR="00A87840" w:rsidRPr="00A87840" w:rsidRDefault="00A87840" w:rsidP="00145917">
      <w:pPr>
        <w:suppressAutoHyphens/>
        <w:spacing w:after="0" w:line="360" w:lineRule="auto"/>
        <w:ind w:right="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40">
        <w:rPr>
          <w:rFonts w:ascii="Times New Roman" w:hAnsi="Times New Roman" w:cs="Times New Roman"/>
          <w:sz w:val="24"/>
          <w:szCs w:val="24"/>
          <w:lang w:eastAsia="ar-SA"/>
        </w:rPr>
        <w:t>На персональном сайте</w:t>
      </w:r>
      <w:r w:rsidR="00664939" w:rsidRPr="00664939">
        <w:t xml:space="preserve"> </w:t>
      </w:r>
      <w:r w:rsidR="006649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64939" w:rsidRPr="0066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УЧПОРТФОЛИО</w:t>
      </w:r>
      <w:proofErr w:type="gramStart"/>
      <w:r w:rsidR="00664939" w:rsidRPr="0066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664939" w:rsidRPr="0066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66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9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7840">
        <w:rPr>
          <w:rFonts w:ascii="Times New Roman" w:hAnsi="Times New Roman" w:cs="Times New Roman"/>
          <w:sz w:val="24"/>
          <w:szCs w:val="24"/>
        </w:rPr>
        <w:t>(</w:t>
      </w:r>
      <w:r w:rsidR="00664939" w:rsidRPr="00664939">
        <w:rPr>
          <w:rFonts w:ascii="Times New Roman" w:hAnsi="Times New Roman" w:cs="Times New Roman"/>
          <w:sz w:val="24"/>
          <w:szCs w:val="24"/>
        </w:rPr>
        <w:t>s1638494636</w:t>
      </w:r>
      <w:r w:rsidRPr="00A87840">
        <w:rPr>
          <w:rFonts w:ascii="Times New Roman" w:hAnsi="Times New Roman" w:cs="Times New Roman"/>
          <w:sz w:val="24"/>
          <w:szCs w:val="24"/>
        </w:rPr>
        <w:t>)</w:t>
      </w:r>
    </w:p>
    <w:p w:rsidR="00A87840" w:rsidRPr="00A87840" w:rsidRDefault="00145917" w:rsidP="00145917">
      <w:pPr>
        <w:suppressAutoHyphens/>
        <w:spacing w:after="0" w:line="36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87840" w:rsidRPr="00A87840">
        <w:rPr>
          <w:rFonts w:ascii="Times New Roman" w:hAnsi="Times New Roman" w:cs="Times New Roman"/>
          <w:bCs/>
          <w:sz w:val="24"/>
          <w:szCs w:val="24"/>
        </w:rPr>
        <w:t>меются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сертификаты, удостоверения о пройденных курсах повышения квалификации,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87840" w:rsidRPr="00A87840">
        <w:rPr>
          <w:rFonts w:ascii="Times New Roman" w:hAnsi="Times New Roman" w:cs="Times New Roman"/>
          <w:bCs/>
          <w:sz w:val="24"/>
          <w:szCs w:val="24"/>
        </w:rPr>
        <w:t xml:space="preserve"> свидетельства о публикациях в электронных СМИ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теме самообразования.</w:t>
      </w:r>
    </w:p>
    <w:p w:rsidR="00F56542" w:rsidRPr="00145917" w:rsidRDefault="004744DD" w:rsidP="00145917">
      <w:pPr>
        <w:spacing w:before="150" w:after="0" w:line="360" w:lineRule="auto"/>
        <w:ind w:left="-57" w:firstLine="624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279B">
        <w:rPr>
          <w:rFonts w:ascii="Times New Roman" w:hAnsi="Times New Roman" w:cs="Times New Roman"/>
          <w:b/>
          <w:sz w:val="24"/>
          <w:szCs w:val="24"/>
        </w:rPr>
        <w:t>Результатом своей деятельности считаю:</w:t>
      </w:r>
    </w:p>
    <w:p w:rsidR="004744DD" w:rsidRPr="00145917" w:rsidRDefault="002237AA" w:rsidP="001E21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917">
        <w:rPr>
          <w:rFonts w:ascii="Times New Roman" w:hAnsi="Times New Roman" w:cs="Times New Roman"/>
          <w:sz w:val="24"/>
          <w:szCs w:val="24"/>
        </w:rPr>
        <w:t>положительную динамику в развитии познавательной активности учащихся на уроке и во внеурочной дея</w:t>
      </w:r>
      <w:r w:rsidR="004744DD" w:rsidRPr="00145917">
        <w:rPr>
          <w:rFonts w:ascii="Times New Roman" w:hAnsi="Times New Roman" w:cs="Times New Roman"/>
          <w:sz w:val="24"/>
          <w:szCs w:val="24"/>
        </w:rPr>
        <w:t>тельности.</w:t>
      </w:r>
    </w:p>
    <w:p w:rsidR="002237AA" w:rsidRPr="00145917" w:rsidRDefault="002237AA" w:rsidP="001E21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917">
        <w:rPr>
          <w:rFonts w:ascii="Times New Roman" w:hAnsi="Times New Roman" w:cs="Times New Roman"/>
          <w:sz w:val="24"/>
          <w:szCs w:val="24"/>
        </w:rPr>
        <w:lastRenderedPageBreak/>
        <w:t>Рост интереса и мотивации учащихся к предметам, развитие творческих способностей.</w:t>
      </w:r>
    </w:p>
    <w:p w:rsidR="002237AA" w:rsidRPr="00145917" w:rsidRDefault="002237AA" w:rsidP="001E21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917">
        <w:rPr>
          <w:rFonts w:ascii="Times New Roman" w:hAnsi="Times New Roman" w:cs="Times New Roman"/>
          <w:sz w:val="24"/>
          <w:szCs w:val="24"/>
        </w:rPr>
        <w:t>Повышение самостоятельности выполнения работы.</w:t>
      </w:r>
    </w:p>
    <w:p w:rsidR="002237AA" w:rsidRPr="00145917" w:rsidRDefault="002237AA" w:rsidP="001E21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917">
        <w:rPr>
          <w:rFonts w:ascii="Times New Roman" w:hAnsi="Times New Roman" w:cs="Times New Roman"/>
          <w:sz w:val="24"/>
          <w:szCs w:val="24"/>
        </w:rPr>
        <w:t xml:space="preserve"> Способность учащихся к самоанализу.</w:t>
      </w:r>
    </w:p>
    <w:p w:rsidR="002237AA" w:rsidRPr="00145917" w:rsidRDefault="002237AA" w:rsidP="001E21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5917">
        <w:rPr>
          <w:rFonts w:ascii="Times New Roman" w:hAnsi="Times New Roman" w:cs="Times New Roman"/>
          <w:sz w:val="24"/>
          <w:szCs w:val="24"/>
        </w:rPr>
        <w:t xml:space="preserve">  практических навыков.</w:t>
      </w:r>
    </w:p>
    <w:p w:rsidR="002237AA" w:rsidRPr="00145917" w:rsidRDefault="002237AA" w:rsidP="001E21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917">
        <w:rPr>
          <w:rFonts w:ascii="Times New Roman" w:hAnsi="Times New Roman" w:cs="Times New Roman"/>
          <w:sz w:val="24"/>
          <w:szCs w:val="24"/>
        </w:rPr>
        <w:t>Активное включение детей в  исследовательскую деятельность.</w:t>
      </w:r>
    </w:p>
    <w:p w:rsidR="00F56542" w:rsidRPr="00145917" w:rsidRDefault="002237AA" w:rsidP="001459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5917">
        <w:rPr>
          <w:rFonts w:ascii="Times New Roman" w:hAnsi="Times New Roman" w:cs="Times New Roman"/>
          <w:sz w:val="24"/>
          <w:szCs w:val="24"/>
        </w:rPr>
        <w:t xml:space="preserve">Опыт работы по  проектной деятельности позволяет мне отметить, что все мои ученики умеют определять задачу, планировать свою деятельность, осуществлять самоконтроль и самооценку. Они умеют организовывать свои дела, решая различные проблемы, результативно мыслить, добывать информацию и работать с ней, оценивать свои и чужие поступки, занимать свою позицию. Умеют общаться с разными людьми, договариваться с ними, делая что-то сообща. Они проявляют творческую инициативу, искренне и доброжелательно относятся к миру и к людям. Умеют использовать свои знания и умения в реальных ситуациях. Они любознательны, желают активно высказывать и аргументировать собственную точку зрения. Всё это позволяет им активно участвовать в конкурсах различного уровня и занимать призовые места.         </w:t>
      </w:r>
    </w:p>
    <w:p w:rsidR="00F56542" w:rsidRPr="00145917" w:rsidRDefault="00F56542" w:rsidP="00145917">
      <w:pPr>
        <w:pStyle w:val="a4"/>
        <w:spacing w:after="0" w:afterAutospacing="0" w:line="360" w:lineRule="auto"/>
        <w:ind w:left="720"/>
        <w:jc w:val="both"/>
        <w:rPr>
          <w:color w:val="1F497D"/>
        </w:rPr>
      </w:pPr>
    </w:p>
    <w:p w:rsidR="00FD058D" w:rsidRPr="00145917" w:rsidRDefault="00FD058D" w:rsidP="00145917">
      <w:pPr>
        <w:spacing w:after="0"/>
        <w:jc w:val="both"/>
        <w:rPr>
          <w:sz w:val="24"/>
          <w:szCs w:val="24"/>
        </w:rPr>
      </w:pPr>
    </w:p>
    <w:sectPr w:rsidR="00FD058D" w:rsidRPr="00145917" w:rsidSect="000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Описание: 📍" style="width:12pt;height:12pt;visibility:visible;mso-wrap-style:square" o:bullet="t">
        <v:imagedata r:id="rId1" o:title="📍"/>
      </v:shape>
    </w:pict>
  </w:numPicBullet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622E8"/>
    <w:multiLevelType w:val="hybridMultilevel"/>
    <w:tmpl w:val="C9F6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1B4"/>
    <w:multiLevelType w:val="hybridMultilevel"/>
    <w:tmpl w:val="DFB84A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20C0A"/>
    <w:multiLevelType w:val="hybridMultilevel"/>
    <w:tmpl w:val="50AE97B2"/>
    <w:lvl w:ilvl="0" w:tplc="7C1242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017E2B"/>
    <w:multiLevelType w:val="hybridMultilevel"/>
    <w:tmpl w:val="0C22B26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42B4888"/>
    <w:multiLevelType w:val="hybridMultilevel"/>
    <w:tmpl w:val="F664FB14"/>
    <w:lvl w:ilvl="0" w:tplc="34088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3C6842"/>
    <w:multiLevelType w:val="hybridMultilevel"/>
    <w:tmpl w:val="D57EBE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4527"/>
    <w:multiLevelType w:val="hybridMultilevel"/>
    <w:tmpl w:val="4D16A8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F6A9E"/>
    <w:multiLevelType w:val="hybridMultilevel"/>
    <w:tmpl w:val="152EFD5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82D1F66"/>
    <w:multiLevelType w:val="hybridMultilevel"/>
    <w:tmpl w:val="7D96720C"/>
    <w:lvl w:ilvl="0" w:tplc="BDF60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6B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25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C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C1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84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E1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09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6C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A63E20"/>
    <w:multiLevelType w:val="hybridMultilevel"/>
    <w:tmpl w:val="28CECBA2"/>
    <w:lvl w:ilvl="0" w:tplc="8A32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E8353D"/>
    <w:multiLevelType w:val="hybridMultilevel"/>
    <w:tmpl w:val="441C37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944FA5"/>
    <w:multiLevelType w:val="hybridMultilevel"/>
    <w:tmpl w:val="B7D0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84943"/>
    <w:multiLevelType w:val="hybridMultilevel"/>
    <w:tmpl w:val="91C233EA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6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90180"/>
    <w:multiLevelType w:val="hybridMultilevel"/>
    <w:tmpl w:val="08482288"/>
    <w:lvl w:ilvl="0" w:tplc="DFA20B4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120977"/>
    <w:multiLevelType w:val="hybridMultilevel"/>
    <w:tmpl w:val="B13AA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6853C4"/>
    <w:multiLevelType w:val="hybridMultilevel"/>
    <w:tmpl w:val="8A3CA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5764E"/>
    <w:multiLevelType w:val="hybridMultilevel"/>
    <w:tmpl w:val="67AE17E6"/>
    <w:lvl w:ilvl="0" w:tplc="5CC446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5"/>
  </w:num>
  <w:num w:numId="13">
    <w:abstractNumId w:val="18"/>
  </w:num>
  <w:num w:numId="14">
    <w:abstractNumId w:val="16"/>
  </w:num>
  <w:num w:numId="15">
    <w:abstractNumId w:val="12"/>
  </w:num>
  <w:num w:numId="16">
    <w:abstractNumId w:val="8"/>
  </w:num>
  <w:num w:numId="17">
    <w:abstractNumId w:val="4"/>
  </w:num>
  <w:num w:numId="18">
    <w:abstractNumId w:val="20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542"/>
    <w:rsid w:val="000A75F9"/>
    <w:rsid w:val="000F36BC"/>
    <w:rsid w:val="0013555F"/>
    <w:rsid w:val="00145917"/>
    <w:rsid w:val="001E1C9A"/>
    <w:rsid w:val="001E214D"/>
    <w:rsid w:val="002237AA"/>
    <w:rsid w:val="00265C5B"/>
    <w:rsid w:val="0026719F"/>
    <w:rsid w:val="00285495"/>
    <w:rsid w:val="002D4305"/>
    <w:rsid w:val="003010B0"/>
    <w:rsid w:val="0031186D"/>
    <w:rsid w:val="0032337E"/>
    <w:rsid w:val="003F1FAE"/>
    <w:rsid w:val="004744DD"/>
    <w:rsid w:val="00481A47"/>
    <w:rsid w:val="00512BA3"/>
    <w:rsid w:val="00544D94"/>
    <w:rsid w:val="0056379F"/>
    <w:rsid w:val="005C279B"/>
    <w:rsid w:val="005E7B9C"/>
    <w:rsid w:val="00664939"/>
    <w:rsid w:val="00686718"/>
    <w:rsid w:val="006A5804"/>
    <w:rsid w:val="006B3EF7"/>
    <w:rsid w:val="006F4B81"/>
    <w:rsid w:val="007127AC"/>
    <w:rsid w:val="00761F0F"/>
    <w:rsid w:val="00797219"/>
    <w:rsid w:val="00875CEF"/>
    <w:rsid w:val="0091219A"/>
    <w:rsid w:val="00914988"/>
    <w:rsid w:val="00A549DA"/>
    <w:rsid w:val="00A87840"/>
    <w:rsid w:val="00AE0BEC"/>
    <w:rsid w:val="00C765FD"/>
    <w:rsid w:val="00CD178F"/>
    <w:rsid w:val="00CE7347"/>
    <w:rsid w:val="00D61411"/>
    <w:rsid w:val="00D939A4"/>
    <w:rsid w:val="00DA27C4"/>
    <w:rsid w:val="00DB01ED"/>
    <w:rsid w:val="00E654A2"/>
    <w:rsid w:val="00F56542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65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542"/>
  </w:style>
  <w:style w:type="paragraph" w:customStyle="1" w:styleId="c4">
    <w:name w:val="c4"/>
    <w:basedOn w:val="a"/>
    <w:rsid w:val="00F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">
    <w:name w:val="c4c9"/>
    <w:basedOn w:val="a"/>
    <w:rsid w:val="00F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3">
    <w:name w:val="c4c23"/>
    <w:basedOn w:val="a"/>
    <w:rsid w:val="00F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3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ЕАБ18</b:Tag>
    <b:SourceType>JournalArticle</b:SourceType>
    <b:Guid>{D3E578C8-4528-4CFC-8F77-F7A8BEEEA238}</b:Guid>
    <b:Title>Проектная деятельность и формирование ключевых компетенций.</b:Title>
    <b:Year>2018</b:Year>
    <b:City>Ефимовская основная общеобразовательная школа,Павлово-Посадский район,московская область.</b:City>
    <b:Publisher>Просвещение</b:Publisher>
    <b:Author>
      <b:Author>
        <b:NameList>
          <b:Person>
            <b:Last>БАЛАШОВА</b:Last>
            <b:First>Е.А.</b:First>
          </b:Person>
        </b:NameList>
      </b:Author>
    </b:Author>
    <b:Issue>5</b:Issue>
    <b:RefOrder>1</b:RefOrder>
  </b:Source>
</b:Sources>
</file>

<file path=customXml/itemProps1.xml><?xml version="1.0" encoding="utf-8"?>
<ds:datastoreItem xmlns:ds="http://schemas.openxmlformats.org/officeDocument/2006/customXml" ds:itemID="{EE20B9A2-A946-4DC6-8E58-0252F236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2016-10-31T06:55:00Z</cp:lastPrinted>
  <dcterms:created xsi:type="dcterms:W3CDTF">2016-10-22T07:36:00Z</dcterms:created>
  <dcterms:modified xsi:type="dcterms:W3CDTF">2018-06-17T19:40:00Z</dcterms:modified>
</cp:coreProperties>
</file>