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B" w:rsidRDefault="00DB421B" w:rsidP="00DB4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b/>
          <w:sz w:val="20"/>
          <w:szCs w:val="20"/>
        </w:rPr>
        <w:t>Типология уроков в современной дидактике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В развивающих и личностно-ориентированных системах образования приняты особые типологии уроков, где в основу классификаций положены внутренние основания, связанные с методологическими параметрами данных образовательных систем. Так в системе развивающего обучения </w:t>
      </w:r>
      <w:r w:rsidRPr="00020B6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Д. Б. </w:t>
      </w:r>
      <w:proofErr w:type="spellStart"/>
      <w:r w:rsidRPr="00020B69">
        <w:rPr>
          <w:rFonts w:ascii="Times New Roman" w:eastAsia="Times New Roman" w:hAnsi="Times New Roman" w:cs="Times New Roman"/>
          <w:b/>
          <w:i/>
          <w:sz w:val="20"/>
          <w:szCs w:val="20"/>
        </w:rPr>
        <w:t>Эльконина</w:t>
      </w:r>
      <w:proofErr w:type="spellEnd"/>
      <w:r w:rsidRPr="00020B6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– В. В. Давыдова</w:t>
      </w: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типология уроков по структуре учебной деятельности, включающая: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Урок постановки учебной задачи.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Урок преобразования условий учебной задачи.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Урок моделирования.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Урок преобразования модели.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Урок построения системы конкретно-практических задач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Урок контроля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Урок оценки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421B" w:rsidRPr="00020B69" w:rsidRDefault="00DB421B" w:rsidP="00DB42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Комбинированный урок (представляющий полный цикл учебной деятельности).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При этом сам урок представляет собой не временной (45 минут), а содержательный компонент образовательного процесса, связанный с выполнением определенного учебного действия. 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В системе эвристического обучения </w:t>
      </w:r>
      <w:r w:rsidRPr="00020B69">
        <w:rPr>
          <w:rFonts w:ascii="Times New Roman" w:eastAsia="Times New Roman" w:hAnsi="Times New Roman" w:cs="Times New Roman"/>
          <w:b/>
          <w:i/>
          <w:sz w:val="20"/>
          <w:szCs w:val="20"/>
        </w:rPr>
        <w:t>А. В. Хуторского</w:t>
      </w: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типология уроков, в основу которой положены способы создания учениками собственного образовательного продукта и типы образовательной продукции, являющейся результатом выполнения определенных видов деятельности: когнитивных,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креативных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оргдеятельностных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, коммуникативных и др.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Деятельностная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доминанта урока может быть одна при различных формах ее воплощения.</w:t>
      </w:r>
    </w:p>
    <w:p w:rsidR="00DB421B" w:rsidRPr="00020B69" w:rsidRDefault="00DB421B" w:rsidP="00DB421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b/>
          <w:sz w:val="20"/>
          <w:szCs w:val="20"/>
        </w:rPr>
        <w:t>Уроки когнитивного типа</w:t>
      </w:r>
      <w:r w:rsidRPr="00020B69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B421B" w:rsidSect="00E35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- урок-наблюдение;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урок-эксперимент;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исследования объекта;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поисковый урок;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лабораторно-практический урок;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постановки проблем и их решение;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конструирования понятий (правил, закономерностей, гипотез);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конструирования теорий;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- урок-концепт, построение картины мира или ее части;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работы с первоисточниками (культурно-историческими аналогами);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интегративный урок;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метапредметный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урок;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межпредметный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урок;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философского обобщения.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DB421B" w:rsidSect="00020B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2. Уроки </w:t>
      </w:r>
      <w:proofErr w:type="spellStart"/>
      <w:r w:rsidRPr="00020B69">
        <w:rPr>
          <w:rFonts w:ascii="Times New Roman" w:eastAsia="Times New Roman" w:hAnsi="Times New Roman" w:cs="Times New Roman"/>
          <w:b/>
          <w:iCs/>
          <w:sz w:val="20"/>
          <w:szCs w:val="20"/>
        </w:rPr>
        <w:t>креативного</w:t>
      </w:r>
      <w:proofErr w:type="spellEnd"/>
      <w:r w:rsidRPr="00020B6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типа: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B421B" w:rsidSect="00020B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- урок составления и решения задач;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урок-диалог (дискуссия, диспут, эвристическая беседа);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урок-парадокс;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урок-фантазия;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изобретательства;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- урок технического </w:t>
      </w:r>
      <w:r>
        <w:rPr>
          <w:rFonts w:ascii="Times New Roman" w:eastAsia="Times New Roman" w:hAnsi="Times New Roman" w:cs="Times New Roman"/>
          <w:sz w:val="20"/>
          <w:szCs w:val="20"/>
        </w:rPr>
        <w:t>(научного,</w:t>
      </w: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художестве</w:t>
      </w:r>
      <w:r>
        <w:rPr>
          <w:rFonts w:ascii="Times New Roman" w:eastAsia="Times New Roman" w:hAnsi="Times New Roman" w:cs="Times New Roman"/>
          <w:sz w:val="20"/>
          <w:szCs w:val="20"/>
        </w:rPr>
        <w:t>нного, социального, культурного</w:t>
      </w:r>
      <w:r w:rsidRPr="00020B69">
        <w:rPr>
          <w:rFonts w:ascii="Times New Roman" w:eastAsia="Times New Roman" w:hAnsi="Times New Roman" w:cs="Times New Roman"/>
          <w:sz w:val="20"/>
          <w:szCs w:val="20"/>
        </w:rPr>
        <w:t>) творчества;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моделирования;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- урок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символотворчества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«изменения» истории (собственное решение исторических событий);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- урок</w:t>
      </w:r>
      <w:r w:rsidRPr="00020B6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—</w:t>
      </w: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эвристическая ситуация;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открытий;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сочинение (задачи-ск</w:t>
      </w:r>
      <w:r>
        <w:rPr>
          <w:rFonts w:ascii="Times New Roman" w:eastAsia="Times New Roman" w:hAnsi="Times New Roman" w:cs="Times New Roman"/>
          <w:sz w:val="20"/>
          <w:szCs w:val="20"/>
        </w:rPr>
        <w:t>азки, считалки, летописи</w:t>
      </w:r>
      <w:r w:rsidRPr="00020B69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деловая игра;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ролевая игра;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урок-путешествие (</w:t>
      </w:r>
      <w:proofErr w:type="gramStart"/>
      <w:r w:rsidRPr="00020B69">
        <w:rPr>
          <w:rFonts w:ascii="Times New Roman" w:eastAsia="Times New Roman" w:hAnsi="Times New Roman" w:cs="Times New Roman"/>
          <w:sz w:val="20"/>
          <w:szCs w:val="20"/>
        </w:rPr>
        <w:t>реальное</w:t>
      </w:r>
      <w:proofErr w:type="gramEnd"/>
      <w:r w:rsidRPr="00020B69">
        <w:rPr>
          <w:rFonts w:ascii="Times New Roman" w:eastAsia="Times New Roman" w:hAnsi="Times New Roman" w:cs="Times New Roman"/>
          <w:sz w:val="20"/>
          <w:szCs w:val="20"/>
        </w:rPr>
        <w:t>, виртуальное);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урок-наоборот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 xml:space="preserve"> (ученик в роли учителя);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в школе будущего;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прогностический урок;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защиты творческих работ;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урок-олимпиада;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творческого обобщения.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DB421B" w:rsidSect="00020B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3. Уроки </w:t>
      </w:r>
      <w:proofErr w:type="spellStart"/>
      <w:r w:rsidRPr="00020B69">
        <w:rPr>
          <w:rFonts w:ascii="Times New Roman" w:eastAsia="Times New Roman" w:hAnsi="Times New Roman" w:cs="Times New Roman"/>
          <w:b/>
          <w:iCs/>
          <w:sz w:val="20"/>
          <w:szCs w:val="20"/>
        </w:rPr>
        <w:t>оргдеятвльностного</w:t>
      </w:r>
      <w:proofErr w:type="spellEnd"/>
      <w:r w:rsidRPr="00020B6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типа: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B421B" w:rsidSect="00020B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урок 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целеполагания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нормотворчества;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разработки индивидуальных образовательных программ;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защиты индивидуальных образовательных программ;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уроки с группо</w:t>
      </w:r>
      <w:r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020B69">
        <w:rPr>
          <w:rFonts w:ascii="Times New Roman" w:eastAsia="Times New Roman" w:hAnsi="Times New Roman" w:cs="Times New Roman"/>
          <w:sz w:val="20"/>
          <w:szCs w:val="20"/>
        </w:rPr>
        <w:t>й работой;</w:t>
      </w:r>
    </w:p>
    <w:p w:rsidR="00DB421B" w:rsidRPr="00020B69" w:rsidRDefault="00DB421B" w:rsidP="00DB42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- урок-проект (с использованием метода проектов);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урок-консультация (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взаимоконсультация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самооценок (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взаимооценок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урок-зачет (</w:t>
      </w:r>
      <w:proofErr w:type="spellStart"/>
      <w:r w:rsidRPr="00020B69">
        <w:rPr>
          <w:rFonts w:ascii="Times New Roman" w:eastAsia="Times New Roman" w:hAnsi="Times New Roman" w:cs="Times New Roman"/>
          <w:sz w:val="20"/>
          <w:szCs w:val="20"/>
        </w:rPr>
        <w:t>самозачет</w:t>
      </w:r>
      <w:proofErr w:type="spellEnd"/>
      <w:r w:rsidRPr="00020B69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урок-рефлексия.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DB421B" w:rsidSect="00020B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b/>
          <w:iCs/>
          <w:sz w:val="20"/>
          <w:szCs w:val="20"/>
        </w:rPr>
        <w:t>4. Уроки коммуникативного типа: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B421B" w:rsidSect="00020B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- бинарный урок (ведут два учителя);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рецензирования;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взаимоконтроля;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урок-вернисаж;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урок-выставка;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урок-аукцион;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урок-конференция;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- урок-соревнование;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урок-КВН;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</w:t>
      </w:r>
      <w:proofErr w:type="gramStart"/>
      <w:r w:rsidRPr="00020B69">
        <w:rPr>
          <w:rFonts w:ascii="Times New Roman" w:eastAsia="Times New Roman" w:hAnsi="Times New Roman" w:cs="Times New Roman"/>
          <w:sz w:val="20"/>
          <w:szCs w:val="20"/>
        </w:rPr>
        <w:t>к-</w:t>
      </w:r>
      <w:proofErr w:type="gramEnd"/>
      <w:r w:rsidRPr="00020B69">
        <w:rPr>
          <w:rFonts w:ascii="Times New Roman" w:eastAsia="Times New Roman" w:hAnsi="Times New Roman" w:cs="Times New Roman"/>
          <w:sz w:val="20"/>
          <w:szCs w:val="20"/>
        </w:rPr>
        <w:t>«суд над явлением»;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урок-спектакль;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 - «круглый стол»;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урок-панорама;</w:t>
      </w:r>
    </w:p>
    <w:p w:rsidR="00DB421B" w:rsidRPr="00020B69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t>- творческий отчет.</w:t>
      </w:r>
    </w:p>
    <w:p w:rsidR="00DB421B" w:rsidRDefault="00DB421B" w:rsidP="00DB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B421B" w:rsidSect="00020B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5735" w:rsidRPr="00DB421B" w:rsidRDefault="00DB421B" w:rsidP="00DB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69">
        <w:rPr>
          <w:rFonts w:ascii="Times New Roman" w:eastAsia="Times New Roman" w:hAnsi="Times New Roman" w:cs="Times New Roman"/>
          <w:sz w:val="20"/>
          <w:szCs w:val="20"/>
        </w:rPr>
        <w:lastRenderedPageBreak/>
        <w:t>Перечисленные типы уроков позволяют строить систему занятий, образующих целостную технологию обучения. На основе названных типов творческих уроков могут составляться и комбинированные уроки. Кроме того, каждый из перечисленных творческих уроков включает в себя неограниченный набор вариантов их построения.</w:t>
      </w:r>
    </w:p>
    <w:sectPr w:rsidR="00125735" w:rsidRPr="00DB421B" w:rsidSect="00020B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CB8"/>
    <w:multiLevelType w:val="hybridMultilevel"/>
    <w:tmpl w:val="AB3CC2D4"/>
    <w:lvl w:ilvl="0" w:tplc="0904419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62613"/>
    <w:multiLevelType w:val="hybridMultilevel"/>
    <w:tmpl w:val="24BC98DE"/>
    <w:lvl w:ilvl="0" w:tplc="466C1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1B"/>
    <w:rsid w:val="00125735"/>
    <w:rsid w:val="003F4BCF"/>
    <w:rsid w:val="005E3F1B"/>
    <w:rsid w:val="00DB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В.В</dc:creator>
  <cp:lastModifiedBy>Татьяна</cp:lastModifiedBy>
  <cp:revision>2</cp:revision>
  <dcterms:created xsi:type="dcterms:W3CDTF">2014-05-02T23:12:00Z</dcterms:created>
  <dcterms:modified xsi:type="dcterms:W3CDTF">2014-05-02T23:12:00Z</dcterms:modified>
</cp:coreProperties>
</file>