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«ТЕХНОЛОГИЯ»</w:t>
      </w:r>
    </w:p>
    <w:p w:rsidR="00BE7B48" w:rsidRDefault="00BE7B48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EE501C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EE501C">
        <w:rPr>
          <w:rFonts w:ascii="Times New Roman" w:eastAsia="Times New Roman" w:hAnsi="Times New Roman" w:cs="Times New Roman"/>
          <w:sz w:val="18"/>
          <w:szCs w:val="18"/>
        </w:rPr>
        <w:t xml:space="preserve">Рабочая программа по предмету «Технология» для 3 класса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EE501C">
        <w:rPr>
          <w:rFonts w:ascii="Times New Roman" w:eastAsia="Times New Roman" w:hAnsi="Times New Roman" w:cs="Times New Roman"/>
          <w:sz w:val="18"/>
          <w:szCs w:val="18"/>
        </w:rPr>
        <w:t>Роговцевой</w:t>
      </w:r>
      <w:proofErr w:type="spellEnd"/>
      <w:r w:rsidRPr="00EE501C">
        <w:rPr>
          <w:rFonts w:ascii="Times New Roman" w:eastAsia="Times New Roman" w:hAnsi="Times New Roman" w:cs="Times New Roman"/>
          <w:sz w:val="18"/>
          <w:szCs w:val="18"/>
        </w:rPr>
        <w:t xml:space="preserve">, С.В. </w:t>
      </w:r>
      <w:proofErr w:type="spellStart"/>
      <w:r w:rsidRPr="00EE501C">
        <w:rPr>
          <w:rFonts w:ascii="Times New Roman" w:eastAsia="Times New Roman" w:hAnsi="Times New Roman" w:cs="Times New Roman"/>
          <w:sz w:val="18"/>
          <w:szCs w:val="18"/>
        </w:rPr>
        <w:t>Анащенковой</w:t>
      </w:r>
      <w:proofErr w:type="spellEnd"/>
      <w:r w:rsidRPr="00EE501C">
        <w:rPr>
          <w:rFonts w:ascii="Times New Roman" w:eastAsia="Times New Roman" w:hAnsi="Times New Roman" w:cs="Times New Roman"/>
          <w:sz w:val="18"/>
          <w:szCs w:val="18"/>
        </w:rPr>
        <w:t xml:space="preserve"> «Технология. 1-4 классы».</w:t>
      </w:r>
    </w:p>
    <w:p w:rsidR="00951E16" w:rsidRPr="00EE501C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E16" w:rsidRPr="00EE501C" w:rsidRDefault="00A95595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="00951E16" w:rsidRPr="00EE50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Планируемые результаты изучения курса:</w:t>
      </w:r>
    </w:p>
    <w:p w:rsidR="00951E16" w:rsidRPr="00EE501C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Личностные результаты</w:t>
      </w:r>
    </w:p>
    <w:p w:rsidR="00951E16" w:rsidRPr="00EE501C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4.  Принятие и освоение социальной роли обучающегося, развитие мо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тивов учебной деятельности и формирование личностного смысла учения.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5.  Развитие самостоятельности и личной ответственности за свои по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ступки, в том числе в информационной деятельности, на основе пред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ставлений о нравственных нормах, социальной справедливости и свободе.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6.  Формирование эстетических потребностей, ценностей и чувств.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 Развитие навыков сотрудничества </w:t>
      </w:r>
      <w:proofErr w:type="gramStart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proofErr w:type="gramEnd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8.  Формирование установки на безопасный и здоровый образ жизни.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E50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Метапредметные</w:t>
      </w:r>
      <w:proofErr w:type="spellEnd"/>
      <w:r w:rsidRPr="00EE50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результаты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2.  Освоение способов решения проблем творческого и поискового характера.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3.  Формирование умений планировать, контролировать и оценивать учеб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действия в соответствии с поставленной задачей и условиями её реали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зации, определять наиболее эффективные способы достижения результата.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4.  Использование знаково-символических сре</w:t>
      </w:r>
      <w:proofErr w:type="gramStart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едставления ин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 </w:t>
      </w:r>
      <w:proofErr w:type="gramStart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различных способов поиска (в справочных источ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формации в соответствии с коммуникативными и познавательными зада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- и графическим сопровождени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ем, соблюдать нормы информационной избирательности, этики и этикета.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 </w:t>
      </w:r>
      <w:proofErr w:type="gramStart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51E16" w:rsidRPr="00EE501C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несения к известным понятиям.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8.  Готовность слушать собеседника и вести диалог, признавать воз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событий.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 Овладение базовыми предметными и </w:t>
      </w:r>
      <w:proofErr w:type="spellStart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межпредметными</w:t>
      </w:r>
      <w:proofErr w:type="spellEnd"/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понятиями, отражающими существенные связи и отношения между объектами и про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цессами.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Предметные результаты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1.  Получение первоначальных представлений о созидательном и нрав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2.  Формирование первоначальных представлений о материальной куль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туре как продукте предметно-преобразующей деятельности человека.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3.  Приобретение навыков самообслуживания, овладение технологиче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скими приемами ручной обработки материалов, усвоение правил техники безопасности;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51E16" w:rsidRPr="00EE501C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t>5.  Приобретение первоначальных знаний о правилах создания пред</w:t>
      </w:r>
      <w:r w:rsidRPr="00EE501C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51E16" w:rsidRPr="00EE501C" w:rsidRDefault="00951E16" w:rsidP="00951E16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E16" w:rsidRPr="00EE501C" w:rsidRDefault="00A95595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951E16" w:rsidRPr="00EE50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тем учебного курса</w:t>
      </w:r>
    </w:p>
    <w:p w:rsidR="00951E16" w:rsidRPr="00EE501C" w:rsidRDefault="00951E16" w:rsidP="00951E16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Содержание учебного предмета «Технология» имеет практико-ориентированную направленность. Вместе с тем практи</w:t>
      </w:r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ческая деятельность должна рассматриваться как средство об</w:t>
      </w:r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щего развития ребёнка: становления социально значимых лич</w:t>
      </w:r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ностных каче</w:t>
      </w:r>
      <w:proofErr w:type="gramStart"/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 шк</w:t>
      </w:r>
      <w:proofErr w:type="gramEnd"/>
      <w:r w:rsidRPr="00EE5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ольника, а также формирования системы специальных технологических и универсальных учебных действий.</w:t>
      </w:r>
    </w:p>
    <w:p w:rsidR="00BE7B48" w:rsidRPr="00EE501C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E7B48" w:rsidRPr="00EE501C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E7B48" w:rsidRPr="00EE501C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51E16" w:rsidRPr="00EE501C" w:rsidRDefault="00951E16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E501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Содержание программы (34 часа)</w:t>
      </w:r>
    </w:p>
    <w:p w:rsidR="00BE7B48" w:rsidRPr="00EE501C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695"/>
        <w:gridCol w:w="4251"/>
        <w:gridCol w:w="4819"/>
      </w:tblGrid>
      <w:tr w:rsidR="00951E16" w:rsidRPr="00EE501C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программы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</w:tr>
      <w:tr w:rsidR="00951E16" w:rsidRPr="00EE501C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юного  технолога. Путешествие по городу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учебником и рабочей тетрадью.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Анализировать и сравнивать учебник и рабочую тетрадь, использовать знаково-символические средства. </w:t>
            </w:r>
          </w:p>
        </w:tc>
      </w:tr>
      <w:tr w:rsidR="00951E16" w:rsidRPr="00EE501C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земля (21 час).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 дома.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информации, используя материалы учебника, выделять этапы работы, соотносить этапы изго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товления изделия с эта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пами создания изделия. Учитывать выделенные учителем ориентиры действия в новом учеб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материале в со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трудничестве с учите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лем; учитывать правило в планировании и кон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 воспринимать оценку учителя.</w:t>
            </w: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Городские постройки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проволоки телебашни.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Композиция из природ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материалов (город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парк).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«Детская площадка».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 объектов дет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площадки.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Ателье мод. Одежда. Пряжа и ткани.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Строчка стебельчатых, петельных и крестооб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разных стежков. Аппли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кация из ткани.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тканей.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Плетение гобелена.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Вязание.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Вязание крючком воз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душных петель.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Одежда для карнавала.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тканью.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 модели весов.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Фруктовый завтрак.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Колпачок-цыплёнок.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тканью (кол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пачок для яиц).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Салфетница</w:t>
            </w:r>
            <w:proofErr w:type="spellEnd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 салфетки.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B48" w:rsidRPr="00EE501C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48" w:rsidRPr="00EE501C" w:rsidRDefault="00BE7B48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EE501C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EE501C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EE501C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B48" w:rsidRPr="00EE501C" w:rsidRDefault="00BE7B48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пластичным ма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териалом (</w:t>
            </w:r>
            <w:proofErr w:type="spellStart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тестопластика</w:t>
            </w:r>
            <w:proofErr w:type="spellEnd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Золотистая со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ломка.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из соломки.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бумагой и кар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тоном.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 с использовани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ем пластилина и кры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шек для колёс.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 </w:t>
            </w:r>
          </w:p>
          <w:p w:rsidR="00784EEB" w:rsidRPr="00EE501C" w:rsidRDefault="00784EEB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Style w:val="FontStyle73"/>
                <w:sz w:val="18"/>
                <w:szCs w:val="18"/>
              </w:rPr>
              <w:t>Грузовик.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 систематизация знаний учащихся.</w:t>
            </w:r>
            <w:r w:rsidR="00784EEB" w:rsidRPr="00EE501C">
              <w:rPr>
                <w:sz w:val="18"/>
                <w:szCs w:val="18"/>
              </w:rPr>
              <w:t xml:space="preserve"> </w:t>
            </w:r>
            <w:r w:rsidR="00784EEB" w:rsidRPr="00EE501C">
              <w:rPr>
                <w:rStyle w:val="FontStyle73"/>
                <w:sz w:val="18"/>
                <w:szCs w:val="18"/>
              </w:rPr>
              <w:t>Работа с металличе</w:t>
            </w:r>
            <w:r w:rsidR="00784EEB" w:rsidRPr="00EE501C">
              <w:rPr>
                <w:rStyle w:val="FontStyle73"/>
                <w:sz w:val="18"/>
                <w:szCs w:val="18"/>
              </w:rPr>
              <w:softHyphen/>
              <w:t>ским конструктором.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вода (4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различными материалами (картон, нитки, проволока, тру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бочки для коктейля, зу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бочистки и пр.).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изделие: создавать образ в соот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 воспринимать оценку учителя.</w:t>
            </w: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ции.</w:t>
            </w: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транспорт. Проект «Водный транспорт».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бумаги, пластмассового конструктора.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Океанариум. Проект «Океа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нариум».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Мягкая игрушка из под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ручных материалов.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E16" w:rsidRPr="00EE501C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Фонтаны.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из пластичных материалов фонтана.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воз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дух (3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бумагой (оригами)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Моделировать несложные изделия с разными конст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руктивными особенностя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ми, используя изученную художественную технику.</w:t>
            </w:r>
          </w:p>
        </w:tc>
      </w:tr>
      <w:tr w:rsidR="00951E16" w:rsidRPr="00EE501C" w:rsidTr="00466310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часов).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Переплётная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Переплёт книги.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и сохранять</w:t>
            </w:r>
            <w:r w:rsidR="00466310"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учебную задачу;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учитывать выделенные</w:t>
            </w:r>
            <w:r w:rsidR="00466310"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учителем ориентиры</w:t>
            </w:r>
          </w:p>
          <w:p w:rsidR="00951E16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в новом учеб</w:t>
            </w:r>
            <w:r w:rsidR="00951E16"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материале </w:t>
            </w:r>
            <w:proofErr w:type="gramStart"/>
            <w:r w:rsidR="00951E16"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951E16"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со-</w:t>
            </w:r>
          </w:p>
          <w:p w:rsidR="00951E16" w:rsidRPr="00EE501C" w:rsidRDefault="00A56D73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трудничестве</w:t>
            </w:r>
            <w:proofErr w:type="spellEnd"/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учителем.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Почта.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бланка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почтового отправления.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Кукольный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театр.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«Готовим</w:t>
            </w:r>
          </w:p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спектакль».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тканью, шитьё.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E16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EE501C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10" w:rsidRPr="00EE501C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10" w:rsidRPr="00EE501C" w:rsidRDefault="00466310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Афиша.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10" w:rsidRPr="00EE501C" w:rsidRDefault="004663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 компьютере.</w:t>
            </w:r>
          </w:p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10" w:rsidRPr="00EE501C" w:rsidTr="00466310">
        <w:trPr>
          <w:trHeight w:val="253"/>
        </w:trPr>
        <w:tc>
          <w:tcPr>
            <w:tcW w:w="10207" w:type="dxa"/>
            <w:gridSpan w:val="4"/>
            <w:vMerge w:val="restart"/>
            <w:tcBorders>
              <w:top w:val="single" w:sz="4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10" w:rsidRPr="00EE501C" w:rsidTr="00466310">
        <w:trPr>
          <w:trHeight w:val="245"/>
        </w:trPr>
        <w:tc>
          <w:tcPr>
            <w:tcW w:w="10207" w:type="dxa"/>
            <w:gridSpan w:val="4"/>
            <w:vMerge/>
            <w:tcBorders>
              <w:bottom w:val="single" w:sz="4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single" w:sz="6" w:space="0" w:color="auto"/>
            </w:tcBorders>
          </w:tcPr>
          <w:p w:rsidR="00466310" w:rsidRPr="00EE501C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10" w:rsidRPr="00EE501C" w:rsidTr="0046631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10207" w:type="dxa"/>
          <w:trHeight w:val="100"/>
        </w:trPr>
        <w:tc>
          <w:tcPr>
            <w:tcW w:w="4819" w:type="dxa"/>
          </w:tcPr>
          <w:p w:rsidR="00466310" w:rsidRPr="00EE501C" w:rsidRDefault="00466310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51E16" w:rsidRDefault="00951E16" w:rsidP="00951E16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EE501C" w:rsidRDefault="00EE501C" w:rsidP="00951E16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\</w:t>
      </w:r>
    </w:p>
    <w:p w:rsidR="00EE501C" w:rsidRPr="00EE501C" w:rsidRDefault="002F4CAA" w:rsidP="00951E16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lastRenderedPageBreak/>
        <w:t xml:space="preserve"> </w:t>
      </w:r>
      <w:bookmarkStart w:id="0" w:name="_GoBack"/>
      <w:bookmarkEnd w:id="0"/>
      <w:r w:rsidR="00EE501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\</w:t>
      </w:r>
    </w:p>
    <w:p w:rsidR="00EE501C" w:rsidRDefault="00EE501C" w:rsidP="00A9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</w:p>
    <w:p w:rsidR="00951E16" w:rsidRPr="00EE501C" w:rsidRDefault="00EE501C" w:rsidP="00EE50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E501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\</w:t>
      </w:r>
      <w:r w:rsidR="00A95595" w:rsidRPr="00EE501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</w:t>
      </w:r>
      <w:r w:rsidR="00332F14" w:rsidRPr="00EE501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951E16" w:rsidRPr="00EE501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Календарно-тематическое планирование по технологии 3 класс</w:t>
      </w:r>
    </w:p>
    <w:p w:rsidR="00951E16" w:rsidRPr="00951E16" w:rsidRDefault="00951E16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638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791"/>
        <w:gridCol w:w="16"/>
        <w:gridCol w:w="1261"/>
        <w:gridCol w:w="16"/>
        <w:gridCol w:w="1277"/>
        <w:gridCol w:w="4237"/>
        <w:gridCol w:w="16"/>
        <w:gridCol w:w="2111"/>
        <w:gridCol w:w="16"/>
        <w:gridCol w:w="4188"/>
        <w:gridCol w:w="851"/>
      </w:tblGrid>
      <w:tr w:rsidR="00A95595" w:rsidRPr="00BE7B48" w:rsidTr="00A95595">
        <w:trPr>
          <w:trHeight w:val="445"/>
        </w:trPr>
        <w:tc>
          <w:tcPr>
            <w:tcW w:w="602" w:type="dxa"/>
            <w:vMerge w:val="restart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07" w:type="dxa"/>
            <w:gridSpan w:val="2"/>
            <w:vMerge w:val="restart"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2554" w:type="dxa"/>
            <w:gridSpan w:val="3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68" w:type="dxa"/>
            <w:gridSpan w:val="5"/>
            <w:vMerge w:val="restart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Планируемые результаты </w:t>
            </w:r>
          </w:p>
        </w:tc>
        <w:tc>
          <w:tcPr>
            <w:tcW w:w="851" w:type="dxa"/>
            <w:vMerge w:val="restart"/>
          </w:tcPr>
          <w:p w:rsidR="00A95595" w:rsidRDefault="00A95595" w:rsidP="00951E16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Примечание</w:t>
            </w:r>
          </w:p>
          <w:p w:rsidR="00A95595" w:rsidRPr="00BE7B48" w:rsidRDefault="00A95595" w:rsidP="00951E16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444"/>
        </w:trPr>
        <w:tc>
          <w:tcPr>
            <w:tcW w:w="602" w:type="dxa"/>
            <w:vMerge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gridSpan w:val="2"/>
            <w:vMerge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1277" w:type="dxa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10568" w:type="dxa"/>
            <w:gridSpan w:val="5"/>
            <w:vMerge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A95595" w:rsidRDefault="00A95595" w:rsidP="00951E16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  <w:vMerge/>
            <w:vAlign w:val="center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Align w:val="center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предметные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личностные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600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Как работать с учебником</w:t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 ч)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Применять знания, полученные в 1—2 классах;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нарисовать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маршрутную карту города.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Оценивать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результатов.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855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456FDA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  <w:t xml:space="preserve">Человек и земля  </w:t>
            </w:r>
            <w:r w:rsidRPr="00BE7B48">
              <w:rPr>
                <w:rFonts w:ascii="Times New Roman" w:eastAsia="Arial Unicode MS" w:hAnsi="Times New Roman" w:cs="Tahoma"/>
                <w:b/>
                <w:i/>
                <w:color w:val="000000"/>
                <w:sz w:val="18"/>
                <w:szCs w:val="18"/>
                <w:lang w:eastAsia="ar-SA"/>
              </w:rPr>
              <w:t>(21 ч)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  <w:t>Архитектура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4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 и А3; на практическом уровне показать значение клапанов при  склеивании развёртки.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Проявлять: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интерес к изучению темы;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бережное отношение к природе города;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ответствен-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ность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при выполнении учебного задания в рамках групповой деятельности;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желание участвовать в проекте «Двор моей мечты».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 при работе с проволокой и обосновывать свой выбор;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Городские постройки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>определять инструменты для работы с проволокой и обосновывать свой выбор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Парк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</w:t>
            </w:r>
            <w:proofErr w:type="gramEnd"/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Детская площадка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проводить презентацию групповой работы по плану и оценивать ре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зультат по заданным критериям.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выполнять задание в соответствии с планом;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Ателье мод 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изде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процессу создания выкройки.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условные знаки;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Ателье мод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Отработать  алгоритм выполнения стебельчатого шва в работе над изделием «Украшение платочка </w:t>
            </w:r>
            <w:proofErr w:type="spell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монограммой»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ознакомить</w:t>
            </w:r>
            <w:proofErr w:type="spell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высказывания в рамках учебного диалога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Изготовление тканей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приходить к общему мнению в совместной деятельности.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проводить исследование тканей и оформлять данные в таблицу;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Вязание 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возникновения вязания.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переплетение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Выполнять учебное действие, используя алгоритм.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Одежда для карнавала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понятием «карнавал», с особенностями проведения этого праздника,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разны-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 карнавальными костюмами; сформировать представление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навального костюма из подручных средств; 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изучению темы; 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желание узнать историю карнавального костюма.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выполнять маску по своему эскизу;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сероплете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  <w:proofErr w:type="spellEnd"/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изделий из бисера,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;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Кафе «Кулинарная сказка». Работа с бумагой.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ки конструирования.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таблицей мер веса продуктов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советоваться при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выборе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блюд и способах определения массы продуктов при помощи мерок.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Фруктовый завтрак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учиться готовить; развивать чувство взаимовыручки в про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действия  на разделочной доске, знать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для чего стаканы и миска, нож и ложка.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gridAfter w:val="1"/>
          <w:wAfter w:w="851" w:type="dxa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1791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Сервировка стола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9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3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Узнать о преимуществах синтепона.</w:t>
            </w:r>
          </w:p>
        </w:tc>
        <w:tc>
          <w:tcPr>
            <w:tcW w:w="4204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Выставка работ учащихся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своих работ и работ одноклассников по критериям: аккуратность, законченность.</w:t>
            </w:r>
          </w:p>
        </w:tc>
      </w:tr>
      <w:tr w:rsidR="00A95595" w:rsidRPr="00BE7B48" w:rsidTr="00A95595">
        <w:trPr>
          <w:gridAfter w:val="1"/>
          <w:wAfter w:w="851" w:type="dxa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91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Бутерброды.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9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3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4204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изготавливать холодные закуски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Рассказывать,  какие вопросы и трудности возникли, при составлении плана</w:t>
            </w:r>
          </w:p>
        </w:tc>
      </w:tr>
      <w:tr w:rsidR="00A95595" w:rsidRPr="00BE7B48" w:rsidTr="00A95595">
        <w:trPr>
          <w:gridAfter w:val="1"/>
          <w:wAfter w:w="851" w:type="dxa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791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Сервировка стола.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Салфетница</w:t>
            </w:r>
            <w:proofErr w:type="spellEnd"/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93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3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4204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салфетницу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бумаги и картона.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анализировать образцы изделий,  обсуждать план работы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умение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Магазин подарков. Работа с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пластичными</w:t>
            </w:r>
            <w:proofErr w:type="gramEnd"/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материалами: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тестопластика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,л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епка</w:t>
            </w:r>
            <w:proofErr w:type="spellEnd"/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лепки из теста, проведения анализа готового изделия, со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ставления плана работы.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ar-SA"/>
              </w:rPr>
              <w:t xml:space="preserve"> 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  <w:r w:rsidRPr="00BE7B48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сделать брелок из солёного теста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природными материалами.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Золотистая соломка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навыки коллективной работы.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соломки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обосновывать своё мнение.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цветовое решение для оформления подарка и обосновывать своё мнение;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бумагой и картоном.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Упаковка подарков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 композиции.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анализировать  упакованные подарки по следующим критериям: достаточность декоративных элементов.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составлять план работы, упаковывать подарок, учитывая его форму и назначение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обсуждать    сочетание цвета в композиции;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изготовить изделие «Упаковка подарков»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Автомастерская. Работа с картоном.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позитивное отношение к  процессу: 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конструирования изделий;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составления инструкции сборки фургона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Составлять план сборки фургона;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деятельности человека по его профессии.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осознание собственных достижений при освоении темы.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07" w:type="dxa"/>
            <w:gridSpan w:val="2"/>
          </w:tcPr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Резерв.</w:t>
            </w:r>
          </w:p>
          <w:p w:rsidR="00A95595" w:rsidRPr="00784EEB" w:rsidRDefault="00A95595" w:rsidP="00784EEB">
            <w:pPr>
              <w:pStyle w:val="Style22"/>
              <w:spacing w:before="5" w:line="230" w:lineRule="exact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Грузовик. </w:t>
            </w:r>
          </w:p>
          <w:p w:rsidR="00A95595" w:rsidRPr="00784EEB" w:rsidRDefault="00A95595" w:rsidP="00784EEB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Изделие</w:t>
            </w:r>
            <w:proofErr w:type="gramStart"/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A95595" w:rsidRPr="00784EEB" w:rsidRDefault="00A95595" w:rsidP="00784EEB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«Грузовик»,</w:t>
            </w: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784EEB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784EEB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784EEB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ормировать умение использовать полученные знания на практике.</w:t>
            </w:r>
          </w:p>
          <w:p w:rsidR="00A95595" w:rsidRPr="00784EEB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во деталей и виды соединений, после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довательность операций, самостоя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тельно составлять технологическую карту, определять инструменты, необ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ходимые на каждом этапе сборки. Ос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ваивать новые способы соединения деталей: подвижное, неподвижное.</w:t>
            </w:r>
          </w:p>
          <w:p w:rsidR="00A95595" w:rsidRPr="00784EEB" w:rsidRDefault="00A95595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Pr="00784EEB" w:rsidRDefault="00A95595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A95595" w:rsidRPr="00784EEB" w:rsidRDefault="00A95595" w:rsidP="00951E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интерес к изучению темы.</w:t>
            </w:r>
          </w:p>
          <w:p w:rsidR="00A95595" w:rsidRPr="00784EEB" w:rsidRDefault="00A95595" w:rsidP="00951E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Объяснять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понятия: 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вижное соединение, непод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вижное соединение. </w:t>
            </w: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Осваивать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алгоритм сбор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ки различных видов авто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мобилей из конструктора.</w:t>
            </w:r>
          </w:p>
        </w:tc>
        <w:tc>
          <w:tcPr>
            <w:tcW w:w="4188" w:type="dxa"/>
          </w:tcPr>
          <w:p w:rsidR="00A95595" w:rsidRPr="00784EEB" w:rsidRDefault="00A95595" w:rsidP="00332F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Использовать приобретённые знания на практике.</w:t>
            </w:r>
            <w:r w:rsidRPr="00784E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конструк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торско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-технологические особенности предпола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гаемых изделий.</w:t>
            </w:r>
            <w:r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руировать объекты с учё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менты и материалы.</w:t>
            </w:r>
          </w:p>
          <w:p w:rsidR="00A95595" w:rsidRPr="00784EEB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/>
                <w:bCs/>
                <w:i/>
                <w:color w:val="000000"/>
                <w:sz w:val="18"/>
                <w:szCs w:val="18"/>
                <w:lang w:eastAsia="ar-SA"/>
              </w:rPr>
              <w:t>Человек и вода (4 часа)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Мосты. Работа с различными материалами.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истории появления и развития мостостроения;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самооценку учебного задания.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определять назначение моста по названию и обосновывать своё мнение.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Водный транспорт. Работа с бумагой.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собственную</w:t>
            </w:r>
            <w:proofErr w:type="gramEnd"/>
          </w:p>
          <w:p w:rsidR="00A95595" w:rsidRPr="00BE7B48" w:rsidRDefault="00A95595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деятельность.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водного транспорта;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Конструировать макет яхты.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Океанариум. Работа с </w:t>
            </w:r>
            <w:proofErr w:type="gramStart"/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текстильными</w:t>
            </w:r>
            <w:proofErr w:type="gramEnd"/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материалами. Шитьё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Проявлять интерес к жизни </w:t>
            </w: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морских обитателей;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мягкой игрушки.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взаимопроверку учебного задания.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алгоритм изготовления мягкой игрушки.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Фонтаны. Работа с пластичными материалами.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Пластилин.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фонтана и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 группе об истории появления фонтанов;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фонтанов по назначению;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знать правила работы с пластичными материалами.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Рассматривать иллюстрации фонтанов и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составлять рассказ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учебного задания.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27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Человек и воздух (3 часа)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Зоопарк. Работа с бумагой. Складывание.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Оригами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условными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Знать, что такое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в группах: по составлению композицию из птиц и декорирование  её по своему вкусу.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Вертолётная площадка. Работа с бумагой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 картоном.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интерес: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изучению темы;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процессе изготовления изделия в технике папье-маше.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Работа с бумагой.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Папье - маше</w:t>
            </w:r>
            <w:proofErr w:type="gramEnd"/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выбирать вариант выполнения задания;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Обсуждение по следующим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вопросам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4045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1807" w:type="dxa"/>
            <w:gridSpan w:val="2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Человек и информация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 ( 5 </w:t>
            </w:r>
            <w:r w:rsidRPr="00BE7B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часов)</w:t>
            </w: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Переплётная мастерская</w:t>
            </w: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с процессом книгопечатания,</w:t>
            </w:r>
          </w:p>
          <w:p w:rsidR="00A95595" w:rsidRPr="00BE7B48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A95595" w:rsidRPr="00BE7B48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подбора материалов и цветов для декорирования изделия.</w:t>
            </w:r>
          </w:p>
          <w:p w:rsidR="00A95595" w:rsidRPr="00BE7B48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Italic" w:hAnsi="Times New Roman" w:cs="SchoolBookCSanPin-BoldItalic"/>
                <w:sz w:val="18"/>
                <w:szCs w:val="18"/>
                <w:lang w:eastAsia="ar-SA"/>
              </w:rPr>
              <w:t xml:space="preserve">Планируемые результаты: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A95595" w:rsidRDefault="00A95595" w:rsidP="00811583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«Переплётные работы».</w:t>
            </w: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книгопечатания </w:t>
            </w:r>
          </w:p>
          <w:p w:rsidR="00A95595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бережное отношение к книге.</w:t>
            </w: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188" w:type="dxa"/>
          </w:tcPr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используя план;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самооценку учебного задания,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1532"/>
        </w:trPr>
        <w:tc>
          <w:tcPr>
            <w:tcW w:w="602" w:type="dxa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07" w:type="dxa"/>
            <w:gridSpan w:val="2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Почта</w:t>
            </w:r>
          </w:p>
        </w:tc>
        <w:tc>
          <w:tcPr>
            <w:tcW w:w="1277" w:type="dxa"/>
            <w:gridSpan w:val="2"/>
          </w:tcPr>
          <w:p w:rsidR="00A95595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A95595" w:rsidRPr="00BE7B48" w:rsidRDefault="00A95595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A95595" w:rsidRPr="00BE7B48" w:rsidRDefault="00A95595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 практическом уровне.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средствам передачи информации,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заполнять бланк телеграммы. 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Рассчитывать стоимость телеграммы.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и писать фразу конструктивно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188" w:type="dxa"/>
          </w:tcPr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необходимый объём текста телеграммы </w:t>
            </w:r>
          </w:p>
          <w:p w:rsidR="00A95595" w:rsidRPr="00BE7B48" w:rsidRDefault="00A95595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A95595" w:rsidRPr="00BE7B48" w:rsidRDefault="00A95595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 способах передачи письме</w:t>
            </w: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н(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ной информации; </w:t>
            </w: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5886"/>
        </w:trPr>
        <w:tc>
          <w:tcPr>
            <w:tcW w:w="602" w:type="dxa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32-33</w:t>
            </w:r>
          </w:p>
        </w:tc>
        <w:tc>
          <w:tcPr>
            <w:tcW w:w="1807" w:type="dxa"/>
            <w:gridSpan w:val="2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Кукольный театр. Работа с тканью. Шитьё</w:t>
            </w:r>
          </w:p>
        </w:tc>
        <w:tc>
          <w:tcPr>
            <w:tcW w:w="1277" w:type="dxa"/>
            <w:gridSpan w:val="2"/>
          </w:tcPr>
          <w:p w:rsidR="00A95595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Default="00A9559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Закрепить навыки шитья и навыки про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театру кукол;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A95595" w:rsidRPr="00BE7B48" w:rsidRDefault="00A9559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роль актёра-кукловода в театре кукол.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A95595" w:rsidRPr="00BE7B48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A95595" w:rsidRDefault="00A9559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и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взаимооценку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учебного задания.</w:t>
            </w:r>
          </w:p>
          <w:p w:rsidR="00A95595" w:rsidRPr="00BE7B48" w:rsidRDefault="00A9559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A95595" w:rsidRPr="00BE7B48" w:rsidRDefault="00A9559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Обсудить проект создания декорации к сказке Красная шапочка</w:t>
            </w:r>
          </w:p>
          <w:p w:rsidR="00A95595" w:rsidRPr="00BE7B48" w:rsidRDefault="00A9559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95595" w:rsidRDefault="00A95595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5595" w:rsidRPr="00BE7B48" w:rsidTr="00A95595">
        <w:trPr>
          <w:trHeight w:val="1440"/>
        </w:trPr>
        <w:tc>
          <w:tcPr>
            <w:tcW w:w="602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0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Афиша. Изделие «Афиша»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Итоговый тест.</w:t>
            </w:r>
          </w:p>
        </w:tc>
        <w:tc>
          <w:tcPr>
            <w:tcW w:w="127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дить адреса в Интернете.</w:t>
            </w:r>
          </w:p>
        </w:tc>
        <w:tc>
          <w:tcPr>
            <w:tcW w:w="2127" w:type="dxa"/>
            <w:gridSpan w:val="2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88" w:type="dxa"/>
          </w:tcPr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кратко формулировать тему для поиска по ключевым словам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Обсуждать темы интересной, практической информации</w:t>
            </w:r>
          </w:p>
          <w:p w:rsidR="00A95595" w:rsidRPr="00BE7B48" w:rsidRDefault="00A9559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851" w:type="dxa"/>
          </w:tcPr>
          <w:p w:rsidR="00A95595" w:rsidRPr="00BE7B48" w:rsidRDefault="00A9559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51E16" w:rsidRPr="00951E16" w:rsidRDefault="00332F14" w:rsidP="00A95595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</w:t>
      </w:r>
    </w:p>
    <w:p w:rsidR="006605F5" w:rsidRDefault="006605F5"/>
    <w:sectPr w:rsidR="006605F5" w:rsidSect="00A95595">
      <w:footerReference w:type="default" r:id="rId8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96" w:rsidRDefault="00976096" w:rsidP="00951E16">
      <w:pPr>
        <w:spacing w:after="0" w:line="240" w:lineRule="auto"/>
      </w:pPr>
      <w:r>
        <w:separator/>
      </w:r>
    </w:p>
  </w:endnote>
  <w:endnote w:type="continuationSeparator" w:id="0">
    <w:p w:rsidR="00976096" w:rsidRDefault="00976096" w:rsidP="009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37287"/>
      <w:docPartObj>
        <w:docPartGallery w:val="Page Numbers (Bottom of Page)"/>
        <w:docPartUnique/>
      </w:docPartObj>
    </w:sdtPr>
    <w:sdtContent>
      <w:p w:rsidR="00EE501C" w:rsidRDefault="00EE50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AA">
          <w:rPr>
            <w:noProof/>
          </w:rPr>
          <w:t>5</w:t>
        </w:r>
        <w:r>
          <w:fldChar w:fldCharType="end"/>
        </w:r>
      </w:p>
    </w:sdtContent>
  </w:sdt>
  <w:p w:rsidR="00EE501C" w:rsidRDefault="00EE5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96" w:rsidRDefault="00976096" w:rsidP="00951E16">
      <w:pPr>
        <w:spacing w:after="0" w:line="240" w:lineRule="auto"/>
      </w:pPr>
      <w:r>
        <w:separator/>
      </w:r>
    </w:p>
  </w:footnote>
  <w:footnote w:type="continuationSeparator" w:id="0">
    <w:p w:rsidR="00976096" w:rsidRDefault="00976096" w:rsidP="0095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15"/>
  </w:num>
  <w:num w:numId="6">
    <w:abstractNumId w:val="21"/>
  </w:num>
  <w:num w:numId="7">
    <w:abstractNumId w:val="18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A"/>
    <w:rsid w:val="000A1E3A"/>
    <w:rsid w:val="001A4559"/>
    <w:rsid w:val="002F4CAA"/>
    <w:rsid w:val="00332F14"/>
    <w:rsid w:val="00383CAD"/>
    <w:rsid w:val="003B7760"/>
    <w:rsid w:val="00456FDA"/>
    <w:rsid w:val="00466310"/>
    <w:rsid w:val="0063099A"/>
    <w:rsid w:val="006605F5"/>
    <w:rsid w:val="006925EA"/>
    <w:rsid w:val="00784EEB"/>
    <w:rsid w:val="007A63C6"/>
    <w:rsid w:val="007A7D1F"/>
    <w:rsid w:val="007E0860"/>
    <w:rsid w:val="00811583"/>
    <w:rsid w:val="008E7A2C"/>
    <w:rsid w:val="009002FB"/>
    <w:rsid w:val="00906987"/>
    <w:rsid w:val="00951E16"/>
    <w:rsid w:val="00976096"/>
    <w:rsid w:val="00A56D73"/>
    <w:rsid w:val="00A95595"/>
    <w:rsid w:val="00BE7B48"/>
    <w:rsid w:val="00C2556C"/>
    <w:rsid w:val="00C67D88"/>
    <w:rsid w:val="00C94FD6"/>
    <w:rsid w:val="00CC1D16"/>
    <w:rsid w:val="00D4298A"/>
    <w:rsid w:val="00E61105"/>
    <w:rsid w:val="00E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595"/>
  </w:style>
  <w:style w:type="paragraph" w:styleId="a9">
    <w:name w:val="footer"/>
    <w:basedOn w:val="a"/>
    <w:link w:val="aa"/>
    <w:uiPriority w:val="99"/>
    <w:unhideWhenUsed/>
    <w:rsid w:val="00A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595"/>
  </w:style>
  <w:style w:type="paragraph" w:styleId="a9">
    <w:name w:val="footer"/>
    <w:basedOn w:val="a"/>
    <w:link w:val="aa"/>
    <w:uiPriority w:val="99"/>
    <w:unhideWhenUsed/>
    <w:rsid w:val="00A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 Windows</cp:lastModifiedBy>
  <cp:revision>17</cp:revision>
  <cp:lastPrinted>2017-09-06T17:51:00Z</cp:lastPrinted>
  <dcterms:created xsi:type="dcterms:W3CDTF">2014-09-10T20:56:00Z</dcterms:created>
  <dcterms:modified xsi:type="dcterms:W3CDTF">2017-09-06T17:53:00Z</dcterms:modified>
</cp:coreProperties>
</file>