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AD" w:rsidRPr="00476483" w:rsidRDefault="00B455AD" w:rsidP="00476483">
      <w:pPr>
        <w:pStyle w:val="a5"/>
        <w:ind w:firstLine="709"/>
        <w:jc w:val="center"/>
        <w:rPr>
          <w:b/>
          <w:bCs/>
          <w:sz w:val="28"/>
        </w:rPr>
      </w:pPr>
      <w:r w:rsidRPr="00476483">
        <w:rPr>
          <w:b/>
          <w:bCs/>
          <w:sz w:val="28"/>
        </w:rPr>
        <w:t>Тема. Теорема, обратная теореме  Пифагора</w:t>
      </w:r>
    </w:p>
    <w:p w:rsidR="002C281D" w:rsidRPr="00476483" w:rsidRDefault="002C281D" w:rsidP="00476483">
      <w:pPr>
        <w:pStyle w:val="a5"/>
        <w:ind w:firstLine="709"/>
        <w:rPr>
          <w:bCs/>
          <w:sz w:val="28"/>
        </w:rPr>
      </w:pPr>
      <w:r w:rsidRPr="00476483">
        <w:rPr>
          <w:b/>
          <w:bCs/>
          <w:sz w:val="28"/>
        </w:rPr>
        <w:t>Источник</w:t>
      </w:r>
      <w:r w:rsidRPr="00476483">
        <w:rPr>
          <w:bCs/>
          <w:sz w:val="28"/>
        </w:rPr>
        <w:t xml:space="preserve">. Мир математики: в 40 томах. Том 5: </w:t>
      </w:r>
      <w:proofErr w:type="spellStart"/>
      <w:r w:rsidRPr="00476483">
        <w:rPr>
          <w:bCs/>
          <w:sz w:val="28"/>
        </w:rPr>
        <w:t>Клауди</w:t>
      </w:r>
      <w:proofErr w:type="spellEnd"/>
      <w:r w:rsidRPr="00476483">
        <w:rPr>
          <w:bCs/>
          <w:sz w:val="28"/>
        </w:rPr>
        <w:t xml:space="preserve"> </w:t>
      </w:r>
      <w:proofErr w:type="spellStart"/>
      <w:r w:rsidRPr="00476483">
        <w:rPr>
          <w:bCs/>
          <w:sz w:val="28"/>
        </w:rPr>
        <w:t>Альсена</w:t>
      </w:r>
      <w:proofErr w:type="spellEnd"/>
      <w:r w:rsidRPr="00476483">
        <w:rPr>
          <w:bCs/>
          <w:sz w:val="28"/>
        </w:rPr>
        <w:t xml:space="preserve">. Секта чисел. Теорема Пифагора. / Пер. с английского. – М.: Де </w:t>
      </w:r>
      <w:proofErr w:type="spellStart"/>
      <w:r w:rsidRPr="00476483">
        <w:rPr>
          <w:bCs/>
          <w:sz w:val="28"/>
        </w:rPr>
        <w:t>Агостини</w:t>
      </w:r>
      <w:proofErr w:type="spellEnd"/>
      <w:r w:rsidRPr="00476483">
        <w:rPr>
          <w:bCs/>
          <w:sz w:val="28"/>
        </w:rPr>
        <w:t>, 2014 г. – 160 с.</w:t>
      </w:r>
    </w:p>
    <w:p w:rsidR="00B455AD" w:rsidRPr="00476483" w:rsidRDefault="00B455AD" w:rsidP="00476483">
      <w:pPr>
        <w:pStyle w:val="a5"/>
        <w:ind w:firstLine="709"/>
        <w:rPr>
          <w:b/>
          <w:bCs/>
          <w:sz w:val="28"/>
        </w:rPr>
      </w:pPr>
      <w:r w:rsidRPr="00476483">
        <w:rPr>
          <w:b/>
          <w:bCs/>
          <w:sz w:val="28"/>
        </w:rPr>
        <w:t xml:space="preserve">Проблемная ситуация. </w:t>
      </w:r>
    </w:p>
    <w:p w:rsidR="00B455AD" w:rsidRPr="00476483" w:rsidRDefault="00B455AD" w:rsidP="00476483">
      <w:pPr>
        <w:pStyle w:val="a5"/>
        <w:ind w:firstLine="709"/>
        <w:rPr>
          <w:sz w:val="28"/>
        </w:rPr>
      </w:pPr>
      <w:r w:rsidRPr="00476483">
        <w:rPr>
          <w:bCs/>
          <w:sz w:val="28"/>
        </w:rPr>
        <w:t>Древние египтяне умели строить прямой угол</w:t>
      </w:r>
      <w:r w:rsidRPr="00476483">
        <w:rPr>
          <w:sz w:val="28"/>
        </w:rPr>
        <w:t xml:space="preserve">  помощью верёвки</w:t>
      </w:r>
      <w:r w:rsidR="002C281D" w:rsidRPr="00476483">
        <w:rPr>
          <w:sz w:val="28"/>
        </w:rPr>
        <w:t>,</w:t>
      </w:r>
      <w:r w:rsidRPr="00476483">
        <w:rPr>
          <w:sz w:val="28"/>
        </w:rPr>
        <w:t xml:space="preserve"> разделенной узлами на 12 равных частей. Удобный и очень точный способ, употребляемый землемерами для проведения на местности перпендикулярных линий.</w:t>
      </w:r>
    </w:p>
    <w:p w:rsidR="002C281D" w:rsidRPr="00476483" w:rsidRDefault="002C281D" w:rsidP="00476483">
      <w:pPr>
        <w:pStyle w:val="a5"/>
        <w:ind w:firstLine="709"/>
        <w:rPr>
          <w:bCs/>
          <w:sz w:val="28"/>
        </w:rPr>
      </w:pPr>
      <w:r w:rsidRPr="00476483">
        <w:rPr>
          <w:bCs/>
          <w:noProof/>
          <w:sz w:val="28"/>
        </w:rPr>
        <w:drawing>
          <wp:inline distT="0" distB="0" distL="0" distR="0" wp14:anchorId="3AF010C3" wp14:editId="26BFCE9A">
            <wp:extent cx="5943600" cy="638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1D" w:rsidRPr="00476483" w:rsidRDefault="002C281D" w:rsidP="00476483">
      <w:pPr>
        <w:pStyle w:val="a5"/>
        <w:ind w:firstLine="709"/>
        <w:rPr>
          <w:bCs/>
          <w:sz w:val="28"/>
        </w:rPr>
      </w:pPr>
      <w:r w:rsidRPr="00476483">
        <w:rPr>
          <w:b/>
          <w:bCs/>
          <w:sz w:val="28"/>
        </w:rPr>
        <w:t>Проблема</w:t>
      </w:r>
      <w:r w:rsidRPr="00476483">
        <w:rPr>
          <w:bCs/>
          <w:sz w:val="28"/>
        </w:rPr>
        <w:t>. Покажите, как строили прямой угол древние египтяне.</w:t>
      </w:r>
    </w:p>
    <w:p w:rsidR="002C281D" w:rsidRPr="00476483" w:rsidRDefault="002C281D" w:rsidP="00476483">
      <w:pPr>
        <w:pStyle w:val="a5"/>
        <w:ind w:firstLine="709"/>
        <w:rPr>
          <w:sz w:val="28"/>
        </w:rPr>
      </w:pPr>
      <w:r w:rsidRPr="00476483">
        <w:rPr>
          <w:b/>
          <w:bCs/>
          <w:sz w:val="28"/>
        </w:rPr>
        <w:t>Решение проблемы</w:t>
      </w:r>
      <w:r w:rsidRPr="00476483">
        <w:rPr>
          <w:bCs/>
          <w:sz w:val="28"/>
        </w:rPr>
        <w:t xml:space="preserve">. Учащие, как показывает практика, правильно воспроизводят действия египтян. </w:t>
      </w:r>
      <w:r w:rsidRPr="00476483">
        <w:rPr>
          <w:sz w:val="28"/>
        </w:rPr>
        <w:t xml:space="preserve">Необходимо взять шнур и три колышка, шнур располагают треугольником так, чтобы одна сторона состояла из 3 частей, вторая из 4 долей и последняя из </w:t>
      </w:r>
      <w:r w:rsidRPr="00476483">
        <w:rPr>
          <w:sz w:val="28"/>
        </w:rPr>
        <w:t>5</w:t>
      </w:r>
      <w:r w:rsidRPr="00476483">
        <w:rPr>
          <w:sz w:val="28"/>
        </w:rPr>
        <w:t xml:space="preserve"> таких долей. Шнур расположится треугольником, в котором </w:t>
      </w:r>
      <w:r w:rsidRPr="00476483">
        <w:rPr>
          <w:sz w:val="28"/>
        </w:rPr>
        <w:t>будет</w:t>
      </w:r>
      <w:r w:rsidRPr="00476483">
        <w:rPr>
          <w:sz w:val="28"/>
        </w:rPr>
        <w:t xml:space="preserve"> прямой угол.</w:t>
      </w:r>
    </w:p>
    <w:p w:rsidR="002C281D" w:rsidRPr="00476483" w:rsidRDefault="002C281D" w:rsidP="00476483">
      <w:pPr>
        <w:pStyle w:val="a5"/>
        <w:ind w:firstLine="709"/>
        <w:rPr>
          <w:bCs/>
          <w:sz w:val="28"/>
        </w:rPr>
      </w:pPr>
      <w:r w:rsidRPr="00476483">
        <w:rPr>
          <w:noProof/>
          <w:sz w:val="28"/>
        </w:rPr>
        <w:drawing>
          <wp:inline distT="0" distB="0" distL="0" distR="0" wp14:anchorId="2765A18B" wp14:editId="00F322CC">
            <wp:extent cx="3810000" cy="3143250"/>
            <wp:effectExtent l="0" t="0" r="0" b="0"/>
            <wp:docPr id="7" name="Рисунок 7" descr="http://forum.sibmama.ru/usrpx/104/104_400x33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um.sibmama.ru/usrpx/104/104_400x33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AD" w:rsidRPr="00476483" w:rsidRDefault="002C281D" w:rsidP="00476483">
      <w:pPr>
        <w:pStyle w:val="a5"/>
        <w:ind w:firstLine="709"/>
        <w:rPr>
          <w:bCs/>
          <w:sz w:val="28"/>
        </w:rPr>
      </w:pPr>
      <w:r w:rsidRPr="00476483">
        <w:rPr>
          <w:b/>
          <w:bCs/>
          <w:sz w:val="28"/>
        </w:rPr>
        <w:t xml:space="preserve">Проблемная ситуация. </w:t>
      </w:r>
      <w:r w:rsidRPr="00476483">
        <w:rPr>
          <w:bCs/>
          <w:sz w:val="28"/>
        </w:rPr>
        <w:t>Египтяне знали тот факт, что в треугольнике со сторонами 3,4,5 единицу угол между меньшими сторонами всегда будет прямой.</w:t>
      </w:r>
    </w:p>
    <w:p w:rsidR="002C281D" w:rsidRPr="00476483" w:rsidRDefault="002C281D" w:rsidP="00476483">
      <w:pPr>
        <w:pStyle w:val="a5"/>
        <w:ind w:firstLine="709"/>
        <w:rPr>
          <w:bCs/>
          <w:sz w:val="28"/>
        </w:rPr>
      </w:pPr>
      <w:r w:rsidRPr="00476483">
        <w:rPr>
          <w:b/>
          <w:bCs/>
          <w:sz w:val="28"/>
        </w:rPr>
        <w:lastRenderedPageBreak/>
        <w:t xml:space="preserve">Проблема. </w:t>
      </w:r>
      <w:r w:rsidRPr="00476483">
        <w:rPr>
          <w:bCs/>
          <w:sz w:val="28"/>
        </w:rPr>
        <w:t>Найдите закономерность, которую знали египтяне. Попробуйте сформулировать ее в виде математического утверждения.</w:t>
      </w:r>
    </w:p>
    <w:p w:rsidR="002C281D" w:rsidRPr="00476483" w:rsidRDefault="002C281D" w:rsidP="00476483">
      <w:pPr>
        <w:pStyle w:val="a5"/>
        <w:ind w:firstLine="709"/>
        <w:rPr>
          <w:bCs/>
          <w:sz w:val="28"/>
        </w:rPr>
      </w:pPr>
      <w:r w:rsidRPr="00476483">
        <w:rPr>
          <w:b/>
          <w:bCs/>
          <w:sz w:val="28"/>
        </w:rPr>
        <w:t>Решение проблемы</w:t>
      </w:r>
      <w:r w:rsidRPr="00476483">
        <w:rPr>
          <w:bCs/>
          <w:sz w:val="28"/>
        </w:rPr>
        <w:t>. Учащиеся устанавливают соотношение между числами 3, 4, 5: 3</w:t>
      </w:r>
      <w:r w:rsidRPr="00476483">
        <w:rPr>
          <w:bCs/>
          <w:sz w:val="28"/>
          <w:vertAlign w:val="superscript"/>
        </w:rPr>
        <w:t xml:space="preserve">2  </w:t>
      </w:r>
      <w:r w:rsidRPr="00476483">
        <w:rPr>
          <w:bCs/>
          <w:sz w:val="28"/>
        </w:rPr>
        <w:t>+ 4</w:t>
      </w:r>
      <w:r w:rsidRPr="00476483">
        <w:rPr>
          <w:bCs/>
          <w:sz w:val="28"/>
          <w:vertAlign w:val="superscript"/>
        </w:rPr>
        <w:t xml:space="preserve">2 </w:t>
      </w:r>
      <w:r w:rsidRPr="00476483">
        <w:rPr>
          <w:bCs/>
          <w:sz w:val="28"/>
        </w:rPr>
        <w:t>= 5</w:t>
      </w:r>
      <w:r w:rsidRPr="00476483">
        <w:rPr>
          <w:bCs/>
          <w:sz w:val="28"/>
          <w:vertAlign w:val="superscript"/>
        </w:rPr>
        <w:t xml:space="preserve">2 </w:t>
      </w:r>
      <w:r w:rsidRPr="00476483">
        <w:rPr>
          <w:bCs/>
          <w:sz w:val="28"/>
        </w:rPr>
        <w:t>. «В прямоугольном треугольнике квадрат гипотенузы равен сумме квадратов катетов».</w:t>
      </w:r>
    </w:p>
    <w:p w:rsidR="002C281D" w:rsidRPr="00476483" w:rsidRDefault="002C281D" w:rsidP="00476483">
      <w:pPr>
        <w:pStyle w:val="a5"/>
        <w:ind w:firstLine="709"/>
        <w:rPr>
          <w:bCs/>
          <w:sz w:val="28"/>
        </w:rPr>
      </w:pPr>
      <w:r w:rsidRPr="00476483">
        <w:rPr>
          <w:bCs/>
          <w:sz w:val="28"/>
        </w:rPr>
        <w:t>Проводится доказательство теоремы Пифагора.</w:t>
      </w:r>
    </w:p>
    <w:p w:rsidR="002C281D" w:rsidRPr="00476483" w:rsidRDefault="002C281D" w:rsidP="00476483">
      <w:pPr>
        <w:pStyle w:val="a5"/>
        <w:ind w:firstLine="709"/>
        <w:rPr>
          <w:b/>
          <w:bCs/>
          <w:sz w:val="28"/>
        </w:rPr>
      </w:pPr>
      <w:r w:rsidRPr="00476483">
        <w:rPr>
          <w:b/>
          <w:bCs/>
          <w:sz w:val="28"/>
        </w:rPr>
        <w:t>Историческая справка.</w:t>
      </w:r>
    </w:p>
    <w:p w:rsidR="00C43CF1" w:rsidRPr="00476483" w:rsidRDefault="002C281D" w:rsidP="00476483">
      <w:pPr>
        <w:pStyle w:val="a5"/>
        <w:ind w:firstLine="709"/>
        <w:rPr>
          <w:bCs/>
          <w:sz w:val="28"/>
        </w:rPr>
      </w:pPr>
      <w:r w:rsidRPr="00476483">
        <w:rPr>
          <w:bCs/>
          <w:sz w:val="28"/>
        </w:rPr>
        <w:t xml:space="preserve">2700 лет спустя после открытия теоремы она по-прежнему остается </w:t>
      </w:r>
      <w:r w:rsidR="002B2186" w:rsidRPr="00476483">
        <w:rPr>
          <w:bCs/>
          <w:sz w:val="28"/>
        </w:rPr>
        <w:t xml:space="preserve">самым известным математическим утверждением. Известно несколько сотен ее доказательства. Впервые теорема Пифагора была подробно описана в «Началах» Евклида. </w:t>
      </w:r>
    </w:p>
    <w:p w:rsidR="00C43CF1" w:rsidRPr="00476483" w:rsidRDefault="00C43CF1" w:rsidP="00476483">
      <w:pPr>
        <w:pStyle w:val="a5"/>
        <w:ind w:firstLine="709"/>
        <w:rPr>
          <w:bCs/>
          <w:sz w:val="28"/>
        </w:rPr>
      </w:pPr>
      <w:r w:rsidRPr="00476483">
        <w:rPr>
          <w:b/>
          <w:bCs/>
          <w:noProof/>
          <w:sz w:val="28"/>
        </w:rPr>
        <w:drawing>
          <wp:inline distT="0" distB="0" distL="0" distR="0" wp14:anchorId="0A8AA2A9" wp14:editId="038EE9DE">
            <wp:extent cx="5448300" cy="3390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1D" w:rsidRPr="00476483" w:rsidRDefault="002B2186" w:rsidP="00476483">
      <w:pPr>
        <w:pStyle w:val="a5"/>
        <w:ind w:firstLine="709"/>
        <w:rPr>
          <w:bCs/>
          <w:sz w:val="28"/>
        </w:rPr>
      </w:pPr>
      <w:r w:rsidRPr="00476483">
        <w:rPr>
          <w:bCs/>
          <w:sz w:val="28"/>
        </w:rPr>
        <w:t xml:space="preserve">Однако о соотношениях </w:t>
      </w:r>
      <w:r w:rsidR="00476483">
        <w:rPr>
          <w:bCs/>
          <w:sz w:val="28"/>
        </w:rPr>
        <w:t>между гипотенузой и катетом было известно</w:t>
      </w:r>
      <w:r w:rsidRPr="00476483">
        <w:rPr>
          <w:bCs/>
          <w:sz w:val="28"/>
        </w:rPr>
        <w:t xml:space="preserve"> и до Пифагора в Вавилоне, Китае, Индии. </w:t>
      </w:r>
      <w:r w:rsidR="00E251C1" w:rsidRPr="00476483">
        <w:rPr>
          <w:bCs/>
          <w:sz w:val="28"/>
        </w:rPr>
        <w:t xml:space="preserve"> Вычисление диагонали квадрата появилось в различных культурах совершенно независимо. </w:t>
      </w:r>
      <w:r w:rsidR="00AE1ADB" w:rsidRPr="00476483">
        <w:rPr>
          <w:bCs/>
          <w:sz w:val="28"/>
        </w:rPr>
        <w:t>Но это были конкретные примеры. Именно Пифагор смог обобщить частные результаты. От конкретных треугольников он перешел к общей теореме, справедливой для любого прямоугольного треугольника</w:t>
      </w:r>
      <w:r w:rsidR="00C43CF1" w:rsidRPr="00476483">
        <w:rPr>
          <w:bCs/>
          <w:sz w:val="28"/>
        </w:rPr>
        <w:t>.</w:t>
      </w:r>
    </w:p>
    <w:p w:rsidR="002C281D" w:rsidRDefault="00C43CF1" w:rsidP="00476483">
      <w:pPr>
        <w:pStyle w:val="a5"/>
        <w:ind w:firstLine="709"/>
        <w:rPr>
          <w:bCs/>
          <w:sz w:val="28"/>
        </w:rPr>
      </w:pPr>
      <w:r w:rsidRPr="00476483">
        <w:rPr>
          <w:bCs/>
          <w:sz w:val="28"/>
        </w:rPr>
        <w:t>Оригинальная формулировка теоремы: в данном треугольнике с вершинами (углами) А, В и С угол А является прямым углом тогда и только тогда, когда площадь квадрата</w:t>
      </w:r>
      <w:r w:rsidR="00E251C1" w:rsidRPr="00476483">
        <w:rPr>
          <w:bCs/>
          <w:sz w:val="28"/>
        </w:rPr>
        <w:t xml:space="preserve">, построенного на стороне а, противолежащей А, равна сумме площадей квадратов, построенных на двух других сторонах </w:t>
      </w:r>
      <w:r w:rsidR="00E251C1" w:rsidRPr="00476483">
        <w:rPr>
          <w:bCs/>
          <w:sz w:val="28"/>
          <w:lang w:val="en-US"/>
        </w:rPr>
        <w:t>b</w:t>
      </w:r>
      <w:r w:rsidR="00E251C1" w:rsidRPr="00476483">
        <w:rPr>
          <w:bCs/>
          <w:sz w:val="28"/>
        </w:rPr>
        <w:t xml:space="preserve">, </w:t>
      </w:r>
      <w:r w:rsidR="00E251C1" w:rsidRPr="00476483">
        <w:rPr>
          <w:bCs/>
          <w:sz w:val="28"/>
          <w:lang w:val="en-US"/>
        </w:rPr>
        <w:t>c</w:t>
      </w:r>
      <w:r w:rsidR="00476483">
        <w:rPr>
          <w:bCs/>
          <w:sz w:val="28"/>
        </w:rPr>
        <w:t>.</w:t>
      </w:r>
      <w:r w:rsidR="00E251C1" w:rsidRPr="00476483">
        <w:rPr>
          <w:bCs/>
          <w:sz w:val="28"/>
        </w:rPr>
        <w:t xml:space="preserve"> (</w:t>
      </w:r>
      <w:r w:rsidR="00E251C1" w:rsidRPr="00476483">
        <w:rPr>
          <w:bCs/>
          <w:sz w:val="28"/>
          <w:lang w:val="en-US"/>
        </w:rPr>
        <w:t>a</w:t>
      </w:r>
      <w:r w:rsidR="00E251C1" w:rsidRPr="00476483">
        <w:rPr>
          <w:bCs/>
          <w:sz w:val="28"/>
          <w:vertAlign w:val="superscript"/>
        </w:rPr>
        <w:t xml:space="preserve">2 </w:t>
      </w:r>
      <w:r w:rsidR="00E251C1" w:rsidRPr="00476483">
        <w:rPr>
          <w:bCs/>
          <w:sz w:val="28"/>
        </w:rPr>
        <w:t xml:space="preserve">= </w:t>
      </w:r>
      <w:r w:rsidR="00E251C1" w:rsidRPr="00476483">
        <w:rPr>
          <w:bCs/>
          <w:sz w:val="28"/>
          <w:lang w:val="en-US"/>
        </w:rPr>
        <w:t>b</w:t>
      </w:r>
      <w:r w:rsidR="00E251C1" w:rsidRPr="00476483">
        <w:rPr>
          <w:bCs/>
          <w:sz w:val="28"/>
          <w:vertAlign w:val="superscript"/>
        </w:rPr>
        <w:t xml:space="preserve">2 </w:t>
      </w:r>
      <w:r w:rsidR="00E251C1" w:rsidRPr="00476483">
        <w:rPr>
          <w:bCs/>
          <w:sz w:val="28"/>
        </w:rPr>
        <w:t xml:space="preserve"> + </w:t>
      </w:r>
      <w:r w:rsidR="00E251C1" w:rsidRPr="00476483">
        <w:rPr>
          <w:bCs/>
          <w:sz w:val="28"/>
          <w:lang w:val="en-US"/>
        </w:rPr>
        <w:t>c</w:t>
      </w:r>
      <w:r w:rsidR="00E251C1" w:rsidRPr="00476483">
        <w:rPr>
          <w:bCs/>
          <w:sz w:val="28"/>
          <w:vertAlign w:val="superscript"/>
        </w:rPr>
        <w:t>2</w:t>
      </w:r>
      <w:proofErr w:type="gramStart"/>
      <w:r w:rsidR="00E251C1" w:rsidRPr="00476483">
        <w:rPr>
          <w:bCs/>
          <w:sz w:val="28"/>
          <w:vertAlign w:val="superscript"/>
        </w:rPr>
        <w:t xml:space="preserve"> </w:t>
      </w:r>
      <w:r w:rsidR="00E251C1" w:rsidRPr="00476483">
        <w:rPr>
          <w:bCs/>
          <w:sz w:val="28"/>
        </w:rPr>
        <w:t>)</w:t>
      </w:r>
      <w:proofErr w:type="gramEnd"/>
      <w:r w:rsidR="00E251C1" w:rsidRPr="00476483">
        <w:rPr>
          <w:bCs/>
          <w:sz w:val="28"/>
        </w:rPr>
        <w:t>.</w:t>
      </w:r>
    </w:p>
    <w:p w:rsidR="00E0392E" w:rsidRPr="00476483" w:rsidRDefault="00E0392E" w:rsidP="00476483">
      <w:pPr>
        <w:pStyle w:val="a5"/>
        <w:ind w:firstLine="709"/>
        <w:rPr>
          <w:bCs/>
          <w:sz w:val="28"/>
        </w:rPr>
      </w:pPr>
      <w:bookmarkStart w:id="0" w:name="_GoBack"/>
      <w:r>
        <w:rPr>
          <w:bCs/>
          <w:noProof/>
          <w:sz w:val="28"/>
        </w:rPr>
        <w:lastRenderedPageBreak/>
        <w:drawing>
          <wp:inline distT="0" distB="0" distL="0" distR="0">
            <wp:extent cx="3790950" cy="329806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9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281D" w:rsidRPr="00476483" w:rsidRDefault="00D60B0E" w:rsidP="00476483">
      <w:pPr>
        <w:pStyle w:val="a5"/>
        <w:ind w:firstLine="709"/>
        <w:rPr>
          <w:bCs/>
          <w:sz w:val="28"/>
        </w:rPr>
      </w:pPr>
      <w:r w:rsidRPr="00476483">
        <w:rPr>
          <w:bCs/>
          <w:sz w:val="28"/>
        </w:rPr>
        <w:t>Теорем</w:t>
      </w:r>
      <w:r w:rsidR="00476483">
        <w:rPr>
          <w:bCs/>
          <w:sz w:val="28"/>
        </w:rPr>
        <w:t>а</w:t>
      </w:r>
      <w:r w:rsidRPr="00476483">
        <w:rPr>
          <w:bCs/>
          <w:sz w:val="28"/>
        </w:rPr>
        <w:t xml:space="preserve"> имеет многочисленные приложения, помогает решать задачи в различных областях – от математики до эстетических и художественных</w:t>
      </w:r>
      <w:r w:rsidR="002B0BC0" w:rsidRPr="00476483">
        <w:rPr>
          <w:bCs/>
          <w:sz w:val="28"/>
        </w:rPr>
        <w:t xml:space="preserve"> проблем в дизайне интерьера. </w:t>
      </w:r>
    </w:p>
    <w:p w:rsidR="002C281D" w:rsidRPr="00476483" w:rsidRDefault="002B0BC0" w:rsidP="00476483">
      <w:pPr>
        <w:pStyle w:val="a5"/>
        <w:ind w:firstLine="709"/>
        <w:rPr>
          <w:bCs/>
          <w:sz w:val="28"/>
        </w:rPr>
      </w:pPr>
      <w:r w:rsidRPr="00476483">
        <w:rPr>
          <w:b/>
          <w:bCs/>
          <w:sz w:val="28"/>
        </w:rPr>
        <w:t xml:space="preserve">Возможная проблема. </w:t>
      </w:r>
      <w:r w:rsidRPr="00476483">
        <w:rPr>
          <w:bCs/>
          <w:sz w:val="28"/>
        </w:rPr>
        <w:t xml:space="preserve">Если в истории математики  известно достаточно много троек чисел, которые составляют стороны прямоугольного треугольника, </w:t>
      </w:r>
      <w:proofErr w:type="gramStart"/>
      <w:r w:rsidRPr="00476483">
        <w:rPr>
          <w:bCs/>
          <w:sz w:val="28"/>
        </w:rPr>
        <w:t>то</w:t>
      </w:r>
      <w:proofErr w:type="gramEnd"/>
      <w:r w:rsidRPr="00476483">
        <w:rPr>
          <w:bCs/>
          <w:sz w:val="28"/>
        </w:rPr>
        <w:t xml:space="preserve"> как находить такие тройки?</w:t>
      </w:r>
    </w:p>
    <w:p w:rsidR="00C37E51" w:rsidRPr="00476483" w:rsidRDefault="00C37E51" w:rsidP="00476483">
      <w:pPr>
        <w:pStyle w:val="a5"/>
        <w:ind w:firstLine="709"/>
        <w:rPr>
          <w:sz w:val="28"/>
        </w:rPr>
      </w:pPr>
      <w:r w:rsidRPr="00476483">
        <w:rPr>
          <w:b/>
          <w:bCs/>
          <w:sz w:val="28"/>
        </w:rPr>
        <w:t>Решение проблемы</w:t>
      </w:r>
      <w:r w:rsidRPr="00476483">
        <w:rPr>
          <w:bCs/>
          <w:sz w:val="28"/>
        </w:rPr>
        <w:t xml:space="preserve">. Такие тройки чисел называются пифагоровыми. </w:t>
      </w:r>
      <w:r w:rsidRPr="00476483">
        <w:rPr>
          <w:sz w:val="28"/>
        </w:rPr>
        <w:t xml:space="preserve">Нахождением </w:t>
      </w:r>
      <w:r w:rsidRPr="00476483">
        <w:rPr>
          <w:sz w:val="28"/>
        </w:rPr>
        <w:t>таких</w:t>
      </w:r>
      <w:r w:rsidRPr="00476483">
        <w:rPr>
          <w:sz w:val="28"/>
        </w:rPr>
        <w:t xml:space="preserve"> троек занимались Евклид, Пифагор, Диофант и многие другие</w:t>
      </w:r>
      <w:proofErr w:type="gramStart"/>
      <w:r w:rsidRPr="00476483">
        <w:rPr>
          <w:sz w:val="28"/>
        </w:rPr>
        <w:t>.</w:t>
      </w:r>
      <w:proofErr w:type="gramEnd"/>
      <w:r w:rsidRPr="00476483">
        <w:rPr>
          <w:sz w:val="28"/>
        </w:rPr>
        <w:t xml:space="preserve"> Учащимся надо сначала предложить выявить свойство чисел 3, 4,5. Потом попробовать «методом проб и ошибок»</w:t>
      </w:r>
      <w:r w:rsidR="00D308B7" w:rsidRPr="00476483">
        <w:rPr>
          <w:sz w:val="28"/>
        </w:rPr>
        <w:t xml:space="preserve"> найти еще тройки таких чисел. Скорее </w:t>
      </w:r>
      <w:proofErr w:type="gramStart"/>
      <w:r w:rsidR="00D308B7" w:rsidRPr="00476483">
        <w:rPr>
          <w:sz w:val="28"/>
        </w:rPr>
        <w:t>всего</w:t>
      </w:r>
      <w:proofErr w:type="gramEnd"/>
      <w:r w:rsidR="00D308B7" w:rsidRPr="00476483">
        <w:rPr>
          <w:sz w:val="28"/>
        </w:rPr>
        <w:t xml:space="preserve"> учащиеся заметят, что катеты должны быть кратны числам 3, 4, 5.  </w:t>
      </w:r>
    </w:p>
    <w:p w:rsidR="00D308B7" w:rsidRPr="00476483" w:rsidRDefault="00D308B7" w:rsidP="00476483">
      <w:pPr>
        <w:pStyle w:val="a5"/>
        <w:ind w:firstLine="709"/>
        <w:rPr>
          <w:sz w:val="28"/>
        </w:rPr>
      </w:pPr>
      <w:r w:rsidRPr="00476483">
        <w:rPr>
          <w:sz w:val="28"/>
        </w:rPr>
        <w:t>Таким образом, можно получить следующие пифагоровы тройки:</w:t>
      </w:r>
    </w:p>
    <w:p w:rsidR="00D308B7" w:rsidRPr="00476483" w:rsidRDefault="00D308B7" w:rsidP="00476483">
      <w:pPr>
        <w:pStyle w:val="a5"/>
        <w:ind w:firstLine="709"/>
        <w:rPr>
          <w:sz w:val="28"/>
        </w:rPr>
      </w:pPr>
      <w:r w:rsidRPr="00476483">
        <w:rPr>
          <w:noProof/>
          <w:sz w:val="28"/>
        </w:rPr>
        <w:drawing>
          <wp:inline distT="0" distB="0" distL="0" distR="0" wp14:anchorId="1CAE98AB" wp14:editId="71239DFD">
            <wp:extent cx="3362325" cy="1314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51" w:rsidRPr="00476483" w:rsidRDefault="00D308B7" w:rsidP="00476483">
      <w:pPr>
        <w:pStyle w:val="a5"/>
        <w:ind w:firstLine="709"/>
        <w:rPr>
          <w:b/>
          <w:sz w:val="28"/>
        </w:rPr>
      </w:pPr>
      <w:r w:rsidRPr="00476483">
        <w:rPr>
          <w:b/>
          <w:sz w:val="28"/>
        </w:rPr>
        <w:t>Историческая справка.</w:t>
      </w:r>
    </w:p>
    <w:p w:rsidR="0029045E" w:rsidRPr="00476483" w:rsidRDefault="0029045E" w:rsidP="00476483">
      <w:pPr>
        <w:pStyle w:val="a5"/>
        <w:ind w:firstLine="709"/>
        <w:rPr>
          <w:sz w:val="28"/>
        </w:rPr>
      </w:pPr>
      <w:r w:rsidRPr="00476483">
        <w:rPr>
          <w:sz w:val="28"/>
        </w:rPr>
        <w:t xml:space="preserve">По мере того, как числа возрастают, пифагоровы тройки встречаются всё </w:t>
      </w:r>
      <w:proofErr w:type="gramStart"/>
      <w:r w:rsidRPr="00476483">
        <w:rPr>
          <w:sz w:val="28"/>
        </w:rPr>
        <w:t>реже</w:t>
      </w:r>
      <w:proofErr w:type="gramEnd"/>
      <w:r w:rsidRPr="00476483">
        <w:rPr>
          <w:sz w:val="28"/>
        </w:rPr>
        <w:t xml:space="preserve"> и находить их становится все труднее и труднее. Пифагорейцы </w:t>
      </w:r>
      <w:r w:rsidRPr="00476483">
        <w:rPr>
          <w:sz w:val="28"/>
        </w:rPr>
        <w:lastRenderedPageBreak/>
        <w:t>изобрели метод отыскания таких троек и, пользуясь им, доказали, что пифагоровых троек существует бесконечно много.</w:t>
      </w:r>
    </w:p>
    <w:p w:rsidR="0029045E" w:rsidRPr="00476483" w:rsidRDefault="00476483" w:rsidP="00476483">
      <w:pPr>
        <w:pStyle w:val="a5"/>
        <w:ind w:firstLine="709"/>
        <w:rPr>
          <w:sz w:val="28"/>
        </w:rPr>
      </w:pPr>
      <w:r w:rsidRPr="00476483">
        <w:rPr>
          <w:sz w:val="28"/>
        </w:rPr>
        <w:t>Они нашли</w:t>
      </w:r>
      <w:r w:rsidR="0029045E" w:rsidRPr="00476483">
        <w:rPr>
          <w:sz w:val="28"/>
        </w:rPr>
        <w:t xml:space="preserve"> формулы, которые в современной символике могут быть записаны так: a=2n+1, b=2n (n+1), c=2</w:t>
      </w:r>
      <w:r w:rsidR="0029045E" w:rsidRPr="00476483">
        <w:rPr>
          <w:i/>
          <w:iCs/>
          <w:sz w:val="28"/>
        </w:rPr>
        <w:t xml:space="preserve"> </w:t>
      </w:r>
      <w:r w:rsidR="0029045E" w:rsidRPr="00476483">
        <w:rPr>
          <w:sz w:val="28"/>
        </w:rPr>
        <w:t>n</w:t>
      </w:r>
      <w:r w:rsidR="0029045E" w:rsidRPr="00476483">
        <w:rPr>
          <w:sz w:val="28"/>
          <w:vertAlign w:val="superscript"/>
        </w:rPr>
        <w:t>2</w:t>
      </w:r>
      <w:r w:rsidR="0029045E" w:rsidRPr="00476483">
        <w:rPr>
          <w:sz w:val="28"/>
        </w:rPr>
        <w:t xml:space="preserve"> +2n+1, где n - целое число.</w:t>
      </w:r>
    </w:p>
    <w:p w:rsidR="0076124D" w:rsidRPr="00476483" w:rsidRDefault="0076124D" w:rsidP="00476483">
      <w:pPr>
        <w:ind w:firstLine="709"/>
        <w:rPr>
          <w:sz w:val="24"/>
        </w:rPr>
      </w:pPr>
    </w:p>
    <w:p w:rsidR="00941A70" w:rsidRPr="00476483" w:rsidRDefault="00941A70" w:rsidP="00476483">
      <w:pPr>
        <w:ind w:firstLine="709"/>
        <w:rPr>
          <w:sz w:val="24"/>
        </w:rPr>
      </w:pPr>
    </w:p>
    <w:p w:rsidR="00941A70" w:rsidRPr="00476483" w:rsidRDefault="00941A70" w:rsidP="00476483">
      <w:pPr>
        <w:ind w:firstLine="709"/>
        <w:rPr>
          <w:sz w:val="24"/>
        </w:rPr>
      </w:pPr>
    </w:p>
    <w:p w:rsidR="00941A70" w:rsidRPr="00476483" w:rsidRDefault="00941A70" w:rsidP="00476483">
      <w:pPr>
        <w:ind w:firstLine="709"/>
        <w:rPr>
          <w:sz w:val="24"/>
        </w:rPr>
      </w:pPr>
    </w:p>
    <w:p w:rsidR="00941A70" w:rsidRPr="00476483" w:rsidRDefault="00941A70" w:rsidP="00476483">
      <w:pPr>
        <w:ind w:firstLine="709"/>
        <w:rPr>
          <w:sz w:val="24"/>
        </w:rPr>
      </w:pPr>
    </w:p>
    <w:sectPr w:rsidR="00941A70" w:rsidRPr="004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70"/>
    <w:rsid w:val="0029045E"/>
    <w:rsid w:val="002B0BC0"/>
    <w:rsid w:val="002B2186"/>
    <w:rsid w:val="002C281D"/>
    <w:rsid w:val="00476483"/>
    <w:rsid w:val="0076124D"/>
    <w:rsid w:val="00941A70"/>
    <w:rsid w:val="00AE1ADB"/>
    <w:rsid w:val="00B455AD"/>
    <w:rsid w:val="00C37E51"/>
    <w:rsid w:val="00C43CF1"/>
    <w:rsid w:val="00D308B7"/>
    <w:rsid w:val="00D60B0E"/>
    <w:rsid w:val="00E0392E"/>
    <w:rsid w:val="00E2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2016-03-07T20:35:00Z</dcterms:created>
  <dcterms:modified xsi:type="dcterms:W3CDTF">2016-03-07T22:10:00Z</dcterms:modified>
</cp:coreProperties>
</file>