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7A71DE" w:rsidRDefault="007A71DE" w:rsidP="007A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6743748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</w:t>
      </w:r>
      <w:r w:rsidRPr="007A71DE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Иркутской области «Ульканский межотраслевой техникум», п. Улькан</w:t>
      </w:r>
    </w:p>
    <w:p w:rsidR="007A71DE" w:rsidRDefault="007A71DE" w:rsidP="007A71DE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71DE" w:rsidRDefault="007A71DE" w:rsidP="007A71DE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7A71DE">
        <w:rPr>
          <w:rFonts w:ascii="Times New Roman" w:eastAsia="Calibri" w:hAnsi="Times New Roman" w:cs="Times New Roman"/>
          <w:bCs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измерительные материалы (КИМ) для МДК 01.01. Технология обработки сырья и приготовления блюд из овощей и грибов.  Профессия Повар, 1 курс.</w:t>
      </w:r>
    </w:p>
    <w:p w:rsidR="007A71DE" w:rsidRDefault="007A71DE" w:rsidP="007A71DE">
      <w:pPr>
        <w:keepNext/>
        <w:spacing w:after="0" w:line="240" w:lineRule="auto"/>
        <w:contextualSpacing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Автор: Казакова Нина Николаевна, </w:t>
      </w:r>
    </w:p>
    <w:p w:rsidR="007A71DE" w:rsidRDefault="007A71DE" w:rsidP="007A71DE">
      <w:pPr>
        <w:keepNext/>
        <w:spacing w:after="0" w:line="240" w:lineRule="auto"/>
        <w:contextualSpacing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 профессионального цикла</w:t>
      </w:r>
    </w:p>
    <w:p w:rsidR="007A71DE" w:rsidRDefault="007A71DE" w:rsidP="007A71DE">
      <w:pPr>
        <w:keepNext/>
        <w:spacing w:after="0" w:line="240" w:lineRule="auto"/>
        <w:contextualSpacing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первой квалификационной категории </w:t>
      </w:r>
    </w:p>
    <w:p w:rsidR="007A71DE" w:rsidRPr="007A71DE" w:rsidRDefault="007A71DE" w:rsidP="007A71DE">
      <w:pPr>
        <w:keepNext/>
        <w:spacing w:after="0" w:line="240" w:lineRule="auto"/>
        <w:contextualSpacing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4D3C" w:rsidRPr="00254D3C" w:rsidRDefault="00254D3C" w:rsidP="00254D3C">
      <w:pPr>
        <w:keepNext/>
        <w:numPr>
          <w:ilvl w:val="2"/>
          <w:numId w:val="1"/>
        </w:numPr>
        <w:spacing w:after="0" w:line="360" w:lineRule="auto"/>
        <w:ind w:firstLine="709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D3C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Дидактические единицы «иметь практический опыт», «уметь» и «знать»</w:t>
      </w:r>
      <w:bookmarkEnd w:id="0"/>
    </w:p>
    <w:p w:rsidR="00254D3C" w:rsidRPr="00254D3C" w:rsidRDefault="00254D3C" w:rsidP="002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254D3C" w:rsidRPr="00254D3C" w:rsidRDefault="00254D3C" w:rsidP="00254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Перечень дидактических единиц в МДК 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961"/>
      </w:tblGrid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jc w:val="center"/>
              <w:rPr>
                <w:b/>
                <w:sz w:val="24"/>
                <w:szCs w:val="24"/>
              </w:rPr>
            </w:pPr>
            <w:r w:rsidRPr="00254D3C">
              <w:rPr>
                <w:b/>
                <w:sz w:val="24"/>
                <w:szCs w:val="24"/>
              </w:rPr>
              <w:t>Коды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jc w:val="center"/>
              <w:rPr>
                <w:b/>
                <w:sz w:val="24"/>
                <w:szCs w:val="24"/>
              </w:rPr>
            </w:pPr>
            <w:r w:rsidRPr="00254D3C">
              <w:rPr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jc w:val="center"/>
              <w:rPr>
                <w:b/>
                <w:sz w:val="24"/>
                <w:szCs w:val="24"/>
              </w:rPr>
            </w:pPr>
            <w:r w:rsidRPr="00254D3C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54D3C" w:rsidRPr="00254D3C" w:rsidTr="00254D3C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r w:rsidRPr="00254D3C">
              <w:rPr>
                <w:b/>
                <w:sz w:val="24"/>
                <w:szCs w:val="24"/>
              </w:rPr>
              <w:t>Иметь практический опыт:</w:t>
            </w:r>
          </w:p>
        </w:tc>
      </w:tr>
      <w:tr w:rsidR="00254D3C" w:rsidRPr="00254D3C" w:rsidTr="00254D3C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r w:rsidRPr="00254D3C">
              <w:rPr>
                <w:b/>
                <w:sz w:val="24"/>
                <w:szCs w:val="24"/>
              </w:rPr>
              <w:t>Уметь:</w:t>
            </w:r>
          </w:p>
        </w:tc>
      </w:tr>
      <w:tr w:rsidR="00254D3C" w:rsidRPr="00254D3C" w:rsidTr="00254D3C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  <w:highlight w:val="yellow"/>
              </w:rPr>
            </w:pPr>
            <w:r w:rsidRPr="00025544">
              <w:rPr>
                <w:b/>
                <w:sz w:val="24"/>
                <w:szCs w:val="24"/>
              </w:rPr>
              <w:t>Знать: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  <w:lang w:val="en-US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38550A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 xml:space="preserve">ассортимент, товароведную характеристику и требования к качеству </w:t>
            </w:r>
            <w:r w:rsidR="0038550A">
              <w:rPr>
                <w:sz w:val="24"/>
                <w:szCs w:val="24"/>
              </w:rPr>
              <w:t>различных видов овощей и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CD412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>характеристику основных видов пряностей, приправ, пищевых добавок, применяемых при пригот</w:t>
            </w:r>
            <w:r w:rsidR="00025544" w:rsidRPr="00025544">
              <w:rPr>
                <w:sz w:val="24"/>
                <w:szCs w:val="24"/>
              </w:rPr>
              <w:t>овлении блюд из овощей и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>технику обра</w:t>
            </w:r>
            <w:r w:rsidR="00025544" w:rsidRPr="00025544">
              <w:rPr>
                <w:sz w:val="24"/>
                <w:szCs w:val="24"/>
              </w:rPr>
              <w:t>ботки овощей, грибов, пряностей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>способы минимизации отходов при нарезке и обработке овощей и гри</w:t>
            </w:r>
            <w:r w:rsidR="00025544" w:rsidRPr="00025544">
              <w:rPr>
                <w:sz w:val="24"/>
                <w:szCs w:val="24"/>
              </w:rPr>
              <w:t>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>температурный режим и правила приготовления простых блюд и гарни</w:t>
            </w:r>
            <w:r w:rsidR="00025544" w:rsidRPr="00025544">
              <w:rPr>
                <w:sz w:val="24"/>
                <w:szCs w:val="24"/>
              </w:rPr>
              <w:t>ров из овощей и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025544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 w:rsidRPr="00025544">
              <w:rPr>
                <w:sz w:val="24"/>
                <w:szCs w:val="24"/>
              </w:rPr>
              <w:t>правила проведения бракеража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rPr>
                <w:sz w:val="24"/>
                <w:szCs w:val="24"/>
              </w:rPr>
            </w:pPr>
            <w:proofErr w:type="gramStart"/>
            <w:r w:rsidRPr="00254D3C">
              <w:rPr>
                <w:sz w:val="24"/>
                <w:szCs w:val="24"/>
              </w:rPr>
              <w:t>З</w:t>
            </w:r>
            <w:proofErr w:type="gramEnd"/>
            <w:r w:rsidRPr="00254D3C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highlight w:val="yellow"/>
              </w:rPr>
            </w:pPr>
            <w:r w:rsidRPr="00CD4121">
              <w:rPr>
                <w:sz w:val="24"/>
                <w:szCs w:val="24"/>
              </w:rPr>
              <w:t>способы сервировки и варианты оформления иподачи простых блюд и гарни</w:t>
            </w:r>
            <w:r w:rsidR="00025544" w:rsidRPr="00025544">
              <w:rPr>
                <w:sz w:val="24"/>
                <w:szCs w:val="24"/>
              </w:rPr>
              <w:t>ров, температуру подачи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025544" w:rsidRDefault="00254D3C" w:rsidP="00254D3C">
            <w:pPr>
              <w:rPr>
                <w:sz w:val="24"/>
                <w:szCs w:val="24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D4121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Pr="00254D3C" w:rsidRDefault="00CD4121" w:rsidP="00254D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4121">
              <w:rPr>
                <w:sz w:val="24"/>
                <w:szCs w:val="24"/>
              </w:rPr>
              <w:t>п</w:t>
            </w:r>
            <w:r w:rsidR="00025544" w:rsidRPr="00025544">
              <w:rPr>
                <w:sz w:val="24"/>
                <w:szCs w:val="24"/>
              </w:rPr>
              <w:t>равила хранения овощей и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Pr="00254D3C" w:rsidRDefault="00025544" w:rsidP="00254D3C">
            <w:pPr>
              <w:rPr>
                <w:sz w:val="24"/>
                <w:szCs w:val="24"/>
                <w:highlight w:val="yellow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D4121" w:rsidRPr="00254D3C" w:rsidTr="00254D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Default="00CD4121" w:rsidP="00254D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Pr="00025544" w:rsidRDefault="00CD4121" w:rsidP="00025544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4121">
              <w:rPr>
                <w:sz w:val="24"/>
                <w:szCs w:val="24"/>
              </w:rPr>
              <w:t>виды технологического оборудования и производственного инвентаря, используемых при обра</w:t>
            </w:r>
            <w:r w:rsidR="00025544" w:rsidRPr="00025544">
              <w:rPr>
                <w:sz w:val="24"/>
                <w:szCs w:val="24"/>
              </w:rPr>
              <w:t>ботке овощей, грибов, пряностей</w:t>
            </w:r>
            <w:r w:rsidR="00C31C2D">
              <w:rPr>
                <w:sz w:val="24"/>
                <w:szCs w:val="24"/>
              </w:rPr>
              <w:t xml:space="preserve">и </w:t>
            </w:r>
            <w:r w:rsidR="00C31C2D" w:rsidRPr="00CD4121">
              <w:rPr>
                <w:sz w:val="24"/>
                <w:szCs w:val="24"/>
              </w:rPr>
              <w:t xml:space="preserve">правила их безопасного </w:t>
            </w:r>
            <w:r w:rsidR="00C31C2D" w:rsidRPr="0002554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1" w:rsidRPr="00254D3C" w:rsidRDefault="00025544" w:rsidP="00254D3C">
            <w:pPr>
              <w:rPr>
                <w:sz w:val="24"/>
                <w:szCs w:val="24"/>
                <w:highlight w:val="yellow"/>
              </w:rPr>
            </w:pPr>
            <w:r w:rsidRPr="00025544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254D3C" w:rsidRPr="00254D3C" w:rsidRDefault="00254D3C" w:rsidP="00254D3C">
      <w:pPr>
        <w:keepNext/>
        <w:numPr>
          <w:ilvl w:val="1"/>
          <w:numId w:val="1"/>
        </w:numPr>
        <w:spacing w:after="0" w:line="360" w:lineRule="auto"/>
        <w:ind w:firstLine="709"/>
        <w:contextualSpacing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4D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Формы промежуточной аттестации по профессиональному модулю</w:t>
      </w:r>
    </w:p>
    <w:p w:rsidR="00254D3C" w:rsidRPr="00254D3C" w:rsidRDefault="00254D3C" w:rsidP="002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p w:rsidR="00254D3C" w:rsidRPr="00254D3C" w:rsidRDefault="00254D3C" w:rsidP="002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254D3C" w:rsidRPr="00254D3C" w:rsidRDefault="00254D3C" w:rsidP="00254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 Запланированные формы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5627"/>
      </w:tblGrid>
      <w:tr w:rsidR="00254D3C" w:rsidRPr="00254D3C" w:rsidTr="00254D3C">
        <w:trPr>
          <w:trHeight w:val="601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Элементы модуля, профессиональный модуль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254D3C" w:rsidRPr="00254D3C" w:rsidTr="00254D3C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54D3C" w:rsidRPr="00254D3C" w:rsidTr="00254D3C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54D3C" w:rsidRPr="00254D3C" w:rsidTr="00254D3C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4D3C" w:rsidRPr="00254D3C" w:rsidTr="00254D3C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C" w:rsidRPr="00254D3C" w:rsidRDefault="00254D3C" w:rsidP="0025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 (квалификационный)</w:t>
            </w:r>
          </w:p>
        </w:tc>
      </w:tr>
    </w:tbl>
    <w:p w:rsidR="00254D3C" w:rsidRPr="00254D3C" w:rsidRDefault="00254D3C" w:rsidP="00254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C" w:rsidRPr="00254D3C" w:rsidRDefault="00254D3C" w:rsidP="00254D3C">
      <w:pPr>
        <w:keepNext/>
        <w:numPr>
          <w:ilvl w:val="0"/>
          <w:numId w:val="1"/>
        </w:numPr>
        <w:spacing w:after="0" w:line="360" w:lineRule="auto"/>
        <w:ind w:firstLine="709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306743750"/>
      <w:r w:rsidRPr="00254D3C">
        <w:rPr>
          <w:rFonts w:ascii="Times New Roman" w:eastAsia="Calibri" w:hAnsi="Times New Roman" w:cs="Times New Roman"/>
          <w:b/>
          <w:bCs/>
          <w:sz w:val="28"/>
          <w:szCs w:val="28"/>
        </w:rPr>
        <w:t>Оценка освоения междисциплинарных курсов</w:t>
      </w:r>
      <w:bookmarkEnd w:id="1"/>
    </w:p>
    <w:p w:rsidR="00254D3C" w:rsidRPr="00254D3C" w:rsidRDefault="00254D3C" w:rsidP="00254D3C">
      <w:pPr>
        <w:keepNext/>
        <w:numPr>
          <w:ilvl w:val="1"/>
          <w:numId w:val="1"/>
        </w:numPr>
        <w:spacing w:after="0" w:line="360" w:lineRule="auto"/>
        <w:ind w:firstLine="709"/>
        <w:contextualSpacing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Toc306743751"/>
      <w:r w:rsidRPr="00254D3C">
        <w:rPr>
          <w:rFonts w:ascii="Times New Roman" w:eastAsia="Calibri" w:hAnsi="Times New Roman" w:cs="Times New Roman"/>
          <w:b/>
          <w:bCs/>
          <w:sz w:val="28"/>
          <w:szCs w:val="28"/>
        </w:rPr>
        <w:t>Формы и критерии оценивания</w:t>
      </w:r>
      <w:bookmarkEnd w:id="2"/>
    </w:p>
    <w:p w:rsidR="00254D3C" w:rsidRPr="00254D3C" w:rsidRDefault="00254D3C" w:rsidP="002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оценки освоения МДК являются умения и знания. 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критериев: 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выполнение  тестовых заданий (дифференцированный зачет). Для выполнения заданий </w:t>
      </w:r>
      <w:proofErr w:type="gramStart"/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45 минут. При проведении дифференцированного зачета используется комплект заданий в тестовой форме. Дополнительной и справочной литературой во время проведения дифференцированного зачета  пользоваться запрещено.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оценивания</w:t>
      </w: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3 (удовлетворительно) – 60 - 79 % правильных ответов.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4 (хорошо) -80 - 94%правильных ответов.</w:t>
      </w: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5 (отлично) -95 - 100% правильных ответов.</w:t>
      </w:r>
    </w:p>
    <w:p w:rsidR="00254D3C" w:rsidRPr="00254D3C" w:rsidRDefault="00254D3C" w:rsidP="0025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проведение дифференцированного зачета по МДК. </w:t>
      </w:r>
    </w:p>
    <w:p w:rsidR="00254D3C" w:rsidRPr="00254D3C" w:rsidRDefault="00254D3C" w:rsidP="00254D3C">
      <w:pPr>
        <w:keepNext/>
        <w:numPr>
          <w:ilvl w:val="1"/>
          <w:numId w:val="1"/>
        </w:numPr>
        <w:spacing w:after="0" w:line="360" w:lineRule="auto"/>
        <w:ind w:firstLine="709"/>
        <w:contextualSpacing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306743752"/>
      <w:r w:rsidRPr="00254D3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Перечень заданий для оценки освоения МДК</w:t>
      </w:r>
      <w:bookmarkEnd w:id="3"/>
    </w:p>
    <w:p w:rsidR="00025544" w:rsidRPr="00025544" w:rsidRDefault="00254D3C" w:rsidP="000255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98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01.01.</w:t>
      </w:r>
      <w:r w:rsidR="00025544" w:rsidRPr="000255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Технология обработки сырья и приготовления блюд из овощей и грибов</w:t>
      </w:r>
    </w:p>
    <w:p w:rsidR="00CD4121" w:rsidRPr="00CD4121" w:rsidRDefault="00CD4121" w:rsidP="00CD4121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дифференцированного зачета.</w:t>
      </w:r>
    </w:p>
    <w:p w:rsidR="00CD4121" w:rsidRPr="00CD4121" w:rsidRDefault="00CD4121" w:rsidP="00CD4121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1" w:rsidRPr="00CD4121" w:rsidRDefault="0038550A" w:rsidP="00025544">
      <w:pPr>
        <w:tabs>
          <w:tab w:val="left" w:pos="301"/>
        </w:tabs>
        <w:spacing w:after="0" w:line="240" w:lineRule="auto"/>
        <w:ind w:left="80" w:right="940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1</w:t>
      </w:r>
      <w:r w:rsidR="00CD4121" w:rsidRPr="00CD412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.Укажите соответствие кулинарного использования форме нарезки кар</w:t>
      </w:r>
      <w:r w:rsidR="00CD4121" w:rsidRPr="00CD412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softHyphen/>
        <w:t>тофеля.</w:t>
      </w:r>
    </w:p>
    <w:p w:rsidR="00CD4121" w:rsidRPr="00CD4121" w:rsidRDefault="0038550A" w:rsidP="00CD4121">
      <w:pPr>
        <w:tabs>
          <w:tab w:val="left" w:pos="222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Кубики средние (длина ребра 1... 1,5 см):</w:t>
      </w:r>
    </w:p>
    <w:p w:rsidR="00CD4121" w:rsidRPr="00CD4121" w:rsidRDefault="00CD4121" w:rsidP="0038550A">
      <w:pPr>
        <w:spacing w:after="0" w:line="240" w:lineRule="auto"/>
        <w:ind w:righ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для гарнира к холодным блюдам, салатов и окрошки овощной; б) для блю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да «Картофель в молоке»; в) для жаренья во фритюре; г) для тушения.</w:t>
      </w:r>
    </w:p>
    <w:p w:rsidR="00CD4121" w:rsidRPr="00CD4121" w:rsidRDefault="0038550A" w:rsidP="00CD4121">
      <w:pPr>
        <w:tabs>
          <w:tab w:val="left" w:pos="236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Брусочки (длина 3...4 см, сечение 1 см):</w:t>
      </w:r>
    </w:p>
    <w:p w:rsidR="00CD4121" w:rsidRPr="00CD4121" w:rsidRDefault="00CD4121" w:rsidP="00CD4121">
      <w:pPr>
        <w:spacing w:after="0" w:line="240" w:lineRule="auto"/>
        <w:ind w:left="20" w:righ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для блюда «Картофель в молоке», для тушения; б) для супов с макарон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ными изделиями; в) для жаренья основным способом.</w:t>
      </w:r>
    </w:p>
    <w:p w:rsidR="00CD4121" w:rsidRPr="00CD4121" w:rsidRDefault="0038550A" w:rsidP="00CD4121">
      <w:pPr>
        <w:tabs>
          <w:tab w:val="left" w:pos="231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Кружочки (толщина 1,5... 2 мм, подбирают картофель одинакового размера):</w:t>
      </w:r>
    </w:p>
    <w:p w:rsidR="00CD4121" w:rsidRPr="00CD4121" w:rsidRDefault="00CD4121" w:rsidP="00CD4121">
      <w:pPr>
        <w:spacing w:after="0" w:line="240" w:lineRule="auto"/>
        <w:ind w:left="860" w:right="40" w:hanging="28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для борщей (кроме «Флотского» и «Сибирского»), супов с макаронны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ми изделиями, рассольника; б) для запекания рыбы и мяса; в) для хо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лодных блюд.</w:t>
      </w:r>
    </w:p>
    <w:p w:rsidR="00CD4121" w:rsidRPr="00CD4121" w:rsidRDefault="0038550A" w:rsidP="00CD4121">
      <w:pPr>
        <w:tabs>
          <w:tab w:val="left" w:pos="241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4)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Соломка (длина 4...5 см, сечение 0,2x0,2 см):</w:t>
      </w:r>
    </w:p>
    <w:p w:rsidR="00CD4121" w:rsidRPr="00CD4121" w:rsidRDefault="00CD4121" w:rsidP="00CD4121">
      <w:pPr>
        <w:tabs>
          <w:tab w:val="left" w:pos="863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</w:r>
      <w:proofErr w:type="gramStart"/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вареный</w:t>
      </w:r>
      <w:proofErr w:type="gramEnd"/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используют для запекания рыбы и мяса, сырой — для жаренья;</w:t>
      </w:r>
    </w:p>
    <w:p w:rsidR="00CD4121" w:rsidRPr="00CD4121" w:rsidRDefault="00CD4121" w:rsidP="00CD4121">
      <w:pPr>
        <w:tabs>
          <w:tab w:val="left" w:pos="863"/>
        </w:tabs>
        <w:spacing w:after="0" w:line="240" w:lineRule="auto"/>
        <w:ind w:left="860" w:right="40" w:hanging="28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б)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сырой — для жаренья основным способом; в) для жаренья во фритюре на гарнир к изделиям из птицы.</w:t>
      </w:r>
    </w:p>
    <w:p w:rsidR="00CD4121" w:rsidRPr="00CD4121" w:rsidRDefault="0038550A" w:rsidP="00CD4121">
      <w:pPr>
        <w:tabs>
          <w:tab w:val="left" w:pos="241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5)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Кубики мелкие (сечение 0,3 х</w:t>
      </w:r>
      <w:proofErr w:type="gramStart"/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0</w:t>
      </w:r>
      <w:proofErr w:type="gramEnd"/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,5 см):</w:t>
      </w:r>
    </w:p>
    <w:p w:rsidR="00CD4121" w:rsidRPr="00CD4121" w:rsidRDefault="00CD4121" w:rsidP="00CD4121">
      <w:pPr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для жаренья во фритюре на гарнир к изделиям из птицы и дичи;</w:t>
      </w:r>
    </w:p>
    <w:p w:rsidR="00CD4121" w:rsidRPr="00CD4121" w:rsidRDefault="00CD4121" w:rsidP="00CD4121">
      <w:pPr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б)               для холодных блюд и закусок;</w:t>
      </w:r>
    </w:p>
    <w:p w:rsidR="00CD4121" w:rsidRPr="00CD4121" w:rsidRDefault="00CD4121" w:rsidP="00CD4121">
      <w:pPr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в)             для рассольников.</w:t>
      </w:r>
    </w:p>
    <w:p w:rsidR="00CD4121" w:rsidRPr="00CD4121" w:rsidRDefault="00CD4121" w:rsidP="00CD4121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1" w:rsidRPr="00CD4121" w:rsidRDefault="00CD4121" w:rsidP="00CD4121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CD4121" w:rsidRPr="00CD4121" w:rsidRDefault="0038550A" w:rsidP="00CD4121">
      <w:pPr>
        <w:spacing w:before="120" w:after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Составьте технологическую </w:t>
      </w:r>
      <w:r w:rsidR="0098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приготовления голубцов, используя рисунки 1, 2, 3, 4.</w:t>
      </w:r>
    </w:p>
    <w:p w:rsidR="00CD4121" w:rsidRPr="00CD4121" w:rsidRDefault="00CD4121" w:rsidP="00CD4121">
      <w:pPr>
        <w:framePr w:wrap="around" w:vAnchor="page" w:hAnchor="page" w:x="1412" w:y="7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spacing w:before="120"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01917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971550"/>
            <wp:effectExtent l="1905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21" w:rsidRPr="00CD4121" w:rsidRDefault="00CD4121" w:rsidP="00CD4121">
      <w:pPr>
        <w:framePr w:wrap="around" w:vAnchor="page" w:hAnchor="page" w:x="4216" w:y="9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spacing w:before="120"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057275"/>
            <wp:effectExtent l="19050" t="0" r="0" b="0"/>
            <wp:docPr id="3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828675"/>
            <wp:effectExtent l="19050" t="0" r="0" b="0"/>
            <wp:docPr id="4" name="Рисунок 1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21" w:rsidRPr="00CD4121" w:rsidRDefault="00CD4121" w:rsidP="00CD4121">
      <w:pPr>
        <w:framePr w:wrap="around" w:vAnchor="page" w:hAnchor="page" w:x="1417" w:y="8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38550A" w:rsidP="00CD4121">
      <w:pPr>
        <w:spacing w:after="0" w:line="240" w:lineRule="auto"/>
        <w:ind w:right="40"/>
        <w:rPr>
          <w:rFonts w:ascii="Times New Roman" w:eastAsia="Bookman Old Style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b/>
          <w:spacing w:val="1"/>
          <w:sz w:val="24"/>
          <w:szCs w:val="24"/>
          <w:lang w:eastAsia="ru-RU"/>
        </w:rPr>
        <w:t>3</w:t>
      </w:r>
      <w:r w:rsidR="00CD4121" w:rsidRPr="00CD4121">
        <w:rPr>
          <w:rFonts w:ascii="Times New Roman" w:eastAsia="Bookman Old Style" w:hAnsi="Times New Roman" w:cs="Times New Roman"/>
          <w:b/>
          <w:spacing w:val="1"/>
          <w:sz w:val="24"/>
          <w:szCs w:val="24"/>
          <w:lang w:eastAsia="ru-RU"/>
        </w:rPr>
        <w:t xml:space="preserve">. Установите соответствие подготовки овощей для фарширования. Из приведенных вариантов выберите </w:t>
      </w:r>
      <w:proofErr w:type="gramStart"/>
      <w:r w:rsidR="00CD4121" w:rsidRPr="00CD4121">
        <w:rPr>
          <w:rFonts w:ascii="Times New Roman" w:eastAsia="Bookman Old Style" w:hAnsi="Times New Roman" w:cs="Times New Roman"/>
          <w:b/>
          <w:spacing w:val="1"/>
          <w:sz w:val="24"/>
          <w:szCs w:val="24"/>
          <w:lang w:eastAsia="ru-RU"/>
        </w:rPr>
        <w:t>правильный</w:t>
      </w:r>
      <w:proofErr w:type="gramEnd"/>
      <w:r w:rsidR="00CD4121" w:rsidRPr="00CD4121">
        <w:rPr>
          <w:rFonts w:ascii="Times New Roman" w:eastAsia="Bookman Old Style" w:hAnsi="Times New Roman" w:cs="Times New Roman"/>
          <w:b/>
          <w:spacing w:val="1"/>
          <w:sz w:val="24"/>
          <w:szCs w:val="24"/>
          <w:lang w:eastAsia="ru-RU"/>
        </w:rPr>
        <w:t>.</w:t>
      </w:r>
    </w:p>
    <w:p w:rsidR="00CD4121" w:rsidRPr="00CD4121" w:rsidRDefault="00CD4121" w:rsidP="00CD4121">
      <w:pPr>
        <w:spacing w:before="360" w:after="9" w:line="240" w:lineRule="auto"/>
        <w:ind w:left="16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Варианты подготовки овощей для фарширования:</w:t>
      </w:r>
    </w:p>
    <w:p w:rsidR="00CD4121" w:rsidRPr="00CD4121" w:rsidRDefault="00CD4121" w:rsidP="00CD4121">
      <w:pPr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Кабачки. </w:t>
      </w: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2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Перец. </w:t>
      </w: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3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Помидоры. </w:t>
      </w: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4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Баклажаны.</w:t>
      </w:r>
    </w:p>
    <w:p w:rsidR="00CD4121" w:rsidRPr="00CD4121" w:rsidRDefault="00CD4121" w:rsidP="00CD4121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промывают, делают надрез вокруг плодоножки и удаляют ее вместе с семенами, снова промывают, кладут в кипящую подсоленную воду на1... 2 мин.; вынимают, охлаждают и наполняют фаршем;</w:t>
      </w:r>
    </w:p>
    <w:p w:rsidR="00CD4121" w:rsidRPr="00CD4121" w:rsidRDefault="00CD4121" w:rsidP="00CD4121">
      <w:pPr>
        <w:tabs>
          <w:tab w:val="left" w:pos="863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б)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фаршируют порционными кусками, нарезают на цилиндры высотой 4... 5 см, удаляют семена, кладут в подсоленную воду и варят до полуготовности в течение 3...5 мин; подготавливают цилиндр, </w:t>
      </w:r>
      <w:proofErr w:type="gramStart"/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охлаждают</w:t>
      </w:r>
      <w:proofErr w:type="gramEnd"/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наполняют фаршем;</w:t>
      </w:r>
    </w:p>
    <w:p w:rsidR="00CD4121" w:rsidRPr="00CD4121" w:rsidRDefault="00CD4121" w:rsidP="00CD4121">
      <w:pPr>
        <w:tabs>
          <w:tab w:val="left" w:pos="854"/>
        </w:tabs>
        <w:spacing w:before="120" w:after="0" w:line="240" w:lineRule="auto"/>
        <w:ind w:righ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в)     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удаляют плодоножки, моют, разрезают вдоль или на цилиндры, вынимают мякоть вместе с семенами и наполняют фаршем; мелкие плоды можно фаршировать целиком;</w:t>
      </w:r>
    </w:p>
    <w:p w:rsidR="00CD4121" w:rsidRPr="00CD4121" w:rsidRDefault="00CD4121" w:rsidP="00CD4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фарширования берут зрелые плотные среднего размера овощи, промывают, срезают верхнюю плотную часть, где была плодоножка, вынимают ложкой семена с частью мякоти, дают стечь соку, посыпают солью, перцем и наполняют фаршем.</w:t>
      </w:r>
    </w:p>
    <w:p w:rsidR="00CD4121" w:rsidRPr="00CD4121" w:rsidRDefault="0038550A" w:rsidP="00CD4121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соответствие кулинарного использования форме нарезки свеклы.</w:t>
      </w:r>
    </w:p>
    <w:p w:rsidR="00CD4121" w:rsidRPr="00CD4121" w:rsidRDefault="00CD4121" w:rsidP="00CD41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каких блюд используются следующие формы нарезки свеклы.</w:t>
      </w:r>
    </w:p>
    <w:p w:rsidR="00CD4121" w:rsidRPr="00CD4121" w:rsidRDefault="00CD4121" w:rsidP="00CD4121">
      <w:pPr>
        <w:spacing w:before="120" w:after="0" w:line="240" w:lineRule="auto"/>
        <w:ind w:righ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Ломтики:</w:t>
      </w:r>
    </w:p>
    <w:p w:rsidR="00CD4121" w:rsidRPr="00CD4121" w:rsidRDefault="00CD4121" w:rsidP="00CD4121">
      <w:pPr>
        <w:spacing w:before="120" w:after="0" w:line="240" w:lineRule="auto"/>
        <w:ind w:righ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а) борщ «Флотский», б) свекла под майонезом; в) сельдь с      гарниром;   </w:t>
      </w:r>
    </w:p>
    <w:p w:rsidR="00CD4121" w:rsidRPr="00CD4121" w:rsidRDefault="00CD4121" w:rsidP="00CD4121">
      <w:pPr>
        <w:spacing w:before="120" w:after="0" w:line="240" w:lineRule="auto"/>
        <w:ind w:right="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2</w:t>
      </w:r>
      <w:r w:rsidR="003855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Соломка:</w:t>
      </w:r>
    </w:p>
    <w:p w:rsidR="00CD4121" w:rsidRPr="00CD4121" w:rsidRDefault="00F45118" w:rsidP="00CD4121">
      <w:pPr>
        <w:tabs>
          <w:tab w:val="left" w:pos="26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борщ «Московский»;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свекла, тушенная в сметане;      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свекольник. </w:t>
      </w:r>
    </w:p>
    <w:p w:rsidR="00CD4121" w:rsidRPr="00CD4121" w:rsidRDefault="00CD4121" w:rsidP="00CD4121">
      <w:pPr>
        <w:tabs>
          <w:tab w:val="left" w:pos="266"/>
        </w:tabs>
        <w:spacing w:before="12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3</w:t>
      </w:r>
      <w:r w:rsidR="003855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Кубики мелкие:</w:t>
      </w:r>
    </w:p>
    <w:p w:rsidR="00CD4121" w:rsidRPr="00CD4121" w:rsidRDefault="00F45118" w:rsidP="00CD4121">
      <w:pPr>
        <w:tabs>
          <w:tab w:val="left" w:pos="266"/>
        </w:tabs>
        <w:spacing w:after="100" w:afterAutospacing="1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а) винегрет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гарнир к сельди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 г) све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кольник.</w:t>
      </w:r>
    </w:p>
    <w:p w:rsidR="00CD4121" w:rsidRPr="00CD4121" w:rsidRDefault="00CD4121" w:rsidP="00CD4121">
      <w:pPr>
        <w:spacing w:before="120" w:after="120" w:line="240" w:lineRule="auto"/>
        <w:ind w:lef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4</w:t>
      </w:r>
      <w:r w:rsidR="003855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</w:t>
      </w: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Шарики, звездочки, гребешки:</w:t>
      </w:r>
    </w:p>
    <w:p w:rsidR="00CD4121" w:rsidRPr="00CD4121" w:rsidRDefault="00CD4121" w:rsidP="00CD4121">
      <w:pPr>
        <w:spacing w:before="120" w:after="120" w:line="240" w:lineRule="auto"/>
        <w:ind w:left="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маринад; б) украшение холодных блюд и закусок; г)  борщ холодный.</w:t>
      </w:r>
    </w:p>
    <w:p w:rsidR="00CD4121" w:rsidRPr="00CD4121" w:rsidRDefault="0038550A" w:rsidP="00CD4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.Установите соответствие приведенных в таблице блюд составу используемого для их приготовления фарша.</w:t>
      </w:r>
    </w:p>
    <w:p w:rsidR="00CD4121" w:rsidRPr="00CD4121" w:rsidRDefault="00CD4121" w:rsidP="00CD412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4A0"/>
      </w:tblPr>
      <w:tblGrid>
        <w:gridCol w:w="993"/>
        <w:gridCol w:w="1985"/>
        <w:gridCol w:w="6671"/>
      </w:tblGrid>
      <w:tr w:rsidR="00CD4121" w:rsidRPr="00CD4121" w:rsidTr="0098396D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52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118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50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Состав используемого фарша</w:t>
            </w:r>
          </w:p>
        </w:tc>
      </w:tr>
      <w:tr w:rsidR="00CD4121" w:rsidRPr="00CD4121" w:rsidTr="0098396D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72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165" w:hanging="278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 Картофельная запеканка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tabs>
                <w:tab w:val="left" w:pos="276"/>
              </w:tabs>
              <w:spacing w:before="360" w:after="0" w:line="240" w:lineRule="auto"/>
              <w:ind w:left="62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 1)Пассерованный репчатый лук, вареный рис, мелкорубленые яйца, соль, перец, зелень петрушки или укропа;</w:t>
            </w:r>
          </w:p>
          <w:p w:rsidR="00CD4121" w:rsidRPr="00CD4121" w:rsidRDefault="00CD4121" w:rsidP="00CD4121">
            <w:pPr>
              <w:tabs>
                <w:tab w:val="left" w:pos="281"/>
              </w:tabs>
              <w:spacing w:before="360" w:after="0" w:line="240" w:lineRule="auto"/>
              <w:ind w:left="62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</w:t>
            </w:r>
            <w:proofErr w:type="gramEnd"/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  2)сваренные сушеные, мелко измельченные</w:t>
            </w:r>
          </w:p>
        </w:tc>
      </w:tr>
      <w:tr w:rsidR="00CD4121" w:rsidRPr="00CD4121" w:rsidTr="0098396D">
        <w:trPr>
          <w:trHeight w:val="8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72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165" w:hanging="278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«Голубцы овощные </w:t>
            </w:r>
          </w:p>
        </w:tc>
        <w:tc>
          <w:tcPr>
            <w:tcW w:w="6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100" w:beforeAutospacing="1" w:after="0" w:line="240" w:lineRule="auto"/>
              <w:ind w:left="62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    грибы, пассерованный репчатый лук, вареные рубленые яйца, соль, перец, зелень петрушки;</w:t>
            </w:r>
          </w:p>
          <w:p w:rsidR="00CD4121" w:rsidRPr="00CD4121" w:rsidRDefault="00CD4121" w:rsidP="00CD4121">
            <w:pPr>
              <w:tabs>
                <w:tab w:val="left" w:pos="276"/>
              </w:tabs>
              <w:spacing w:before="360" w:after="0" w:line="240" w:lineRule="auto"/>
              <w:ind w:left="62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в  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3) пассерованные нашинкованные соломкой морковь и лук, рис от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варной, вареные мелкорубленые грибы, соль, перец, зелень петруш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ки, можно яйца;</w:t>
            </w:r>
          </w:p>
          <w:p w:rsidR="00CD4121" w:rsidRPr="00CD4121" w:rsidRDefault="00CD4121" w:rsidP="00CD4121">
            <w:pPr>
              <w:tabs>
                <w:tab w:val="left" w:pos="257"/>
              </w:tabs>
              <w:spacing w:before="360" w:after="0" w:line="240" w:lineRule="auto"/>
              <w:ind w:left="62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г)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4)нарезанные соломкой и пассеро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ванные морковь и репчатый лук, свежие помидоры или томат, пас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серованные с морковью и реп</w:t>
            </w: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чатым луком, отварной рис, соль, перец, зелень петрушки.</w:t>
            </w:r>
          </w:p>
        </w:tc>
      </w:tr>
      <w:tr w:rsidR="00CD4121" w:rsidRPr="00CD4121" w:rsidTr="0098396D">
        <w:trPr>
          <w:trHeight w:val="2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72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165" w:hanging="278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«Кабачки   фаршированные</w:t>
            </w:r>
          </w:p>
        </w:tc>
        <w:tc>
          <w:tcPr>
            <w:tcW w:w="6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121" w:rsidRPr="00CD4121" w:rsidTr="0098396D">
        <w:trPr>
          <w:trHeight w:val="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spacing w:before="360" w:after="0" w:line="240" w:lineRule="auto"/>
              <w:ind w:left="720" w:hanging="28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F45118">
            <w:pPr>
              <w:spacing w:after="0" w:line="240" w:lineRule="auto"/>
              <w:ind w:left="165" w:hanging="278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«Перец</w:t>
            </w:r>
          </w:p>
          <w:p w:rsidR="00CD4121" w:rsidRPr="00CD4121" w:rsidRDefault="00CD4121" w:rsidP="00F45118">
            <w:pPr>
              <w:spacing w:after="0" w:line="240" w:lineRule="auto"/>
              <w:ind w:left="278" w:hanging="278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41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фаршированный</w:t>
            </w:r>
          </w:p>
        </w:tc>
        <w:tc>
          <w:tcPr>
            <w:tcW w:w="6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21" w:rsidRPr="00CD4121" w:rsidRDefault="00CD4121" w:rsidP="00C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121" w:rsidRPr="00CD4121" w:rsidRDefault="00CD4121" w:rsidP="00CD4121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framePr w:wrap="around" w:vAnchor="page" w:hAnchor="page" w:x="1112" w:y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38550A" w:rsidP="00CD4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Используя рисунок, составьте </w:t>
      </w:r>
      <w:r w:rsidR="00025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технологическую последовательность</w:t>
      </w:r>
      <w:r w:rsidR="00CD4121" w:rsidRPr="00CD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приготовления блюда «Кабачки фаршированные».</w:t>
      </w:r>
    </w:p>
    <w:p w:rsidR="00CD4121" w:rsidRPr="00CD4121" w:rsidRDefault="00CD4121" w:rsidP="00CD4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753B04" w:rsidP="00CD4121">
      <w:pPr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4) </w:t>
      </w:r>
      <w:r w:rsidR="00CD4121" w:rsidRPr="00CD41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Очищ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ают</w:t>
      </w:r>
      <w:r w:rsidR="00CD4121" w:rsidRPr="00CD41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кабачок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 кожицы3) </w:t>
      </w:r>
      <w:r w:rsidR="00CD4121" w:rsidRPr="00CD41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Часть мякоти с семенами вынима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ют</w:t>
      </w:r>
      <w:r w:rsidR="00CD4121" w:rsidRPr="00CD41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ложкой</w:t>
      </w:r>
    </w:p>
    <w:p w:rsidR="00CD4121" w:rsidRPr="00CD4121" w:rsidRDefault="00CD4121" w:rsidP="00CD4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809625"/>
            <wp:effectExtent l="19050" t="0" r="9525" b="0"/>
            <wp:docPr id="5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1666875"/>
            <wp:effectExtent l="19050" t="0" r="0" b="0"/>
            <wp:docPr id="6" name="Рисунок 1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21" w:rsidRPr="00CD4121" w:rsidRDefault="00CD4121" w:rsidP="00CD4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21" w:rsidRPr="00CD4121" w:rsidRDefault="00753B04" w:rsidP="00CD4121">
      <w:pPr>
        <w:tabs>
          <w:tab w:val="left" w:pos="346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D4121"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Кабачок, нареза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ют1) </w:t>
      </w:r>
      <w:r w:rsidR="00CD4121"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Кабачки,</w:t>
      </w:r>
    </w:p>
    <w:p w:rsidR="00CD4121" w:rsidRPr="00CD4121" w:rsidRDefault="00CD4121" w:rsidP="00CD4121">
      <w:pPr>
        <w:tabs>
          <w:tab w:val="left" w:pos="345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куски </w:t>
      </w:r>
      <w:proofErr w:type="gramStart"/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цилиндрической</w:t>
      </w:r>
      <w:proofErr w:type="gramEnd"/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наполн</w:t>
      </w:r>
      <w:r w:rsidR="00753B0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</w:p>
    <w:p w:rsidR="00CD4121" w:rsidRPr="00CD4121" w:rsidRDefault="00CD4121" w:rsidP="00CD4121">
      <w:pPr>
        <w:tabs>
          <w:tab w:val="left" w:pos="3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длиной 4... 5 см       фаршем.</w:t>
      </w:r>
    </w:p>
    <w:p w:rsidR="00CD4121" w:rsidRPr="00CD4121" w:rsidRDefault="0038550A" w:rsidP="00CD4121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D4121"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CD4121"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зеленый цвет овощей (щавеля, шпина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зеленого горошка)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из варят</w:t>
      </w:r>
    </w:p>
    <w:p w:rsidR="00CD4121" w:rsidRPr="00CD4121" w:rsidRDefault="00CD4121" w:rsidP="00CD4121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бурно кипящей воде;</w:t>
      </w:r>
    </w:p>
    <w:p w:rsidR="00CD4121" w:rsidRPr="00CD4121" w:rsidRDefault="00CD4121" w:rsidP="00A7588E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варят при закрытой крышке.</w:t>
      </w:r>
    </w:p>
    <w:p w:rsidR="00A7588E" w:rsidRPr="0038550A" w:rsidRDefault="0038550A" w:rsidP="0038550A">
      <w:pPr>
        <w:tabs>
          <w:tab w:val="left" w:pos="281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8. </w:t>
      </w:r>
      <w:r w:rsidR="00CD4121" w:rsidRPr="003855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сохранить яркий цвет свеклы при варке?</w:t>
      </w:r>
    </w:p>
    <w:p w:rsidR="00CD4121" w:rsidRPr="00A7588E" w:rsidRDefault="00CD4121" w:rsidP="00A7588E">
      <w:pPr>
        <w:pStyle w:val="a6"/>
        <w:tabs>
          <w:tab w:val="left" w:pos="281"/>
        </w:tabs>
        <w:spacing w:before="360" w:after="0" w:line="240" w:lineRule="auto"/>
        <w:ind w:left="3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758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добавить соль; б) добавить уксус; в) добавить сахар.</w:t>
      </w:r>
    </w:p>
    <w:p w:rsidR="00CD4121" w:rsidRPr="00CD4121" w:rsidRDefault="0038550A" w:rsidP="00CD4121">
      <w:pPr>
        <w:tabs>
          <w:tab w:val="left" w:pos="859"/>
        </w:tabs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9</w:t>
      </w:r>
      <w:r w:rsidR="0098396D" w:rsidRPr="0098396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. </w:t>
      </w:r>
      <w:r w:rsidR="00A758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Чтобы пюре было пышным, картофель протираюта) 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горяч</w:t>
      </w:r>
      <w:r w:rsidR="00A7588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им, б) холодным, в) без разницы</w:t>
      </w:r>
    </w:p>
    <w:p w:rsidR="00CD4121" w:rsidRPr="00CD4121" w:rsidRDefault="00A7588E" w:rsidP="00A7588E">
      <w:pPr>
        <w:spacing w:before="360" w:after="24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0</w:t>
      </w:r>
      <w:r w:rsidR="00CD4121"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Почему жареные баклажаны горчат, потому что их</w:t>
      </w:r>
    </w:p>
    <w:p w:rsidR="00CD4121" w:rsidRPr="00CD4121" w:rsidRDefault="00CD4121" w:rsidP="00CD4121">
      <w:pPr>
        <w:spacing w:before="360" w:after="0" w:line="240" w:lineRule="auto"/>
        <w:ind w:left="900" w:right="60" w:hanging="2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перед тепловой обработкой посыпали перцем; б) не выдержали 10... 15 мин, посыпав солью; в) не посыпали сахаром.</w:t>
      </w:r>
    </w:p>
    <w:p w:rsidR="00CD4121" w:rsidRPr="00CD4121" w:rsidRDefault="00A7588E" w:rsidP="00A7588E">
      <w:pPr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7588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Pr="00A7588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Почему на рулете картофельном после запекания появляются трещины:</w:t>
      </w:r>
    </w:p>
    <w:p w:rsidR="00CD4121" w:rsidRPr="00CD4121" w:rsidRDefault="00CD4121" w:rsidP="00A7588E">
      <w:pPr>
        <w:spacing w:before="360" w:after="0" w:line="240" w:lineRule="auto"/>
        <w:ind w:left="620" w:right="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картофельная масса слишком влажная; б) картофельная масса плохо запанирована, в) не сделали проколы.</w:t>
      </w:r>
    </w:p>
    <w:p w:rsidR="00CD4121" w:rsidRPr="00CD4121" w:rsidRDefault="00A7588E" w:rsidP="0098396D">
      <w:pPr>
        <w:tabs>
          <w:tab w:val="left" w:pos="296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7588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2</w:t>
      </w:r>
      <w:r w:rsidRPr="00A7588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Почему при жарении картофеля фри жир разбрызгивается?</w:t>
      </w:r>
    </w:p>
    <w:p w:rsidR="00CD4121" w:rsidRPr="00CD4121" w:rsidRDefault="00CD4121" w:rsidP="00CD4121">
      <w:pPr>
        <w:spacing w:before="360" w:after="0" w:line="240" w:lineRule="auto"/>
        <w:ind w:left="900" w:right="60" w:hanging="2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картофель крупно нарезали; б) картофель не обсушили; в) картофель посыпали солью.</w:t>
      </w:r>
    </w:p>
    <w:p w:rsidR="00CD4121" w:rsidRPr="00CD4121" w:rsidRDefault="00CD4121" w:rsidP="0098396D">
      <w:pPr>
        <w:spacing w:before="360" w:after="240" w:line="240" w:lineRule="auto"/>
        <w:ind w:right="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3</w:t>
      </w:r>
      <w:r w:rsidRPr="00CD412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 По представленному набору продуктов определите название блюда:</w:t>
      </w:r>
    </w:p>
    <w:p w:rsidR="00A06CAD" w:rsidRDefault="00A06CAD" w:rsidP="00753B04">
      <w:pPr>
        <w:spacing w:before="120" w:after="0" w:line="240" w:lineRule="auto"/>
        <w:ind w:right="60" w:firstLine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маргарин, морковь, репа, тыква, цветная или белокочанная капуста, консервированный зеленый горошек, молочный соус средней густоты, соль, сахар.</w:t>
      </w:r>
      <w:proofErr w:type="gramEnd"/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(Вместо </w:t>
      </w:r>
      <w:proofErr w:type="gramStart"/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молочного</w:t>
      </w:r>
      <w:proofErr w:type="gramEnd"/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можно использовать сметанный соус).     При отпуске можно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ложить кусочек сливочного масла: </w:t>
      </w:r>
    </w:p>
    <w:p w:rsidR="00CD4121" w:rsidRDefault="00A06CAD" w:rsidP="00753B04">
      <w:pPr>
        <w:spacing w:before="120" w:after="0" w:line="240" w:lineRule="auto"/>
        <w:ind w:right="60" w:firstLine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а) запеканка, б) овощи припущенные, в) овощи отварные.</w:t>
      </w:r>
    </w:p>
    <w:p w:rsidR="00A06CAD" w:rsidRPr="00CD4121" w:rsidRDefault="00A06CAD" w:rsidP="00753B04">
      <w:pPr>
        <w:spacing w:before="120" w:after="0" w:line="240" w:lineRule="auto"/>
        <w:ind w:right="60" w:firstLine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CD4121" w:rsidRPr="00CD4121" w:rsidRDefault="0098396D" w:rsidP="00A06CAD">
      <w:pPr>
        <w:spacing w:after="4" w:line="240" w:lineRule="auto"/>
        <w:ind w:left="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8396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4</w:t>
      </w:r>
      <w:r w:rsidRPr="0098396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</w:t>
      </w:r>
      <w:r w:rsidR="00CD4121" w:rsidRPr="00CD412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Овощи жарят</w:t>
      </w:r>
      <w:r w:rsidR="00A06C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="00CD4121" w:rsidRPr="00CD4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готовности доводят в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а) жарочном шкафу, б) в </w:t>
      </w:r>
      <w:proofErr w:type="spellStart"/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электросковороде</w:t>
      </w:r>
      <w:proofErr w:type="spellEnd"/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в) на пару.</w:t>
      </w:r>
      <w:r w:rsidR="00CD4121" w:rsidRPr="00CD4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CD4121" w:rsidRPr="00CD4121" w:rsidRDefault="00506947" w:rsidP="0098396D">
      <w:pPr>
        <w:tabs>
          <w:tab w:val="left" w:pos="321"/>
          <w:tab w:val="right" w:leader="underscore" w:pos="7364"/>
        </w:tabs>
        <w:spacing w:after="0" w:line="240" w:lineRule="auto"/>
        <w:ind w:left="8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06947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8" type="#_x0000_t32" style="position:absolute;left:0;text-align:left;margin-left:339.15pt;margin-top:8.45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Ji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"/>
        </w:pict>
      </w:r>
      <w:r w:rsidR="0098396D" w:rsidRPr="0098396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5</w:t>
      </w:r>
      <w:r w:rsidR="0098396D" w:rsidRPr="0098396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.</w:t>
      </w:r>
      <w:r w:rsidR="00A06C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Нарезанные для жарки 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CD4121" w:rsidRPr="00CD4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фритюре овощи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обсушивают а) чтобы сократить время жарки, б) чтобы жир не разбрызгивался, в) для улучшения вкуса.</w:t>
      </w:r>
    </w:p>
    <w:p w:rsidR="00CD4121" w:rsidRPr="00CD4121" w:rsidRDefault="0038550A" w:rsidP="00A06CAD">
      <w:pPr>
        <w:tabs>
          <w:tab w:val="left" w:pos="335"/>
          <w:tab w:val="right" w:leader="underscore" w:pos="7364"/>
        </w:tabs>
        <w:spacing w:after="0" w:line="240" w:lineRule="auto"/>
        <w:ind w:left="8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16</w:t>
      </w:r>
      <w:r w:rsidR="0098396D" w:rsidRPr="0098396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.</w:t>
      </w:r>
      <w:r w:rsidR="00CD4121" w:rsidRPr="00CD4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жарении во фритюре жир разогревают до температуры а) 180</w:t>
      </w:r>
      <w:proofErr w:type="gramStart"/>
      <w:r w:rsidR="00CB36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°С</w:t>
      </w:r>
      <w:proofErr w:type="gramEnd"/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б) 220</w:t>
      </w:r>
      <w:r w:rsidR="00CB36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°С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в) 100</w:t>
      </w:r>
      <w:r w:rsidR="00CB36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°С</w:t>
      </w:r>
      <w:r w:rsidR="00A06C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</w:p>
    <w:p w:rsidR="00CD4121" w:rsidRPr="00CD4121" w:rsidRDefault="00CD4121" w:rsidP="00CD4121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D3C" w:rsidRPr="00254D3C" w:rsidRDefault="00254D3C" w:rsidP="00254D3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D3C" w:rsidRDefault="00254D3C" w:rsidP="00254D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Эталон ответов: </w:t>
      </w:r>
      <w:r w:rsidR="0038550A" w:rsidRPr="00F4511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1</w:t>
      </w:r>
      <w:r w:rsidR="003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8550A" w:rsidRPr="003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г;</w:t>
      </w:r>
      <w:r w:rsidR="0038550A" w:rsidRPr="00F4511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2</w:t>
      </w:r>
      <w:r w:rsidR="003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8550A" w:rsidRPr="003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1, 4;</w:t>
      </w:r>
      <w:r w:rsidR="0038550A" w:rsidRPr="00F45118">
        <w:rPr>
          <w:rFonts w:ascii="Times New Roman" w:hAnsi="Times New Roman" w:cs="Times New Roman"/>
          <w:b/>
          <w:sz w:val="28"/>
          <w:szCs w:val="28"/>
          <w:highlight w:val="lightGray"/>
        </w:rPr>
        <w:t>3.</w:t>
      </w:r>
      <w:r w:rsidR="0038550A" w:rsidRPr="0038550A">
        <w:rPr>
          <w:rFonts w:ascii="Times New Roman" w:hAnsi="Times New Roman" w:cs="Times New Roman"/>
          <w:sz w:val="28"/>
          <w:szCs w:val="28"/>
        </w:rPr>
        <w:t>1 –б; 2 –а; 3 – г; 4 –в;</w:t>
      </w:r>
      <w:r w:rsidR="00F45118" w:rsidRPr="00F45118">
        <w:rPr>
          <w:rFonts w:ascii="Times New Roman" w:hAnsi="Times New Roman" w:cs="Times New Roman"/>
          <w:b/>
          <w:sz w:val="28"/>
          <w:szCs w:val="28"/>
          <w:highlight w:val="lightGray"/>
        </w:rPr>
        <w:t>4.</w:t>
      </w:r>
      <w:r w:rsidR="00F45118" w:rsidRPr="00F45118">
        <w:rPr>
          <w:rFonts w:ascii="Times New Roman" w:hAnsi="Times New Roman" w:cs="Times New Roman"/>
          <w:sz w:val="28"/>
          <w:szCs w:val="28"/>
        </w:rPr>
        <w:t>1</w:t>
      </w:r>
      <w:r w:rsidR="00F45118">
        <w:rPr>
          <w:rFonts w:ascii="Times New Roman" w:hAnsi="Times New Roman" w:cs="Times New Roman"/>
          <w:sz w:val="28"/>
          <w:szCs w:val="28"/>
        </w:rPr>
        <w:t>)</w:t>
      </w:r>
      <w:r w:rsidR="00F45118" w:rsidRPr="00F45118">
        <w:rPr>
          <w:rFonts w:ascii="Times New Roman" w:hAnsi="Times New Roman" w:cs="Times New Roman"/>
          <w:sz w:val="28"/>
          <w:szCs w:val="28"/>
        </w:rPr>
        <w:t xml:space="preserve"> –а; 2</w:t>
      </w:r>
      <w:r w:rsidR="00F45118">
        <w:rPr>
          <w:rFonts w:ascii="Times New Roman" w:hAnsi="Times New Roman" w:cs="Times New Roman"/>
          <w:sz w:val="28"/>
          <w:szCs w:val="28"/>
        </w:rPr>
        <w:t>)</w:t>
      </w:r>
      <w:r w:rsidR="00F45118" w:rsidRPr="00F45118">
        <w:rPr>
          <w:rFonts w:ascii="Times New Roman" w:hAnsi="Times New Roman" w:cs="Times New Roman"/>
          <w:sz w:val="28"/>
          <w:szCs w:val="28"/>
        </w:rPr>
        <w:t xml:space="preserve"> – </w:t>
      </w:r>
      <w:r w:rsidR="00F45118">
        <w:rPr>
          <w:rFonts w:ascii="Times New Roman" w:hAnsi="Times New Roman" w:cs="Times New Roman"/>
          <w:sz w:val="28"/>
          <w:szCs w:val="28"/>
        </w:rPr>
        <w:t>а</w:t>
      </w:r>
      <w:r w:rsidR="00F45118" w:rsidRPr="00F45118">
        <w:rPr>
          <w:rFonts w:ascii="Times New Roman" w:hAnsi="Times New Roman" w:cs="Times New Roman"/>
          <w:sz w:val="28"/>
          <w:szCs w:val="28"/>
        </w:rPr>
        <w:t xml:space="preserve">, </w:t>
      </w:r>
      <w:r w:rsidR="00F45118">
        <w:rPr>
          <w:rFonts w:ascii="Times New Roman" w:hAnsi="Times New Roman" w:cs="Times New Roman"/>
          <w:sz w:val="28"/>
          <w:szCs w:val="28"/>
        </w:rPr>
        <w:t>в</w:t>
      </w:r>
      <w:r w:rsidR="00F45118" w:rsidRPr="00F45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5118" w:rsidRPr="00F45118" w:rsidRDefault="00F45118" w:rsidP="00254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51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118">
        <w:rPr>
          <w:rFonts w:ascii="Times New Roman" w:hAnsi="Times New Roman" w:cs="Times New Roman"/>
          <w:sz w:val="28"/>
          <w:szCs w:val="28"/>
        </w:rPr>
        <w:t xml:space="preserve"> – а, б;  </w:t>
      </w:r>
      <w:r>
        <w:rPr>
          <w:rFonts w:ascii="Times New Roman" w:hAnsi="Times New Roman" w:cs="Times New Roman"/>
          <w:sz w:val="28"/>
          <w:szCs w:val="28"/>
        </w:rPr>
        <w:t xml:space="preserve">4) – б;  </w:t>
      </w:r>
      <w:r w:rsidRPr="00F45118">
        <w:rPr>
          <w:rFonts w:ascii="Times New Roman" w:hAnsi="Times New Roman" w:cs="Times New Roman"/>
          <w:b/>
          <w:sz w:val="28"/>
          <w:szCs w:val="28"/>
          <w:highlight w:val="lightGray"/>
        </w:rPr>
        <w:t>5.</w:t>
      </w:r>
      <w:r w:rsidRPr="00F45118">
        <w:rPr>
          <w:rFonts w:ascii="Times New Roman" w:hAnsi="Times New Roman" w:cs="Times New Roman"/>
          <w:sz w:val="28"/>
          <w:szCs w:val="28"/>
        </w:rPr>
        <w:t>1 -2)</w:t>
      </w:r>
      <w:r w:rsidR="00753B04">
        <w:rPr>
          <w:rFonts w:ascii="Times New Roman" w:hAnsi="Times New Roman" w:cs="Times New Roman"/>
          <w:sz w:val="28"/>
          <w:szCs w:val="28"/>
        </w:rPr>
        <w:t xml:space="preserve">; 2 – 3); 3 – 1); 4 – 4);  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6.</w:t>
      </w:r>
      <w:r w:rsidR="00753B04" w:rsidRPr="00753B04">
        <w:rPr>
          <w:rFonts w:ascii="Times New Roman" w:hAnsi="Times New Roman" w:cs="Times New Roman"/>
          <w:sz w:val="28"/>
          <w:szCs w:val="28"/>
        </w:rPr>
        <w:t>2), 4), 3), 1);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7.</w:t>
      </w:r>
      <w:r w:rsidR="00753B04" w:rsidRPr="00753B04">
        <w:rPr>
          <w:rFonts w:ascii="Times New Roman" w:hAnsi="Times New Roman" w:cs="Times New Roman"/>
          <w:sz w:val="28"/>
          <w:szCs w:val="28"/>
        </w:rPr>
        <w:t>а;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8.</w:t>
      </w:r>
      <w:r w:rsidR="00753B04" w:rsidRPr="00753B04">
        <w:rPr>
          <w:rFonts w:ascii="Times New Roman" w:hAnsi="Times New Roman" w:cs="Times New Roman"/>
          <w:sz w:val="28"/>
          <w:szCs w:val="28"/>
        </w:rPr>
        <w:t>б;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9.</w:t>
      </w:r>
      <w:r w:rsidR="00753B04" w:rsidRPr="00753B04">
        <w:rPr>
          <w:rFonts w:ascii="Times New Roman" w:hAnsi="Times New Roman" w:cs="Times New Roman"/>
          <w:sz w:val="28"/>
          <w:szCs w:val="28"/>
        </w:rPr>
        <w:t>а;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10.</w:t>
      </w:r>
      <w:r w:rsidR="00753B04" w:rsidRPr="00753B04">
        <w:rPr>
          <w:rFonts w:ascii="Times New Roman" w:hAnsi="Times New Roman" w:cs="Times New Roman"/>
          <w:sz w:val="28"/>
          <w:szCs w:val="28"/>
        </w:rPr>
        <w:t>б;</w:t>
      </w:r>
      <w:r w:rsidR="00753B04" w:rsidRPr="00753B04">
        <w:rPr>
          <w:rFonts w:ascii="Times New Roman" w:hAnsi="Times New Roman" w:cs="Times New Roman"/>
          <w:sz w:val="28"/>
          <w:szCs w:val="28"/>
          <w:highlight w:val="lightGray"/>
        </w:rPr>
        <w:t>11.</w:t>
      </w:r>
      <w:r w:rsidR="00753B04">
        <w:rPr>
          <w:rFonts w:ascii="Times New Roman" w:hAnsi="Times New Roman" w:cs="Times New Roman"/>
          <w:sz w:val="28"/>
          <w:szCs w:val="28"/>
        </w:rPr>
        <w:t xml:space="preserve"> в;  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12.</w:t>
      </w:r>
      <w:r w:rsidR="00753B04" w:rsidRPr="00753B04">
        <w:rPr>
          <w:rFonts w:ascii="Times New Roman" w:hAnsi="Times New Roman" w:cs="Times New Roman"/>
          <w:sz w:val="28"/>
          <w:szCs w:val="28"/>
        </w:rPr>
        <w:t>б;</w:t>
      </w:r>
      <w:r w:rsidR="00753B04" w:rsidRPr="00753B04">
        <w:rPr>
          <w:rFonts w:ascii="Times New Roman" w:hAnsi="Times New Roman" w:cs="Times New Roman"/>
          <w:b/>
          <w:sz w:val="28"/>
          <w:szCs w:val="28"/>
          <w:highlight w:val="lightGray"/>
        </w:rPr>
        <w:t>13.</w:t>
      </w:r>
      <w:r w:rsidR="00A06CAD" w:rsidRPr="00A06CAD">
        <w:rPr>
          <w:rFonts w:ascii="Times New Roman" w:hAnsi="Times New Roman" w:cs="Times New Roman"/>
          <w:sz w:val="28"/>
          <w:szCs w:val="28"/>
        </w:rPr>
        <w:t>б);</w:t>
      </w:r>
      <w:r w:rsidR="00A06CAD" w:rsidRPr="00A06CAD">
        <w:rPr>
          <w:rFonts w:ascii="Times New Roman" w:hAnsi="Times New Roman" w:cs="Times New Roman"/>
          <w:b/>
          <w:sz w:val="28"/>
          <w:szCs w:val="28"/>
          <w:highlight w:val="lightGray"/>
        </w:rPr>
        <w:t>14.</w:t>
      </w:r>
      <w:r w:rsidR="00A06CAD" w:rsidRPr="00A06CAD">
        <w:rPr>
          <w:rFonts w:ascii="Times New Roman" w:hAnsi="Times New Roman" w:cs="Times New Roman"/>
          <w:sz w:val="28"/>
          <w:szCs w:val="28"/>
        </w:rPr>
        <w:t>а);</w:t>
      </w:r>
      <w:r w:rsidR="00A06CAD" w:rsidRPr="00A06CAD">
        <w:rPr>
          <w:rFonts w:ascii="Times New Roman" w:hAnsi="Times New Roman" w:cs="Times New Roman"/>
          <w:b/>
          <w:sz w:val="28"/>
          <w:szCs w:val="28"/>
          <w:highlight w:val="lightGray"/>
        </w:rPr>
        <w:t>15.</w:t>
      </w:r>
      <w:r w:rsidR="00CB3610" w:rsidRPr="00CB3610">
        <w:rPr>
          <w:rFonts w:ascii="Times New Roman" w:hAnsi="Times New Roman" w:cs="Times New Roman"/>
          <w:sz w:val="28"/>
          <w:szCs w:val="28"/>
        </w:rPr>
        <w:t>б);</w:t>
      </w:r>
      <w:r w:rsidR="00CB3610" w:rsidRPr="00CB3610">
        <w:rPr>
          <w:rFonts w:ascii="Times New Roman" w:hAnsi="Times New Roman" w:cs="Times New Roman"/>
          <w:b/>
          <w:sz w:val="28"/>
          <w:szCs w:val="28"/>
          <w:highlight w:val="lightGray"/>
        </w:rPr>
        <w:t>16</w:t>
      </w:r>
      <w:r w:rsidR="00CB361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4" w:name="_GoBack"/>
      <w:r w:rsidR="00CB3610" w:rsidRPr="00CB3610">
        <w:rPr>
          <w:rFonts w:ascii="Times New Roman" w:hAnsi="Times New Roman" w:cs="Times New Roman"/>
          <w:sz w:val="28"/>
          <w:szCs w:val="28"/>
        </w:rPr>
        <w:t>а)</w:t>
      </w:r>
      <w:bookmarkEnd w:id="4"/>
      <w:proofErr w:type="gramEnd"/>
    </w:p>
    <w:p w:rsidR="00F45118" w:rsidRPr="00C31C2D" w:rsidRDefault="00F45118" w:rsidP="00254D3C">
      <w:pPr>
        <w:spacing w:after="0" w:line="360" w:lineRule="auto"/>
        <w:ind w:firstLine="709"/>
        <w:rPr>
          <w:b/>
        </w:rPr>
      </w:pPr>
    </w:p>
    <w:p w:rsidR="00FC73E7" w:rsidRPr="0038550A" w:rsidRDefault="007A71DE" w:rsidP="00254D3C">
      <w:pPr>
        <w:rPr>
          <w:rFonts w:ascii="Times New Roman" w:hAnsi="Times New Roman"/>
          <w:sz w:val="28"/>
        </w:rPr>
      </w:pPr>
    </w:p>
    <w:sectPr w:rsidR="00FC73E7" w:rsidRPr="0038550A" w:rsidSect="004946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8D"/>
    <w:multiLevelType w:val="hybridMultilevel"/>
    <w:tmpl w:val="BD46CD4A"/>
    <w:lvl w:ilvl="0" w:tplc="2092CCF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10A84"/>
    <w:multiLevelType w:val="multilevel"/>
    <w:tmpl w:val="967A4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15A7C"/>
    <w:multiLevelType w:val="multilevel"/>
    <w:tmpl w:val="99CA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527E90"/>
    <w:multiLevelType w:val="multilevel"/>
    <w:tmpl w:val="C2108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70EC9"/>
    <w:multiLevelType w:val="hybridMultilevel"/>
    <w:tmpl w:val="CF766BA2"/>
    <w:lvl w:ilvl="0" w:tplc="906018E8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7049653D"/>
    <w:multiLevelType w:val="hybridMultilevel"/>
    <w:tmpl w:val="5586682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E2CB0"/>
    <w:multiLevelType w:val="hybridMultilevel"/>
    <w:tmpl w:val="09BA9610"/>
    <w:lvl w:ilvl="0" w:tplc="663451A8">
      <w:start w:val="1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E79"/>
    <w:rsid w:val="00025544"/>
    <w:rsid w:val="00211705"/>
    <w:rsid w:val="00254D3C"/>
    <w:rsid w:val="0038550A"/>
    <w:rsid w:val="0049462F"/>
    <w:rsid w:val="00506947"/>
    <w:rsid w:val="005F3466"/>
    <w:rsid w:val="00615E3C"/>
    <w:rsid w:val="00666E79"/>
    <w:rsid w:val="00700826"/>
    <w:rsid w:val="00753B04"/>
    <w:rsid w:val="007A71DE"/>
    <w:rsid w:val="0098396D"/>
    <w:rsid w:val="00A06CAD"/>
    <w:rsid w:val="00A7588E"/>
    <w:rsid w:val="00AE352D"/>
    <w:rsid w:val="00AF42CB"/>
    <w:rsid w:val="00C31C2D"/>
    <w:rsid w:val="00CB3610"/>
    <w:rsid w:val="00CD4121"/>
    <w:rsid w:val="00EF10B9"/>
    <w:rsid w:val="00F4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зоя</dc:creator>
  <cp:keywords/>
  <dc:description/>
  <cp:lastModifiedBy>Qwerty</cp:lastModifiedBy>
  <cp:revision>8</cp:revision>
  <dcterms:created xsi:type="dcterms:W3CDTF">2015-12-03T04:20:00Z</dcterms:created>
  <dcterms:modified xsi:type="dcterms:W3CDTF">2016-04-15T12:16:00Z</dcterms:modified>
</cp:coreProperties>
</file>