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C2" w:rsidRPr="003C3367" w:rsidRDefault="00F171C2" w:rsidP="00F171C2">
      <w:pPr>
        <w:widowControl w:val="0"/>
        <w:shd w:val="clear" w:color="auto" w:fill="FFFFFF"/>
        <w:tabs>
          <w:tab w:val="left" w:pos="-567"/>
        </w:tabs>
        <w:suppressAutoHyphens/>
        <w:autoSpaceDE w:val="0"/>
        <w:spacing w:line="360" w:lineRule="auto"/>
        <w:ind w:left="-567" w:firstLine="567"/>
        <w:jc w:val="center"/>
        <w:rPr>
          <w:rFonts w:eastAsia="Times New Roman"/>
          <w:color w:val="000000"/>
          <w:spacing w:val="2"/>
          <w:sz w:val="28"/>
          <w:szCs w:val="28"/>
          <w:lang w:val="ru-RU" w:eastAsia="ar-SA" w:bidi="ar-SA"/>
        </w:rPr>
      </w:pPr>
      <w:r w:rsidRPr="003C3367">
        <w:rPr>
          <w:rFonts w:eastAsia="Times New Roman"/>
          <w:color w:val="000000"/>
          <w:spacing w:val="2"/>
          <w:sz w:val="28"/>
          <w:szCs w:val="28"/>
          <w:lang w:val="ru-RU" w:eastAsia="ar-SA" w:bidi="ar-SA"/>
        </w:rPr>
        <w:t>МИНООБРАЗОВАНИЯ ЧУВАШИИ</w:t>
      </w:r>
    </w:p>
    <w:p w:rsidR="00F171C2" w:rsidRPr="00F171C2" w:rsidRDefault="00F171C2" w:rsidP="00F171C2">
      <w:pPr>
        <w:widowControl w:val="0"/>
        <w:shd w:val="clear" w:color="auto" w:fill="FFFFFF"/>
        <w:tabs>
          <w:tab w:val="left" w:pos="-567"/>
        </w:tabs>
        <w:suppressAutoHyphens/>
        <w:autoSpaceDE w:val="0"/>
        <w:spacing w:line="360" w:lineRule="auto"/>
        <w:ind w:left="-567"/>
        <w:jc w:val="center"/>
        <w:rPr>
          <w:rFonts w:eastAsia="Times New Roman"/>
          <w:b/>
          <w:color w:val="000000"/>
          <w:spacing w:val="2"/>
          <w:sz w:val="20"/>
          <w:szCs w:val="20"/>
          <w:lang w:val="ru-RU" w:eastAsia="ar-SA" w:bidi="ar-SA"/>
        </w:rPr>
      </w:pPr>
      <w:r w:rsidRPr="00F171C2">
        <w:rPr>
          <w:rFonts w:eastAsia="Times New Roman"/>
          <w:b/>
          <w:color w:val="000000"/>
          <w:spacing w:val="2"/>
          <w:sz w:val="20"/>
          <w:szCs w:val="20"/>
          <w:lang w:val="ru-RU" w:eastAsia="ar-SA" w:bidi="ar-SA"/>
        </w:rPr>
        <w:t>ГОСУДАРСТВЕННОЕ АВТОНОМНОЕ ПРОФЕССИОНАЛЬНОЕ ОБРАЗОВАТЕЛЬНОЕ УЧРЕЖДЕНИЕ</w:t>
      </w:r>
    </w:p>
    <w:p w:rsidR="00F171C2" w:rsidRPr="00F171C2" w:rsidRDefault="00F171C2" w:rsidP="00F171C2">
      <w:pPr>
        <w:widowControl w:val="0"/>
        <w:shd w:val="clear" w:color="auto" w:fill="FFFFFF"/>
        <w:tabs>
          <w:tab w:val="left" w:pos="-567"/>
        </w:tabs>
        <w:suppressAutoHyphens/>
        <w:autoSpaceDE w:val="0"/>
        <w:spacing w:line="360" w:lineRule="auto"/>
        <w:ind w:left="-567"/>
        <w:jc w:val="center"/>
        <w:rPr>
          <w:rFonts w:eastAsia="Times New Roman"/>
          <w:b/>
          <w:color w:val="000000"/>
          <w:spacing w:val="2"/>
          <w:sz w:val="20"/>
          <w:szCs w:val="20"/>
          <w:lang w:val="ru-RU" w:eastAsia="ar-SA" w:bidi="ar-SA"/>
        </w:rPr>
      </w:pPr>
      <w:r w:rsidRPr="00F171C2">
        <w:rPr>
          <w:rFonts w:eastAsia="Times New Roman"/>
          <w:b/>
          <w:color w:val="000000"/>
          <w:spacing w:val="2"/>
          <w:sz w:val="20"/>
          <w:szCs w:val="20"/>
          <w:lang w:val="ru-RU" w:eastAsia="ar-SA" w:bidi="ar-SA"/>
        </w:rPr>
        <w:t>ЧУВАШСКОЙ РЕСПУБЛИКИ «КАНАШСКИЙ ПЕДАГОГИЧЕСКИЙ КОЛЛЕДЖ»</w:t>
      </w:r>
    </w:p>
    <w:p w:rsidR="00F171C2" w:rsidRPr="00F171C2" w:rsidRDefault="00F171C2" w:rsidP="00F171C2">
      <w:pPr>
        <w:widowControl w:val="0"/>
        <w:shd w:val="clear" w:color="auto" w:fill="FFFFFF"/>
        <w:tabs>
          <w:tab w:val="left" w:pos="-567"/>
        </w:tabs>
        <w:suppressAutoHyphens/>
        <w:autoSpaceDE w:val="0"/>
        <w:spacing w:line="360" w:lineRule="auto"/>
        <w:ind w:left="-567"/>
        <w:jc w:val="center"/>
        <w:rPr>
          <w:rFonts w:eastAsia="Times New Roman"/>
          <w:b/>
          <w:color w:val="000000"/>
          <w:spacing w:val="2"/>
          <w:sz w:val="20"/>
          <w:szCs w:val="20"/>
          <w:lang w:val="ru-RU" w:eastAsia="ar-SA" w:bidi="ar-SA"/>
        </w:rPr>
      </w:pPr>
      <w:r w:rsidRPr="00F171C2">
        <w:rPr>
          <w:rFonts w:eastAsia="Times New Roman"/>
          <w:b/>
          <w:color w:val="000000"/>
          <w:spacing w:val="2"/>
          <w:sz w:val="20"/>
          <w:szCs w:val="20"/>
          <w:lang w:val="ru-RU" w:eastAsia="ar-SA" w:bidi="ar-SA"/>
        </w:rPr>
        <w:t>МИНИСТЕРСТВО ОБРАЗОВАНИЯ И МОЛОДЁЖНОЙ ПОЛИТИКИ ЧУВАШСКОЙ РЕСПУБЛИКИ</w:t>
      </w:r>
    </w:p>
    <w:p w:rsidR="00F171C2" w:rsidRPr="00F171C2" w:rsidRDefault="00F171C2" w:rsidP="00F171C2">
      <w:pPr>
        <w:widowControl w:val="0"/>
        <w:shd w:val="clear" w:color="auto" w:fill="FFFFFF"/>
        <w:tabs>
          <w:tab w:val="left" w:pos="-567"/>
        </w:tabs>
        <w:suppressAutoHyphens/>
        <w:autoSpaceDE w:val="0"/>
        <w:spacing w:line="360" w:lineRule="auto"/>
        <w:ind w:left="-567"/>
        <w:jc w:val="center"/>
        <w:rPr>
          <w:rFonts w:eastAsia="Times New Roman"/>
          <w:b/>
          <w:color w:val="000000"/>
          <w:spacing w:val="2"/>
          <w:sz w:val="20"/>
          <w:szCs w:val="20"/>
          <w:lang w:val="ru-RU" w:eastAsia="ar-SA" w:bidi="ar-SA"/>
        </w:rPr>
      </w:pPr>
      <w:r w:rsidRPr="00F171C2">
        <w:rPr>
          <w:rFonts w:eastAsia="Times New Roman"/>
          <w:b/>
          <w:color w:val="000000"/>
          <w:spacing w:val="2"/>
          <w:sz w:val="20"/>
          <w:szCs w:val="20"/>
          <w:lang w:val="ru-RU" w:eastAsia="ar-SA" w:bidi="ar-SA"/>
        </w:rPr>
        <w:t>(«КАНАШСКИЙ ПЕДАГОГИЧЕСКИЙ КОЛЛЕДЖ МИНОБРАЗОВАНИЯ ЧУВАШИИ»)</w:t>
      </w:r>
    </w:p>
    <w:p w:rsidR="005D735E" w:rsidRDefault="0024356C" w:rsidP="00F171C2">
      <w:pPr>
        <w:tabs>
          <w:tab w:val="left" w:pos="-567"/>
        </w:tabs>
        <w:ind w:left="-567"/>
        <w:rPr>
          <w:lang w:val="ru-RU"/>
        </w:rPr>
      </w:pPr>
    </w:p>
    <w:p w:rsidR="00F171C2" w:rsidRDefault="00F171C2" w:rsidP="00F171C2">
      <w:pPr>
        <w:tabs>
          <w:tab w:val="left" w:pos="-567"/>
        </w:tabs>
        <w:ind w:left="-567"/>
        <w:jc w:val="center"/>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Default="00F171C2" w:rsidP="00F171C2">
      <w:pPr>
        <w:tabs>
          <w:tab w:val="left" w:pos="-567"/>
        </w:tabs>
        <w:ind w:left="-567"/>
        <w:rPr>
          <w:lang w:val="ru-RU"/>
        </w:rPr>
      </w:pPr>
    </w:p>
    <w:p w:rsidR="00F171C2" w:rsidRPr="00F171C2" w:rsidRDefault="00F171C2" w:rsidP="00F171C2">
      <w:pPr>
        <w:tabs>
          <w:tab w:val="left" w:pos="-567"/>
        </w:tabs>
        <w:ind w:left="-567"/>
        <w:jc w:val="center"/>
        <w:rPr>
          <w:b/>
          <w:i/>
          <w:sz w:val="96"/>
          <w:szCs w:val="96"/>
          <w:lang w:val="ru-RU"/>
        </w:rPr>
      </w:pPr>
      <w:r w:rsidRPr="00F171C2">
        <w:rPr>
          <w:b/>
          <w:i/>
          <w:sz w:val="96"/>
          <w:szCs w:val="96"/>
          <w:lang w:val="ru-RU"/>
        </w:rPr>
        <w:t>Реферат</w:t>
      </w:r>
    </w:p>
    <w:p w:rsidR="00F171C2" w:rsidRDefault="00F171C2" w:rsidP="00F171C2">
      <w:pPr>
        <w:tabs>
          <w:tab w:val="left" w:pos="-567"/>
        </w:tabs>
        <w:ind w:left="-567"/>
        <w:jc w:val="center"/>
        <w:rPr>
          <w:sz w:val="40"/>
          <w:szCs w:val="40"/>
          <w:lang w:val="ru-RU"/>
        </w:rPr>
      </w:pPr>
    </w:p>
    <w:p w:rsidR="00F171C2" w:rsidRPr="00F171C2" w:rsidRDefault="00F171C2" w:rsidP="00F171C2">
      <w:pPr>
        <w:tabs>
          <w:tab w:val="left" w:pos="-567"/>
        </w:tabs>
        <w:ind w:left="-567"/>
        <w:jc w:val="center"/>
        <w:rPr>
          <w:b/>
          <w:i/>
          <w:sz w:val="40"/>
          <w:szCs w:val="40"/>
          <w:lang w:val="ru-RU"/>
        </w:rPr>
      </w:pPr>
      <w:r w:rsidRPr="00F171C2">
        <w:rPr>
          <w:b/>
          <w:i/>
          <w:sz w:val="40"/>
          <w:szCs w:val="40"/>
          <w:lang w:val="ru-RU"/>
        </w:rPr>
        <w:t>На тему: «Детская наркомания»</w:t>
      </w:r>
    </w:p>
    <w:p w:rsidR="00F171C2" w:rsidRDefault="00F171C2" w:rsidP="00F171C2">
      <w:pPr>
        <w:tabs>
          <w:tab w:val="left" w:pos="-567"/>
        </w:tabs>
        <w:ind w:left="-567"/>
        <w:jc w:val="center"/>
        <w:rPr>
          <w:sz w:val="40"/>
          <w:szCs w:val="40"/>
          <w:lang w:val="ru-RU"/>
        </w:rPr>
      </w:pPr>
    </w:p>
    <w:p w:rsidR="00F171C2" w:rsidRDefault="00F171C2" w:rsidP="00F171C2">
      <w:pPr>
        <w:tabs>
          <w:tab w:val="left" w:pos="-567"/>
        </w:tabs>
        <w:ind w:left="-567"/>
        <w:jc w:val="center"/>
        <w:rPr>
          <w:sz w:val="40"/>
          <w:szCs w:val="40"/>
          <w:lang w:val="ru-RU"/>
        </w:rPr>
      </w:pPr>
    </w:p>
    <w:p w:rsidR="00F171C2" w:rsidRDefault="00F171C2" w:rsidP="00F171C2">
      <w:pPr>
        <w:tabs>
          <w:tab w:val="left" w:pos="-567"/>
        </w:tabs>
        <w:ind w:left="-567"/>
        <w:jc w:val="center"/>
        <w:rPr>
          <w:sz w:val="40"/>
          <w:szCs w:val="40"/>
          <w:lang w:val="ru-RU"/>
        </w:rPr>
      </w:pPr>
    </w:p>
    <w:p w:rsidR="00F171C2" w:rsidRDefault="00F171C2" w:rsidP="00F171C2">
      <w:pPr>
        <w:tabs>
          <w:tab w:val="left" w:pos="-567"/>
        </w:tabs>
        <w:ind w:left="-567"/>
        <w:jc w:val="center"/>
        <w:rPr>
          <w:sz w:val="40"/>
          <w:szCs w:val="40"/>
          <w:lang w:val="ru-RU"/>
        </w:rPr>
      </w:pPr>
    </w:p>
    <w:p w:rsidR="00F171C2" w:rsidRDefault="00F171C2" w:rsidP="00F171C2">
      <w:pPr>
        <w:tabs>
          <w:tab w:val="left" w:pos="-567"/>
        </w:tabs>
        <w:ind w:left="-567"/>
        <w:jc w:val="center"/>
        <w:rPr>
          <w:sz w:val="40"/>
          <w:szCs w:val="40"/>
          <w:lang w:val="ru-RU"/>
        </w:rPr>
      </w:pPr>
    </w:p>
    <w:p w:rsidR="00F171C2" w:rsidRDefault="00F171C2" w:rsidP="00F171C2">
      <w:pPr>
        <w:tabs>
          <w:tab w:val="left" w:pos="-567"/>
        </w:tabs>
        <w:ind w:left="-567"/>
        <w:jc w:val="center"/>
        <w:rPr>
          <w:sz w:val="40"/>
          <w:szCs w:val="40"/>
          <w:lang w:val="ru-RU"/>
        </w:rPr>
      </w:pPr>
    </w:p>
    <w:p w:rsidR="00F171C2" w:rsidRPr="00F171C2" w:rsidRDefault="00F171C2" w:rsidP="00F171C2">
      <w:pPr>
        <w:tabs>
          <w:tab w:val="left" w:pos="-567"/>
        </w:tabs>
        <w:ind w:left="-567"/>
        <w:jc w:val="center"/>
        <w:rPr>
          <w:sz w:val="28"/>
          <w:szCs w:val="28"/>
          <w:lang w:val="ru-RU"/>
        </w:rPr>
      </w:pPr>
      <w:r>
        <w:rPr>
          <w:sz w:val="28"/>
          <w:szCs w:val="28"/>
          <w:lang w:val="ru-RU"/>
        </w:rPr>
        <w:t xml:space="preserve">                                                     </w:t>
      </w:r>
      <w:r w:rsidRPr="00F171C2">
        <w:rPr>
          <w:sz w:val="28"/>
          <w:szCs w:val="28"/>
          <w:lang w:val="ru-RU"/>
        </w:rPr>
        <w:t>Выполнила:</w:t>
      </w:r>
    </w:p>
    <w:p w:rsidR="00F171C2" w:rsidRPr="00F171C2" w:rsidRDefault="00F171C2" w:rsidP="00F171C2">
      <w:pPr>
        <w:tabs>
          <w:tab w:val="left" w:pos="-567"/>
        </w:tabs>
        <w:ind w:left="-567"/>
        <w:jc w:val="center"/>
        <w:rPr>
          <w:sz w:val="28"/>
          <w:szCs w:val="28"/>
          <w:lang w:val="ru-RU"/>
        </w:rPr>
      </w:pPr>
      <w:r>
        <w:rPr>
          <w:sz w:val="28"/>
          <w:szCs w:val="28"/>
          <w:lang w:val="ru-RU"/>
        </w:rPr>
        <w:t xml:space="preserve">                                                                     с</w:t>
      </w:r>
      <w:r w:rsidRPr="00F171C2">
        <w:rPr>
          <w:sz w:val="28"/>
          <w:szCs w:val="28"/>
          <w:lang w:val="ru-RU"/>
        </w:rPr>
        <w:t>тудентка 401 группы</w:t>
      </w:r>
    </w:p>
    <w:p w:rsidR="00F171C2" w:rsidRPr="00F171C2" w:rsidRDefault="00F171C2" w:rsidP="00F171C2">
      <w:pPr>
        <w:tabs>
          <w:tab w:val="left" w:pos="-567"/>
        </w:tabs>
        <w:ind w:left="-567"/>
        <w:jc w:val="center"/>
        <w:rPr>
          <w:sz w:val="28"/>
          <w:szCs w:val="28"/>
          <w:lang w:val="ru-RU"/>
        </w:rPr>
      </w:pPr>
      <w:r>
        <w:rPr>
          <w:sz w:val="28"/>
          <w:szCs w:val="28"/>
          <w:lang w:val="ru-RU"/>
        </w:rPr>
        <w:t xml:space="preserve">                                                                     ш</w:t>
      </w:r>
      <w:r w:rsidRPr="00F171C2">
        <w:rPr>
          <w:sz w:val="28"/>
          <w:szCs w:val="28"/>
          <w:lang w:val="ru-RU"/>
        </w:rPr>
        <w:t xml:space="preserve">кольного отделения </w:t>
      </w:r>
    </w:p>
    <w:p w:rsidR="00F171C2" w:rsidRDefault="00F171C2" w:rsidP="00F171C2">
      <w:pPr>
        <w:tabs>
          <w:tab w:val="left" w:pos="-567"/>
        </w:tabs>
        <w:ind w:left="-567"/>
        <w:jc w:val="center"/>
        <w:rPr>
          <w:sz w:val="28"/>
          <w:szCs w:val="28"/>
          <w:lang w:val="ru-RU"/>
        </w:rPr>
      </w:pPr>
      <w:r>
        <w:rPr>
          <w:sz w:val="28"/>
          <w:szCs w:val="28"/>
          <w:lang w:val="ru-RU"/>
        </w:rPr>
        <w:t xml:space="preserve">                                                       </w:t>
      </w:r>
      <w:r w:rsidRPr="00F171C2">
        <w:rPr>
          <w:sz w:val="28"/>
          <w:szCs w:val="28"/>
          <w:lang w:val="ru-RU"/>
        </w:rPr>
        <w:t>Павлова И.С.</w:t>
      </w:r>
    </w:p>
    <w:p w:rsidR="00F171C2" w:rsidRDefault="00F171C2" w:rsidP="00F171C2">
      <w:pPr>
        <w:tabs>
          <w:tab w:val="left" w:pos="-567"/>
        </w:tabs>
        <w:ind w:left="-567"/>
        <w:jc w:val="center"/>
        <w:rPr>
          <w:sz w:val="28"/>
          <w:szCs w:val="28"/>
          <w:lang w:val="ru-RU"/>
        </w:rPr>
      </w:pPr>
    </w:p>
    <w:p w:rsidR="00F171C2" w:rsidRDefault="00F171C2" w:rsidP="00F171C2">
      <w:pPr>
        <w:tabs>
          <w:tab w:val="left" w:pos="-567"/>
        </w:tabs>
        <w:ind w:left="-567"/>
        <w:jc w:val="center"/>
        <w:rPr>
          <w:sz w:val="28"/>
          <w:szCs w:val="28"/>
          <w:lang w:val="ru-RU"/>
        </w:rPr>
      </w:pPr>
      <w:r>
        <w:rPr>
          <w:sz w:val="28"/>
          <w:szCs w:val="28"/>
          <w:lang w:val="ru-RU"/>
        </w:rPr>
        <w:t xml:space="preserve">                                                    Проверила:</w:t>
      </w:r>
    </w:p>
    <w:p w:rsidR="00F171C2" w:rsidRDefault="00F171C2" w:rsidP="00F171C2">
      <w:pPr>
        <w:tabs>
          <w:tab w:val="left" w:pos="-567"/>
        </w:tabs>
        <w:ind w:left="-567"/>
        <w:jc w:val="center"/>
        <w:rPr>
          <w:sz w:val="28"/>
          <w:szCs w:val="28"/>
          <w:lang w:val="ru-RU"/>
        </w:rPr>
      </w:pPr>
      <w:r>
        <w:rPr>
          <w:sz w:val="28"/>
          <w:szCs w:val="28"/>
          <w:lang w:val="ru-RU"/>
        </w:rPr>
        <w:t xml:space="preserve">                                                                   </w:t>
      </w:r>
      <w:r w:rsidR="008E5EDD">
        <w:rPr>
          <w:sz w:val="28"/>
          <w:szCs w:val="28"/>
          <w:lang w:val="ru-RU"/>
        </w:rPr>
        <w:t xml:space="preserve">  </w:t>
      </w:r>
      <w:r>
        <w:rPr>
          <w:sz w:val="28"/>
          <w:szCs w:val="28"/>
          <w:lang w:val="ru-RU"/>
        </w:rPr>
        <w:t xml:space="preserve"> преподаватель ПМ02</w:t>
      </w:r>
    </w:p>
    <w:p w:rsidR="00F171C2" w:rsidRPr="00F171C2" w:rsidRDefault="00F171C2" w:rsidP="00F171C2">
      <w:pPr>
        <w:tabs>
          <w:tab w:val="left" w:pos="-567"/>
        </w:tabs>
        <w:ind w:left="-567"/>
        <w:jc w:val="center"/>
        <w:rPr>
          <w:sz w:val="28"/>
          <w:szCs w:val="28"/>
          <w:lang w:val="ru-RU"/>
        </w:rPr>
      </w:pPr>
      <w:r>
        <w:rPr>
          <w:sz w:val="28"/>
          <w:szCs w:val="28"/>
          <w:lang w:val="ru-RU"/>
        </w:rPr>
        <w:t xml:space="preserve">                                                          Козлович В.Н.</w:t>
      </w:r>
    </w:p>
    <w:p w:rsidR="00F171C2" w:rsidRDefault="00F171C2" w:rsidP="00F171C2">
      <w:pPr>
        <w:tabs>
          <w:tab w:val="left" w:pos="-567"/>
        </w:tabs>
        <w:ind w:left="-567"/>
        <w:jc w:val="center"/>
        <w:rPr>
          <w:sz w:val="40"/>
          <w:szCs w:val="40"/>
          <w:lang w:val="ru-RU"/>
        </w:rPr>
      </w:pPr>
    </w:p>
    <w:p w:rsidR="00CE3003" w:rsidRDefault="00CE3003" w:rsidP="00F171C2">
      <w:pPr>
        <w:tabs>
          <w:tab w:val="left" w:pos="-567"/>
        </w:tabs>
        <w:ind w:left="-567"/>
        <w:jc w:val="center"/>
        <w:rPr>
          <w:sz w:val="40"/>
          <w:szCs w:val="40"/>
          <w:lang w:val="ru-RU"/>
        </w:rPr>
      </w:pPr>
    </w:p>
    <w:p w:rsidR="00F171C2" w:rsidRDefault="00F171C2" w:rsidP="00F171C2">
      <w:pPr>
        <w:tabs>
          <w:tab w:val="left" w:pos="-567"/>
        </w:tabs>
        <w:ind w:left="-567"/>
        <w:jc w:val="center"/>
        <w:rPr>
          <w:sz w:val="40"/>
          <w:szCs w:val="40"/>
          <w:lang w:val="ru-RU"/>
        </w:rPr>
      </w:pPr>
    </w:p>
    <w:p w:rsidR="00F171C2" w:rsidRDefault="00F171C2" w:rsidP="00F171C2">
      <w:pPr>
        <w:tabs>
          <w:tab w:val="left" w:pos="-567"/>
        </w:tabs>
        <w:ind w:left="-567"/>
        <w:jc w:val="center"/>
        <w:rPr>
          <w:sz w:val="28"/>
          <w:szCs w:val="28"/>
          <w:lang w:val="ru-RU"/>
        </w:rPr>
      </w:pPr>
      <w:r>
        <w:rPr>
          <w:sz w:val="28"/>
          <w:szCs w:val="28"/>
          <w:lang w:val="ru-RU"/>
        </w:rPr>
        <w:t>г. Канаш – 2015 г.</w:t>
      </w:r>
    </w:p>
    <w:p w:rsidR="00F171C2" w:rsidRDefault="00F171C2" w:rsidP="00F171C2">
      <w:pPr>
        <w:tabs>
          <w:tab w:val="left" w:pos="-567"/>
        </w:tabs>
        <w:ind w:left="-567"/>
        <w:jc w:val="center"/>
        <w:rPr>
          <w:b/>
          <w:sz w:val="28"/>
          <w:szCs w:val="28"/>
          <w:lang w:val="ru-RU"/>
        </w:rPr>
      </w:pPr>
      <w:r w:rsidRPr="00F171C2">
        <w:rPr>
          <w:b/>
          <w:sz w:val="28"/>
          <w:szCs w:val="28"/>
          <w:lang w:val="ru-RU"/>
        </w:rPr>
        <w:lastRenderedPageBreak/>
        <w:t>Содержание</w:t>
      </w:r>
    </w:p>
    <w:p w:rsidR="00F171C2" w:rsidRDefault="00F171C2" w:rsidP="00F171C2">
      <w:pPr>
        <w:tabs>
          <w:tab w:val="left" w:pos="-567"/>
        </w:tabs>
        <w:ind w:left="-567"/>
        <w:jc w:val="center"/>
        <w:rPr>
          <w:b/>
          <w:sz w:val="28"/>
          <w:szCs w:val="28"/>
          <w:lang w:val="ru-RU"/>
        </w:rPr>
      </w:pPr>
    </w:p>
    <w:p w:rsidR="00F171C2" w:rsidRDefault="00F171C2" w:rsidP="00F171C2">
      <w:pPr>
        <w:tabs>
          <w:tab w:val="left" w:pos="-567"/>
        </w:tabs>
        <w:ind w:left="-567"/>
        <w:jc w:val="center"/>
        <w:rPr>
          <w:b/>
          <w:sz w:val="28"/>
          <w:szCs w:val="28"/>
          <w:lang w:val="ru-RU"/>
        </w:rPr>
      </w:pPr>
    </w:p>
    <w:p w:rsidR="00F171C2" w:rsidRPr="00F171C2" w:rsidRDefault="00F171C2" w:rsidP="00F171C2">
      <w:pPr>
        <w:tabs>
          <w:tab w:val="left" w:pos="-567"/>
        </w:tabs>
        <w:ind w:left="-567"/>
        <w:jc w:val="center"/>
        <w:rPr>
          <w:b/>
          <w:sz w:val="28"/>
          <w:szCs w:val="28"/>
          <w:lang w:val="ru-RU"/>
        </w:rPr>
      </w:pPr>
    </w:p>
    <w:p w:rsidR="00F171C2" w:rsidRDefault="00F171C2" w:rsidP="00AE4356">
      <w:pPr>
        <w:pStyle w:val="aa"/>
        <w:tabs>
          <w:tab w:val="left" w:pos="-567"/>
        </w:tabs>
        <w:spacing w:line="360" w:lineRule="auto"/>
        <w:ind w:left="-207"/>
        <w:rPr>
          <w:sz w:val="28"/>
          <w:szCs w:val="28"/>
          <w:lang w:val="ru-RU"/>
        </w:rPr>
      </w:pPr>
      <w:r>
        <w:rPr>
          <w:sz w:val="28"/>
          <w:szCs w:val="28"/>
          <w:lang w:val="ru-RU"/>
        </w:rPr>
        <w:t>Введение</w:t>
      </w:r>
      <w:r w:rsidR="00AE4356">
        <w:rPr>
          <w:sz w:val="28"/>
          <w:szCs w:val="28"/>
          <w:lang w:val="ru-RU"/>
        </w:rPr>
        <w:t xml:space="preserve"> …………………………………………………………………… 3 стр.</w:t>
      </w:r>
    </w:p>
    <w:p w:rsidR="00AE4356" w:rsidRDefault="00AE4356" w:rsidP="00AE4356">
      <w:pPr>
        <w:pStyle w:val="aa"/>
        <w:numPr>
          <w:ilvl w:val="0"/>
          <w:numId w:val="7"/>
        </w:numPr>
        <w:tabs>
          <w:tab w:val="left" w:pos="-567"/>
        </w:tabs>
        <w:spacing w:line="360" w:lineRule="auto"/>
        <w:ind w:left="-284" w:firstLine="0"/>
        <w:rPr>
          <w:sz w:val="28"/>
          <w:szCs w:val="28"/>
          <w:lang w:val="ru-RU"/>
        </w:rPr>
      </w:pPr>
      <w:r>
        <w:rPr>
          <w:sz w:val="28"/>
          <w:szCs w:val="28"/>
          <w:lang w:val="ru-RU"/>
        </w:rPr>
        <w:t>Основные характеристики детской наркомании………………………...5 стр.</w:t>
      </w:r>
    </w:p>
    <w:p w:rsidR="00AE4356" w:rsidRDefault="00AE4356" w:rsidP="00AE4356">
      <w:pPr>
        <w:pStyle w:val="aa"/>
        <w:numPr>
          <w:ilvl w:val="1"/>
          <w:numId w:val="7"/>
        </w:numPr>
        <w:tabs>
          <w:tab w:val="left" w:pos="-567"/>
        </w:tabs>
        <w:spacing w:line="360" w:lineRule="auto"/>
        <w:ind w:left="-284" w:firstLine="0"/>
        <w:rPr>
          <w:sz w:val="28"/>
          <w:szCs w:val="28"/>
          <w:lang w:val="ru-RU"/>
        </w:rPr>
      </w:pPr>
      <w:r>
        <w:rPr>
          <w:sz w:val="28"/>
          <w:szCs w:val="28"/>
          <w:lang w:val="ru-RU"/>
        </w:rPr>
        <w:t>Виды наркомании…………………………………………………...7 стр.</w:t>
      </w:r>
    </w:p>
    <w:p w:rsidR="00AE4356" w:rsidRDefault="00AE4356" w:rsidP="00AE4356">
      <w:pPr>
        <w:pStyle w:val="aa"/>
        <w:numPr>
          <w:ilvl w:val="1"/>
          <w:numId w:val="7"/>
        </w:numPr>
        <w:tabs>
          <w:tab w:val="left" w:pos="-567"/>
        </w:tabs>
        <w:spacing w:line="360" w:lineRule="auto"/>
        <w:ind w:left="-284" w:firstLine="0"/>
        <w:rPr>
          <w:sz w:val="28"/>
          <w:szCs w:val="28"/>
          <w:lang w:val="ru-RU"/>
        </w:rPr>
      </w:pPr>
      <w:r>
        <w:rPr>
          <w:sz w:val="28"/>
          <w:szCs w:val="28"/>
          <w:lang w:val="ru-RU"/>
        </w:rPr>
        <w:t>Причины детской наркотической зависимости…………………...8 стр.</w:t>
      </w:r>
    </w:p>
    <w:p w:rsidR="00AE4356" w:rsidRDefault="00AE4356" w:rsidP="00AE4356">
      <w:pPr>
        <w:pStyle w:val="aa"/>
        <w:numPr>
          <w:ilvl w:val="0"/>
          <w:numId w:val="7"/>
        </w:numPr>
        <w:tabs>
          <w:tab w:val="left" w:pos="-567"/>
        </w:tabs>
        <w:spacing w:line="360" w:lineRule="auto"/>
        <w:ind w:left="-284" w:firstLine="0"/>
        <w:rPr>
          <w:sz w:val="28"/>
          <w:szCs w:val="28"/>
          <w:lang w:val="ru-RU"/>
        </w:rPr>
      </w:pPr>
      <w:r>
        <w:rPr>
          <w:sz w:val="28"/>
          <w:szCs w:val="28"/>
          <w:lang w:val="ru-RU"/>
        </w:rPr>
        <w:t>Профилактика детской наркомании……………………………………..10 стр.</w:t>
      </w:r>
    </w:p>
    <w:p w:rsidR="00AE4356" w:rsidRDefault="00AE4356" w:rsidP="00AE4356">
      <w:pPr>
        <w:pStyle w:val="aa"/>
        <w:tabs>
          <w:tab w:val="left" w:pos="-567"/>
        </w:tabs>
        <w:spacing w:line="360" w:lineRule="auto"/>
        <w:ind w:left="-284"/>
        <w:rPr>
          <w:sz w:val="28"/>
          <w:szCs w:val="28"/>
          <w:lang w:val="ru-RU"/>
        </w:rPr>
      </w:pPr>
      <w:r>
        <w:rPr>
          <w:sz w:val="28"/>
          <w:szCs w:val="28"/>
          <w:lang w:val="ru-RU"/>
        </w:rPr>
        <w:t>Заключение………………………………………………………………….. 15 стр.</w:t>
      </w:r>
    </w:p>
    <w:p w:rsidR="008E5EDD" w:rsidRDefault="008E5EDD" w:rsidP="00AE4356">
      <w:pPr>
        <w:pStyle w:val="aa"/>
        <w:tabs>
          <w:tab w:val="left" w:pos="-567"/>
        </w:tabs>
        <w:spacing w:line="360" w:lineRule="auto"/>
        <w:ind w:left="-284"/>
        <w:rPr>
          <w:sz w:val="28"/>
          <w:szCs w:val="28"/>
          <w:lang w:val="ru-RU"/>
        </w:rPr>
      </w:pPr>
      <w:r>
        <w:rPr>
          <w:sz w:val="28"/>
          <w:szCs w:val="28"/>
          <w:lang w:val="ru-RU"/>
        </w:rPr>
        <w:t>Список использованной литературы………………………………………..16 стр.</w:t>
      </w:r>
    </w:p>
    <w:p w:rsidR="00AE4356" w:rsidRDefault="00AE4356" w:rsidP="00AE4356">
      <w:pPr>
        <w:pStyle w:val="aa"/>
        <w:tabs>
          <w:tab w:val="left" w:pos="-567"/>
        </w:tabs>
        <w:ind w:left="153"/>
        <w:rPr>
          <w:sz w:val="28"/>
          <w:szCs w:val="28"/>
          <w:lang w:val="ru-RU"/>
        </w:rPr>
      </w:pPr>
    </w:p>
    <w:p w:rsidR="00AE4356" w:rsidRDefault="00AE4356" w:rsidP="00AE4356">
      <w:pPr>
        <w:pStyle w:val="aa"/>
        <w:tabs>
          <w:tab w:val="left" w:pos="-567"/>
        </w:tabs>
        <w:ind w:left="873"/>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p>
    <w:p w:rsidR="00CE3003" w:rsidRDefault="00CE3003" w:rsidP="00CE3003">
      <w:pPr>
        <w:tabs>
          <w:tab w:val="left" w:pos="-567"/>
        </w:tabs>
        <w:rPr>
          <w:sz w:val="28"/>
          <w:szCs w:val="28"/>
          <w:lang w:val="ru-RU"/>
        </w:rPr>
      </w:pPr>
      <w:bookmarkStart w:id="0" w:name="_GoBack"/>
      <w:bookmarkEnd w:id="0"/>
    </w:p>
    <w:p w:rsidR="00CE3003" w:rsidRDefault="00CE3003" w:rsidP="00CE3003">
      <w:pPr>
        <w:tabs>
          <w:tab w:val="left" w:pos="-567"/>
        </w:tabs>
        <w:jc w:val="center"/>
        <w:rPr>
          <w:b/>
          <w:sz w:val="28"/>
          <w:szCs w:val="28"/>
          <w:lang w:val="ru-RU"/>
        </w:rPr>
      </w:pPr>
      <w:r w:rsidRPr="00CE3003">
        <w:rPr>
          <w:b/>
          <w:sz w:val="28"/>
          <w:szCs w:val="28"/>
          <w:lang w:val="ru-RU"/>
        </w:rPr>
        <w:lastRenderedPageBreak/>
        <w:t>Введение</w:t>
      </w:r>
    </w:p>
    <w:p w:rsidR="00CE3003" w:rsidRPr="00CE3003" w:rsidRDefault="00CE3003" w:rsidP="00CE3003">
      <w:pPr>
        <w:tabs>
          <w:tab w:val="left" w:pos="-567"/>
        </w:tabs>
        <w:jc w:val="center"/>
        <w:rPr>
          <w:b/>
          <w:sz w:val="28"/>
          <w:szCs w:val="28"/>
          <w:lang w:val="ru-RU"/>
        </w:rPr>
      </w:pPr>
    </w:p>
    <w:p w:rsidR="00CE3003" w:rsidRDefault="00CE3003" w:rsidP="009F2AD9">
      <w:pPr>
        <w:pStyle w:val="ab"/>
        <w:shd w:val="clear" w:color="auto" w:fill="FFFFFF"/>
        <w:spacing w:line="360" w:lineRule="auto"/>
        <w:ind w:left="-567" w:firstLine="567"/>
        <w:jc w:val="both"/>
        <w:rPr>
          <w:color w:val="000000"/>
          <w:sz w:val="28"/>
          <w:szCs w:val="28"/>
        </w:rPr>
      </w:pPr>
      <w:r w:rsidRPr="00CE3003">
        <w:rPr>
          <w:color w:val="000000"/>
          <w:sz w:val="28"/>
          <w:szCs w:val="28"/>
        </w:rPr>
        <w:t xml:space="preserve">В наши дни общество находится в страшной опасности. Эта опасность-наркомания. Она подстерегает нас в каждом дворе, в каждом подъезде. Сегодня наркотики свободно продаются в школах и на дискотеках. </w:t>
      </w:r>
    </w:p>
    <w:p w:rsidR="00CE3003" w:rsidRDefault="00CE3003" w:rsidP="009F2AD9">
      <w:pPr>
        <w:pStyle w:val="ab"/>
        <w:shd w:val="clear" w:color="auto" w:fill="FFFFFF"/>
        <w:spacing w:line="360" w:lineRule="auto"/>
        <w:ind w:left="-567" w:firstLine="567"/>
        <w:jc w:val="both"/>
        <w:rPr>
          <w:color w:val="000000"/>
          <w:sz w:val="28"/>
          <w:szCs w:val="28"/>
        </w:rPr>
      </w:pPr>
      <w:r w:rsidRPr="00CE3003">
        <w:rPr>
          <w:color w:val="000000"/>
          <w:sz w:val="28"/>
          <w:szCs w:val="28"/>
        </w:rPr>
        <w:t>Сегодня дети уходят из реального мира в мир иллюзий. Завтра они уйдут из реального мира навсегда. Организм молодого человека в среднем выдерживает потребл</w:t>
      </w:r>
      <w:r>
        <w:rPr>
          <w:color w:val="000000"/>
          <w:sz w:val="28"/>
          <w:szCs w:val="28"/>
        </w:rPr>
        <w:t>ения наркотиков не более 7 лет, а д</w:t>
      </w:r>
      <w:r w:rsidRPr="00CE3003">
        <w:rPr>
          <w:color w:val="000000"/>
          <w:sz w:val="28"/>
          <w:szCs w:val="28"/>
        </w:rPr>
        <w:t>етский организм –</w:t>
      </w:r>
      <w:r>
        <w:rPr>
          <w:color w:val="000000"/>
          <w:sz w:val="28"/>
          <w:szCs w:val="28"/>
        </w:rPr>
        <w:t xml:space="preserve"> </w:t>
      </w:r>
      <w:r w:rsidRPr="00CE3003">
        <w:rPr>
          <w:color w:val="000000"/>
          <w:sz w:val="28"/>
          <w:szCs w:val="28"/>
        </w:rPr>
        <w:t>намного меньше. Средняя продолжительность жизни наркомана –25 лет… Число детей наркоманов растет с ужасающими темпами: с 1992 года - начало 1997г. Екатеринбурге и области их стало в 25 раз, больше! 50000 детей наркоманы, токсикоманы! Каждый день к этому числу прибавляется еще 50 детей. Уже сегодня существует реальная опасность проникновения наркотиков в армию и другие силовые структуры, что может создать серьезную угрозу для обороноспособности страны. Хотя, на мой взгляд, во главу угла ставить нужно в первую очередь человеческую жизнь, а уж потом обороноспособность,</w:t>
      </w:r>
      <w:r>
        <w:rPr>
          <w:color w:val="000000"/>
          <w:sz w:val="28"/>
          <w:szCs w:val="28"/>
        </w:rPr>
        <w:t xml:space="preserve"> </w:t>
      </w:r>
      <w:r w:rsidRPr="00CE3003">
        <w:rPr>
          <w:color w:val="000000"/>
          <w:sz w:val="28"/>
          <w:szCs w:val="28"/>
        </w:rPr>
        <w:t xml:space="preserve">товарооборот и прочее. </w:t>
      </w:r>
    </w:p>
    <w:p w:rsidR="00CE3003" w:rsidRPr="00CE3003" w:rsidRDefault="00CE3003" w:rsidP="009F2AD9">
      <w:pPr>
        <w:pStyle w:val="ab"/>
        <w:shd w:val="clear" w:color="auto" w:fill="FFFFFF"/>
        <w:spacing w:line="360" w:lineRule="auto"/>
        <w:ind w:left="-567" w:firstLine="567"/>
        <w:jc w:val="both"/>
        <w:rPr>
          <w:color w:val="000000"/>
          <w:sz w:val="28"/>
          <w:szCs w:val="28"/>
        </w:rPr>
      </w:pPr>
      <w:r w:rsidRPr="00CE3003">
        <w:rPr>
          <w:color w:val="000000"/>
          <w:sz w:val="28"/>
          <w:szCs w:val="28"/>
        </w:rPr>
        <w:t xml:space="preserve">Стремительный рост </w:t>
      </w:r>
      <w:r>
        <w:rPr>
          <w:color w:val="000000"/>
          <w:sz w:val="28"/>
          <w:szCs w:val="28"/>
        </w:rPr>
        <w:t xml:space="preserve">наркомании </w:t>
      </w:r>
      <w:r w:rsidRPr="00CE3003">
        <w:rPr>
          <w:color w:val="000000"/>
          <w:sz w:val="28"/>
          <w:szCs w:val="28"/>
        </w:rPr>
        <w:t>среди детей и подростков влияет на здоровье нации. Падает уровень культуры -</w:t>
      </w:r>
      <w:r>
        <w:rPr>
          <w:color w:val="000000"/>
          <w:sz w:val="28"/>
          <w:szCs w:val="28"/>
        </w:rPr>
        <w:t xml:space="preserve"> </w:t>
      </w:r>
      <w:r w:rsidRPr="00CE3003">
        <w:rPr>
          <w:color w:val="000000"/>
          <w:sz w:val="28"/>
          <w:szCs w:val="28"/>
        </w:rPr>
        <w:t>разве дети наркоманы будут восхищаться Бахом и Моцартом? К отрицательно сказывающейся на нашем здоровье экологии прибавились наркомания и алкоголь,</w:t>
      </w:r>
      <w:r>
        <w:rPr>
          <w:color w:val="000000"/>
          <w:sz w:val="28"/>
          <w:szCs w:val="28"/>
        </w:rPr>
        <w:t xml:space="preserve"> </w:t>
      </w:r>
      <w:r w:rsidRPr="00CE3003">
        <w:rPr>
          <w:color w:val="000000"/>
          <w:sz w:val="28"/>
          <w:szCs w:val="28"/>
        </w:rPr>
        <w:t>постепенно убивающие не только нервные клетки, печень и сердце - убивающие личность, что не менее страшно… Люди, которые сталкивались с наркоманами, как правило, считают их бессовестными эгоистами, выродками, которые ради</w:t>
      </w:r>
      <w:r>
        <w:rPr>
          <w:color w:val="000000"/>
          <w:sz w:val="28"/>
          <w:szCs w:val="28"/>
        </w:rPr>
        <w:t xml:space="preserve"> </w:t>
      </w:r>
      <w:r w:rsidRPr="00CE3003">
        <w:rPr>
          <w:color w:val="000000"/>
          <w:sz w:val="28"/>
          <w:szCs w:val="28"/>
        </w:rPr>
        <w:t>наркотиков готовы на все. Это так и не так. Болезнь заставляет наркомана совершать ужасные поступки, но не значит, что он от этого не страдает.</w:t>
      </w:r>
    </w:p>
    <w:p w:rsidR="00CE3003" w:rsidRPr="00CE3003" w:rsidRDefault="00CE3003" w:rsidP="009F2AD9">
      <w:pPr>
        <w:pStyle w:val="ab"/>
        <w:shd w:val="clear" w:color="auto" w:fill="FFFFFF"/>
        <w:spacing w:line="360" w:lineRule="auto"/>
        <w:ind w:left="-567" w:firstLine="567"/>
        <w:jc w:val="both"/>
        <w:rPr>
          <w:color w:val="000000"/>
          <w:sz w:val="28"/>
          <w:szCs w:val="28"/>
        </w:rPr>
      </w:pPr>
      <w:r w:rsidRPr="00CE3003">
        <w:rPr>
          <w:color w:val="000000"/>
          <w:sz w:val="28"/>
          <w:szCs w:val="28"/>
        </w:rPr>
        <w:t>Несмотря на то, что наркомания признана во всем мире болезнью, отношение к человеку, взявшему в руки шприц, однозначное - как к</w:t>
      </w:r>
      <w:r w:rsidR="005A1ADA">
        <w:rPr>
          <w:color w:val="000000"/>
          <w:sz w:val="28"/>
          <w:szCs w:val="28"/>
        </w:rPr>
        <w:t xml:space="preserve"> </w:t>
      </w:r>
      <w:r w:rsidRPr="00CE3003">
        <w:rPr>
          <w:color w:val="000000"/>
          <w:sz w:val="28"/>
          <w:szCs w:val="28"/>
        </w:rPr>
        <w:t xml:space="preserve">преступнику. В </w:t>
      </w:r>
      <w:r w:rsidRPr="00CE3003">
        <w:rPr>
          <w:color w:val="000000"/>
          <w:sz w:val="28"/>
          <w:szCs w:val="28"/>
        </w:rPr>
        <w:lastRenderedPageBreak/>
        <w:t>последние годы в странах Европы и США практикуется иной подход: наркоман в первую очередь больной человек, нуждающийся в помощи.</w:t>
      </w:r>
    </w:p>
    <w:p w:rsidR="00CE3003" w:rsidRPr="00CE3003" w:rsidRDefault="00CE3003" w:rsidP="009F2AD9">
      <w:pPr>
        <w:pStyle w:val="ab"/>
        <w:shd w:val="clear" w:color="auto" w:fill="FFFFFF"/>
        <w:spacing w:line="360" w:lineRule="auto"/>
        <w:ind w:left="-567" w:firstLine="567"/>
        <w:jc w:val="both"/>
        <w:rPr>
          <w:color w:val="000000"/>
          <w:sz w:val="28"/>
          <w:szCs w:val="28"/>
        </w:rPr>
      </w:pPr>
      <w:r w:rsidRPr="00CE3003">
        <w:rPr>
          <w:color w:val="000000"/>
          <w:sz w:val="28"/>
          <w:szCs w:val="28"/>
        </w:rPr>
        <w:t>Может быть, вы решите, что вам это неинтересно и вас это не касается. Увы, касается, потому что наркоманов становится все больше и это не какие-нибудь инопланетяне или “выродки”, это наши друзья, родные, знакомые.</w:t>
      </w:r>
      <w:r w:rsidR="009F2AD9">
        <w:rPr>
          <w:color w:val="000000"/>
          <w:sz w:val="28"/>
          <w:szCs w:val="28"/>
        </w:rPr>
        <w:t xml:space="preserve"> </w:t>
      </w:r>
    </w:p>
    <w:p w:rsidR="00CE3003" w:rsidRDefault="005A1ADA" w:rsidP="009F2AD9">
      <w:pPr>
        <w:pStyle w:val="ab"/>
        <w:shd w:val="clear" w:color="auto" w:fill="FFFFFF"/>
        <w:spacing w:line="360" w:lineRule="auto"/>
        <w:ind w:left="-567" w:firstLine="567"/>
        <w:jc w:val="both"/>
        <w:rPr>
          <w:color w:val="000000"/>
          <w:sz w:val="28"/>
          <w:szCs w:val="28"/>
        </w:rPr>
      </w:pPr>
      <w:r>
        <w:rPr>
          <w:color w:val="000000"/>
          <w:sz w:val="28"/>
          <w:szCs w:val="28"/>
        </w:rPr>
        <w:t xml:space="preserve">Целью  работы: изучить проблемы детской наркомании и </w:t>
      </w:r>
      <w:r w:rsidR="00CE3003" w:rsidRPr="00CE3003">
        <w:rPr>
          <w:color w:val="000000"/>
          <w:sz w:val="28"/>
          <w:szCs w:val="28"/>
        </w:rPr>
        <w:t>каковы ее масштабы.</w:t>
      </w:r>
    </w:p>
    <w:p w:rsidR="005A1ADA" w:rsidRDefault="005A1ADA" w:rsidP="009F2AD9">
      <w:pPr>
        <w:pStyle w:val="ab"/>
        <w:shd w:val="clear" w:color="auto" w:fill="FFFFFF"/>
        <w:spacing w:line="360" w:lineRule="auto"/>
        <w:ind w:left="-567" w:firstLine="567"/>
        <w:jc w:val="both"/>
        <w:rPr>
          <w:color w:val="000000"/>
          <w:sz w:val="28"/>
          <w:szCs w:val="28"/>
        </w:rPr>
      </w:pPr>
      <w:r>
        <w:rPr>
          <w:color w:val="000000"/>
          <w:sz w:val="28"/>
          <w:szCs w:val="28"/>
        </w:rPr>
        <w:t xml:space="preserve">Задачи: </w:t>
      </w:r>
    </w:p>
    <w:p w:rsidR="005A1ADA" w:rsidRDefault="002D3410" w:rsidP="009F2AD9">
      <w:pPr>
        <w:pStyle w:val="ab"/>
        <w:numPr>
          <w:ilvl w:val="0"/>
          <w:numId w:val="3"/>
        </w:numPr>
        <w:shd w:val="clear" w:color="auto" w:fill="FFFFFF"/>
        <w:spacing w:line="360" w:lineRule="auto"/>
        <w:jc w:val="both"/>
        <w:rPr>
          <w:color w:val="000000"/>
          <w:sz w:val="28"/>
          <w:szCs w:val="28"/>
        </w:rPr>
      </w:pPr>
      <w:r>
        <w:rPr>
          <w:color w:val="000000"/>
          <w:sz w:val="28"/>
          <w:szCs w:val="28"/>
        </w:rPr>
        <w:t>Раскрыть</w:t>
      </w:r>
      <w:r w:rsidR="005A1ADA">
        <w:rPr>
          <w:color w:val="000000"/>
          <w:sz w:val="28"/>
          <w:szCs w:val="28"/>
        </w:rPr>
        <w:t xml:space="preserve"> основные характеристики детской наркомании;</w:t>
      </w:r>
    </w:p>
    <w:p w:rsidR="005A1ADA" w:rsidRDefault="00FF569E" w:rsidP="009F2AD9">
      <w:pPr>
        <w:pStyle w:val="ab"/>
        <w:numPr>
          <w:ilvl w:val="0"/>
          <w:numId w:val="3"/>
        </w:numPr>
        <w:shd w:val="clear" w:color="auto" w:fill="FFFFFF"/>
        <w:spacing w:line="360" w:lineRule="auto"/>
        <w:jc w:val="both"/>
        <w:rPr>
          <w:color w:val="000000"/>
          <w:sz w:val="28"/>
          <w:szCs w:val="28"/>
        </w:rPr>
      </w:pPr>
      <w:r>
        <w:rPr>
          <w:color w:val="000000"/>
          <w:sz w:val="28"/>
          <w:szCs w:val="28"/>
        </w:rPr>
        <w:t>Ознакомится с причинами детской наркотической зависимости;</w:t>
      </w:r>
    </w:p>
    <w:p w:rsidR="00B52CF2" w:rsidRPr="00CE3003" w:rsidRDefault="002D3410" w:rsidP="009F2AD9">
      <w:pPr>
        <w:pStyle w:val="ab"/>
        <w:numPr>
          <w:ilvl w:val="0"/>
          <w:numId w:val="3"/>
        </w:numPr>
        <w:shd w:val="clear" w:color="auto" w:fill="FFFFFF"/>
        <w:spacing w:line="360" w:lineRule="auto"/>
        <w:jc w:val="both"/>
        <w:rPr>
          <w:color w:val="000000"/>
          <w:sz w:val="28"/>
          <w:szCs w:val="28"/>
        </w:rPr>
      </w:pPr>
      <w:r>
        <w:rPr>
          <w:color w:val="000000"/>
          <w:sz w:val="28"/>
          <w:szCs w:val="28"/>
        </w:rPr>
        <w:t>Изучить профилактику детской наркомании</w:t>
      </w:r>
    </w:p>
    <w:p w:rsidR="005A1ADA" w:rsidRPr="008E5EDD" w:rsidRDefault="008E5EDD" w:rsidP="009F2AD9">
      <w:pPr>
        <w:tabs>
          <w:tab w:val="left" w:pos="-567"/>
        </w:tabs>
        <w:spacing w:line="360" w:lineRule="auto"/>
        <w:ind w:left="-567" w:firstLine="567"/>
        <w:jc w:val="both"/>
        <w:rPr>
          <w:sz w:val="28"/>
          <w:szCs w:val="28"/>
          <w:lang w:val="ru-RU"/>
        </w:rPr>
      </w:pPr>
      <w:r w:rsidRPr="008E5EDD">
        <w:rPr>
          <w:sz w:val="28"/>
          <w:szCs w:val="28"/>
          <w:lang w:val="ru-RU"/>
        </w:rPr>
        <w:t>Наркомания – это крайне серьезная проблема современного общества. Что самое печальное, в сети «зеленого змея» все чаше стали попадаться представители молодежи и даже дети. В недалеком прошлом, в некоторых зарубежных фильмах нам демонстрировали кадры с наркозависимыми людьми. Мы прекрасно осознавали как это опасно и понимали всю серьезность проблемы. Однако мало кто мог предположить, что пройдет всего каких-то пару лет и этот «черный бес» доберется и до нас. Он будет беспощаден и затронет всех, даже детей.</w:t>
      </w:r>
    </w:p>
    <w:p w:rsidR="005A1ADA" w:rsidRDefault="005A1ADA"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p>
    <w:p w:rsidR="005A1ADA" w:rsidRDefault="005A1ADA" w:rsidP="008E5EDD">
      <w:pPr>
        <w:tabs>
          <w:tab w:val="left" w:pos="-567"/>
        </w:tabs>
        <w:spacing w:line="360" w:lineRule="auto"/>
        <w:jc w:val="both"/>
        <w:rPr>
          <w:sz w:val="28"/>
          <w:szCs w:val="28"/>
          <w:lang w:val="ru-RU"/>
        </w:rPr>
      </w:pPr>
    </w:p>
    <w:p w:rsidR="005A1ADA" w:rsidRPr="005A1ADA" w:rsidRDefault="005A1ADA" w:rsidP="009F2AD9">
      <w:pPr>
        <w:tabs>
          <w:tab w:val="left" w:pos="-567"/>
        </w:tabs>
        <w:spacing w:line="360" w:lineRule="auto"/>
        <w:ind w:left="-567" w:firstLine="567"/>
        <w:jc w:val="center"/>
        <w:rPr>
          <w:b/>
          <w:sz w:val="28"/>
          <w:szCs w:val="28"/>
          <w:lang w:val="ru-RU"/>
        </w:rPr>
      </w:pPr>
      <w:r w:rsidRPr="005A1ADA">
        <w:rPr>
          <w:b/>
          <w:sz w:val="28"/>
          <w:szCs w:val="28"/>
          <w:lang w:val="ru-RU"/>
        </w:rPr>
        <w:lastRenderedPageBreak/>
        <w:t>1. Основные характеристики детской наркомании</w:t>
      </w:r>
    </w:p>
    <w:p w:rsidR="005A1ADA" w:rsidRPr="005A1ADA" w:rsidRDefault="005A1ADA"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r w:rsidRPr="005A1ADA">
        <w:rPr>
          <w:sz w:val="28"/>
          <w:szCs w:val="28"/>
          <w:lang w:val="ru-RU"/>
        </w:rPr>
        <w:t xml:space="preserve">За годы советской пропаганды у российский родителей прочно укрепилось отношение к наркомании, как к отвратительному пороку Дикого Запада, поэтому многие из них не воспринимают наркотическую зависимость как болезнь, как несчастье человека, воля которого оказалась парализована. </w:t>
      </w:r>
    </w:p>
    <w:p w:rsidR="005A1ADA" w:rsidRDefault="005A1ADA" w:rsidP="009F2AD9">
      <w:pPr>
        <w:tabs>
          <w:tab w:val="left" w:pos="-567"/>
        </w:tabs>
        <w:spacing w:line="360" w:lineRule="auto"/>
        <w:ind w:left="-567" w:firstLine="567"/>
        <w:jc w:val="both"/>
        <w:rPr>
          <w:sz w:val="28"/>
          <w:szCs w:val="28"/>
          <w:lang w:val="ru-RU"/>
        </w:rPr>
      </w:pPr>
      <w:r w:rsidRPr="005A1ADA">
        <w:rPr>
          <w:sz w:val="28"/>
          <w:szCs w:val="28"/>
          <w:lang w:val="ru-RU"/>
        </w:rPr>
        <w:t xml:space="preserve">Следствием этого является и недостаточно серьезное отношение к наркомании, неспособность представить себе масштабы вреда и осложнений, которые часто бывают необратимыми. Поэтому очень часто родители, зная о пристрастии ребенка к тому или иному наркотику, стыдливо стараются скрыть случившееся. Однако неприятности, связанные с оглаской, просто несоизмеримы с тем злом, которое несет болезнь. С другой стороны, прежде чем принимать радикальные меры, рискуя нанести ребенку психологическую травму и повесить на него ярлык наркомана, стоит разобраться, насколько давно и серьезно он принимает наркотики. </w:t>
      </w:r>
    </w:p>
    <w:p w:rsidR="005A1ADA" w:rsidRDefault="005A1ADA" w:rsidP="009F2AD9">
      <w:pPr>
        <w:tabs>
          <w:tab w:val="left" w:pos="-567"/>
        </w:tabs>
        <w:spacing w:line="360" w:lineRule="auto"/>
        <w:ind w:left="-567" w:firstLine="567"/>
        <w:jc w:val="both"/>
        <w:rPr>
          <w:sz w:val="28"/>
          <w:szCs w:val="28"/>
          <w:lang w:val="ru-RU"/>
        </w:rPr>
      </w:pPr>
      <w:r w:rsidRPr="005A1ADA">
        <w:rPr>
          <w:sz w:val="28"/>
          <w:szCs w:val="28"/>
          <w:lang w:val="ru-RU"/>
        </w:rPr>
        <w:t xml:space="preserve">Меры пресечения зависят также от вида употребляемого вещества. Если вы заметили, что ребенок курит травку или проделывает другие манипуляции с коноплей, еще нет необходимости его госпитализировать, от этого занятия он может отказаться, если принять разумные воспитательные меры и разъяснить ему опасность злоупотребления каннабисом. При этом опасность и катастрофичность ситуации не стоит преувеличивать, иначе ребенок вам не поверит. Можно указать на деградирующее воздействие конопли на детский неразвившийся организм и головной мозг. </w:t>
      </w:r>
    </w:p>
    <w:p w:rsidR="0011458B" w:rsidRDefault="005A1ADA" w:rsidP="009F2AD9">
      <w:pPr>
        <w:tabs>
          <w:tab w:val="left" w:pos="-567"/>
        </w:tabs>
        <w:spacing w:line="360" w:lineRule="auto"/>
        <w:ind w:left="-567" w:firstLine="567"/>
        <w:jc w:val="both"/>
        <w:rPr>
          <w:sz w:val="28"/>
          <w:szCs w:val="28"/>
          <w:lang w:val="ru-RU"/>
        </w:rPr>
      </w:pPr>
      <w:r w:rsidRPr="005A1ADA">
        <w:rPr>
          <w:sz w:val="28"/>
          <w:szCs w:val="28"/>
          <w:lang w:val="ru-RU"/>
        </w:rPr>
        <w:t xml:space="preserve">Далеко не все из пробующих наркотики детей становятся наркоманами, большая часть, удовлетворив свое любопытство, оставляет это занятие. Поэтому паника и репрессивные меры шокированных родителей, обвинения ребенка в порочности и преступности могут лишь подтолкнуть его к дальнейшей наркотизации, углубить взаимное непонимание и враждебность. </w:t>
      </w:r>
    </w:p>
    <w:p w:rsidR="0011458B" w:rsidRDefault="005A1ADA" w:rsidP="009F2AD9">
      <w:pPr>
        <w:tabs>
          <w:tab w:val="left" w:pos="-567"/>
        </w:tabs>
        <w:spacing w:line="360" w:lineRule="auto"/>
        <w:ind w:left="-567" w:firstLine="567"/>
        <w:jc w:val="both"/>
        <w:rPr>
          <w:sz w:val="28"/>
          <w:szCs w:val="28"/>
          <w:lang w:val="ru-RU"/>
        </w:rPr>
      </w:pPr>
      <w:r w:rsidRPr="005A1ADA">
        <w:rPr>
          <w:sz w:val="28"/>
          <w:szCs w:val="28"/>
          <w:lang w:val="ru-RU"/>
        </w:rPr>
        <w:lastRenderedPageBreak/>
        <w:t xml:space="preserve">Родители, склонные перекладывать всю вину на своих детей и не осознавать своих ошибок, начинают оскорблять и унижать ребенка или пускаться в бесконечные рассуждения на тему морали, упоенные собственной праведностью. Это, как правило, порождает желание бегства и сопротивления со стороны подростков. Поддержка и понимание — это все, что они могут принять от родителей в этом возрасте. </w:t>
      </w:r>
    </w:p>
    <w:p w:rsidR="0011458B" w:rsidRDefault="005A1ADA" w:rsidP="009F2AD9">
      <w:pPr>
        <w:tabs>
          <w:tab w:val="left" w:pos="-567"/>
        </w:tabs>
        <w:spacing w:line="360" w:lineRule="auto"/>
        <w:ind w:left="-567" w:firstLine="567"/>
        <w:jc w:val="both"/>
        <w:rPr>
          <w:sz w:val="28"/>
          <w:szCs w:val="28"/>
          <w:lang w:val="ru-RU"/>
        </w:rPr>
      </w:pPr>
      <w:r w:rsidRPr="005A1ADA">
        <w:rPr>
          <w:sz w:val="28"/>
          <w:szCs w:val="28"/>
          <w:lang w:val="ru-RU"/>
        </w:rPr>
        <w:t xml:space="preserve">Однако если вы заметили, что ребенок злоупотребляет снотворными, опиатами, вводит себе наркотик инъекционно или дышит растворителями, нужно срочно обратиться к врачу, потому что при этих формах наркомании уже нельзя </w:t>
      </w:r>
      <w:r w:rsidR="0011458B">
        <w:rPr>
          <w:sz w:val="28"/>
          <w:szCs w:val="28"/>
          <w:lang w:val="ru-RU"/>
        </w:rPr>
        <w:t>положиться на волю ребенка</w:t>
      </w:r>
      <w:r w:rsidRPr="005A1ADA">
        <w:rPr>
          <w:sz w:val="28"/>
          <w:szCs w:val="28"/>
          <w:lang w:val="ru-RU"/>
        </w:rPr>
        <w:t xml:space="preserve">. Возможно, сама перспектива огласки заставит его сразу отказаться от наркотика, но в этом случае нужно установить тщательное наблюдение за его состоянием. Самостоятельный отказ возможен только на ранних стадиях вышеперечисленных форм наркомании, к тому же злоупотребляющий этими веществами нуждается в общем, обследовании. </w:t>
      </w:r>
    </w:p>
    <w:p w:rsidR="0011458B" w:rsidRDefault="005A1ADA" w:rsidP="009F2AD9">
      <w:pPr>
        <w:tabs>
          <w:tab w:val="left" w:pos="-567"/>
        </w:tabs>
        <w:spacing w:line="360" w:lineRule="auto"/>
        <w:ind w:left="-567" w:firstLine="567"/>
        <w:jc w:val="both"/>
        <w:rPr>
          <w:sz w:val="28"/>
          <w:szCs w:val="28"/>
          <w:lang w:val="ru-RU"/>
        </w:rPr>
      </w:pPr>
      <w:r w:rsidRPr="005A1ADA">
        <w:rPr>
          <w:sz w:val="28"/>
          <w:szCs w:val="28"/>
          <w:lang w:val="ru-RU"/>
        </w:rPr>
        <w:t>Если ваш ребенок уже втянулся в наркотизацию, забросил учебу, поставил крест на своем будущем, необходимо комплексное медицинское лечение и психическая реабилитация.</w:t>
      </w:r>
    </w:p>
    <w:p w:rsidR="0011458B" w:rsidRDefault="005A1ADA" w:rsidP="009F2AD9">
      <w:pPr>
        <w:tabs>
          <w:tab w:val="left" w:pos="-567"/>
        </w:tabs>
        <w:spacing w:line="360" w:lineRule="auto"/>
        <w:ind w:left="-567" w:firstLine="567"/>
        <w:jc w:val="both"/>
        <w:rPr>
          <w:sz w:val="28"/>
          <w:szCs w:val="28"/>
          <w:lang w:val="ru-RU"/>
        </w:rPr>
      </w:pPr>
      <w:r w:rsidRPr="005A1ADA">
        <w:rPr>
          <w:sz w:val="28"/>
          <w:szCs w:val="28"/>
          <w:lang w:val="ru-RU"/>
        </w:rPr>
        <w:t xml:space="preserve"> Родители должны осознать, что ребенок втянулся в наркоманию, не зная всех последствий и не имея сил вернуться обратно. Это беззащитное существо, полное противоречий и страхов, лишенное естественной сопротивляемости стрессам, потерянное, безвольное, боящееся презрения и отвержения со стороны родителей, учителей, знакомых. Наркотик стал для него единственной формой защиты от этих страхов, убежищем, в котором он может погибнуть, если ему не протянуть руку. Поэтому родители должны, прежде всего, думать о самой болезни, о разрушении физического и психического здоровья подростка и возможной необратимости этого процесса, и не сердиться на возможное сопротивление, грубость, агрессивность, которыми ребенок прикрывает свое отчаяние. </w:t>
      </w:r>
    </w:p>
    <w:p w:rsidR="005A1ADA" w:rsidRDefault="005A1ADA" w:rsidP="009F2AD9">
      <w:pPr>
        <w:tabs>
          <w:tab w:val="left" w:pos="-567"/>
        </w:tabs>
        <w:spacing w:line="360" w:lineRule="auto"/>
        <w:ind w:left="-567" w:firstLine="567"/>
        <w:jc w:val="both"/>
        <w:rPr>
          <w:sz w:val="28"/>
          <w:szCs w:val="28"/>
          <w:lang w:val="ru-RU"/>
        </w:rPr>
      </w:pPr>
      <w:r w:rsidRPr="005A1ADA">
        <w:rPr>
          <w:sz w:val="28"/>
          <w:szCs w:val="28"/>
          <w:lang w:val="ru-RU"/>
        </w:rPr>
        <w:lastRenderedPageBreak/>
        <w:t xml:space="preserve">Нужна ли школьникам полная и достоверная информация о наркотиках? Мы полагаем — несомненно. Прежде чем </w:t>
      </w:r>
      <w:r w:rsidR="0011458B">
        <w:rPr>
          <w:sz w:val="28"/>
          <w:szCs w:val="28"/>
          <w:lang w:val="ru-RU"/>
        </w:rPr>
        <w:t xml:space="preserve">ребенок </w:t>
      </w:r>
      <w:r w:rsidRPr="005A1ADA">
        <w:rPr>
          <w:sz w:val="28"/>
          <w:szCs w:val="28"/>
          <w:lang w:val="ru-RU"/>
        </w:rPr>
        <w:t xml:space="preserve">узнает недостоверную информацию от ровесников, старших товарищей и распространителей, необходимо сформировать систему защиты, стойкий иммунитет, основой которого будет полная и научная информация о действии и влиянии наркотических веществ на организм человека. </w:t>
      </w:r>
    </w:p>
    <w:p w:rsidR="00B52CF2" w:rsidRPr="005A1ADA" w:rsidRDefault="00B52CF2" w:rsidP="009F2AD9">
      <w:pPr>
        <w:tabs>
          <w:tab w:val="left" w:pos="-567"/>
        </w:tabs>
        <w:spacing w:line="360" w:lineRule="auto"/>
        <w:ind w:left="-567" w:firstLine="567"/>
        <w:jc w:val="both"/>
        <w:rPr>
          <w:sz w:val="28"/>
          <w:szCs w:val="28"/>
          <w:lang w:val="ru-RU"/>
        </w:rPr>
      </w:pPr>
    </w:p>
    <w:p w:rsidR="005A1ADA" w:rsidRDefault="005A1ADA" w:rsidP="009F2AD9">
      <w:pPr>
        <w:tabs>
          <w:tab w:val="left" w:pos="-567"/>
        </w:tabs>
        <w:spacing w:line="360" w:lineRule="auto"/>
        <w:ind w:left="-567" w:firstLine="567"/>
        <w:jc w:val="both"/>
        <w:rPr>
          <w:sz w:val="28"/>
          <w:szCs w:val="28"/>
          <w:lang w:val="ru-RU"/>
        </w:rPr>
      </w:pPr>
    </w:p>
    <w:p w:rsidR="00B52CF2" w:rsidRDefault="00B52CF2" w:rsidP="009F2AD9">
      <w:pPr>
        <w:tabs>
          <w:tab w:val="left" w:pos="-567"/>
          <w:tab w:val="center" w:pos="4677"/>
          <w:tab w:val="left" w:pos="6728"/>
        </w:tabs>
        <w:spacing w:line="360" w:lineRule="auto"/>
        <w:ind w:left="-567" w:firstLine="567"/>
        <w:rPr>
          <w:b/>
          <w:sz w:val="28"/>
          <w:szCs w:val="28"/>
          <w:lang w:val="ru-RU"/>
        </w:rPr>
      </w:pPr>
      <w:r>
        <w:rPr>
          <w:b/>
          <w:sz w:val="28"/>
          <w:szCs w:val="28"/>
          <w:lang w:val="ru-RU"/>
        </w:rPr>
        <w:tab/>
        <w:t xml:space="preserve">1.2. </w:t>
      </w:r>
      <w:r w:rsidRPr="00B52CF2">
        <w:rPr>
          <w:b/>
          <w:sz w:val="28"/>
          <w:szCs w:val="28"/>
          <w:lang w:val="ru-RU"/>
        </w:rPr>
        <w:t>Виды наркомании</w:t>
      </w:r>
      <w:r>
        <w:rPr>
          <w:b/>
          <w:sz w:val="28"/>
          <w:szCs w:val="28"/>
          <w:lang w:val="ru-RU"/>
        </w:rPr>
        <w:tab/>
      </w:r>
    </w:p>
    <w:p w:rsidR="00B52CF2" w:rsidRPr="00B52CF2" w:rsidRDefault="00B52CF2" w:rsidP="009F2AD9">
      <w:pPr>
        <w:tabs>
          <w:tab w:val="left" w:pos="-567"/>
          <w:tab w:val="center" w:pos="4677"/>
          <w:tab w:val="left" w:pos="6728"/>
        </w:tabs>
        <w:spacing w:line="360" w:lineRule="auto"/>
        <w:ind w:left="-567" w:firstLine="567"/>
        <w:rPr>
          <w:b/>
          <w:sz w:val="28"/>
          <w:szCs w:val="28"/>
          <w:lang w:val="ru-RU"/>
        </w:rPr>
      </w:pPr>
    </w:p>
    <w:p w:rsidR="00B52CF2" w:rsidRPr="00B52CF2" w:rsidRDefault="00B52CF2" w:rsidP="009F2AD9">
      <w:pPr>
        <w:tabs>
          <w:tab w:val="left" w:pos="-567"/>
        </w:tabs>
        <w:spacing w:line="360" w:lineRule="auto"/>
        <w:ind w:left="-567" w:firstLine="567"/>
        <w:jc w:val="both"/>
        <w:rPr>
          <w:sz w:val="28"/>
          <w:szCs w:val="28"/>
          <w:lang w:val="ru-RU"/>
        </w:rPr>
      </w:pPr>
      <w:r w:rsidRPr="00B52CF2">
        <w:rPr>
          <w:sz w:val="28"/>
          <w:szCs w:val="28"/>
          <w:lang w:val="ru-RU"/>
        </w:rPr>
        <w:t>На сегодняшний день существует неболезненное и болезненное  употребление наркотиков:</w:t>
      </w:r>
    </w:p>
    <w:p w:rsidR="00B52CF2" w:rsidRPr="00B52CF2" w:rsidRDefault="00B52CF2" w:rsidP="009F2AD9">
      <w:pPr>
        <w:tabs>
          <w:tab w:val="left" w:pos="-567"/>
        </w:tabs>
        <w:spacing w:line="360" w:lineRule="auto"/>
        <w:ind w:left="-567" w:firstLine="567"/>
        <w:jc w:val="both"/>
        <w:rPr>
          <w:sz w:val="28"/>
          <w:szCs w:val="28"/>
          <w:lang w:val="ru-RU"/>
        </w:rPr>
      </w:pPr>
      <w:r w:rsidRPr="00B52CF2">
        <w:rPr>
          <w:sz w:val="28"/>
          <w:szCs w:val="28"/>
          <w:lang w:val="ru-RU"/>
        </w:rPr>
        <w:t>Неболезненный прием наркотиков часто сопровождается неприятными ощущениями: головокружениями, тошнотой, слабостью, галлюцинациями, бредом. Это удерживает некоторых детей от дальнейшего их приема.</w:t>
      </w:r>
    </w:p>
    <w:p w:rsidR="00B52CF2" w:rsidRPr="00B52CF2" w:rsidRDefault="00B52CF2" w:rsidP="009F2AD9">
      <w:pPr>
        <w:tabs>
          <w:tab w:val="left" w:pos="-567"/>
        </w:tabs>
        <w:spacing w:line="360" w:lineRule="auto"/>
        <w:ind w:left="-567" w:firstLine="567"/>
        <w:jc w:val="both"/>
        <w:rPr>
          <w:sz w:val="28"/>
          <w:szCs w:val="28"/>
          <w:lang w:val="ru-RU"/>
        </w:rPr>
      </w:pPr>
      <w:r w:rsidRPr="00B52CF2">
        <w:rPr>
          <w:sz w:val="28"/>
          <w:szCs w:val="28"/>
          <w:lang w:val="ru-RU"/>
        </w:rPr>
        <w:t xml:space="preserve"> У тех же, кто продолжает прием наркотиков, возникает влечение к ним, называемое в науке абстиненцией (наркотическим голодом) и ведущее к тяжелым душевным и физическим страданиям, желанию чаще принимать и увеличивать дозы – болезненный прием. И  в медицине это  классифицируется как болезнь, где наркоман становится рабом своей привычки, и без медицинской помощи никому не удается вырваться из этого порочного круга.</w:t>
      </w:r>
    </w:p>
    <w:p w:rsidR="00B52CF2" w:rsidRPr="00B52CF2" w:rsidRDefault="00B52CF2" w:rsidP="009F2AD9">
      <w:pPr>
        <w:tabs>
          <w:tab w:val="left" w:pos="-567"/>
        </w:tabs>
        <w:spacing w:line="360" w:lineRule="auto"/>
        <w:ind w:left="-567" w:firstLine="567"/>
        <w:jc w:val="both"/>
        <w:rPr>
          <w:sz w:val="28"/>
          <w:szCs w:val="28"/>
          <w:lang w:val="ru-RU"/>
        </w:rPr>
      </w:pPr>
      <w:r w:rsidRPr="00B52CF2">
        <w:rPr>
          <w:sz w:val="28"/>
          <w:szCs w:val="28"/>
          <w:lang w:val="ru-RU"/>
        </w:rPr>
        <w:t xml:space="preserve">Разновидностью наркомании является токсикомания. При токсикомании вместо наркотиков в организм вводится различные химические вещества, в том числе непредназначенные для внутреннего применения, такие пары бензина, средства бытовой химии и т.д. Токсикоманы, как правило, это подростки 13-14 лет, не понимающие последствия отравления ядами своего организма. Опасность токсикомании состоит в том, что дети в результате интоксикации (отравления) организма либо погибают, либо совершают действия ведущие к их гибели. Но если токсикоман остается жить, то воздействие ядовитых паров на детский </w:t>
      </w:r>
      <w:r w:rsidRPr="00B52CF2">
        <w:rPr>
          <w:sz w:val="28"/>
          <w:szCs w:val="28"/>
          <w:lang w:val="ru-RU"/>
        </w:rPr>
        <w:lastRenderedPageBreak/>
        <w:t>организм приводит к необратимым последствиям: инвалидности, умственной неполноценности.</w:t>
      </w:r>
    </w:p>
    <w:p w:rsidR="0011458B" w:rsidRDefault="0011458B" w:rsidP="009F2AD9">
      <w:pPr>
        <w:tabs>
          <w:tab w:val="left" w:pos="-567"/>
        </w:tabs>
        <w:spacing w:line="360" w:lineRule="auto"/>
        <w:ind w:left="-567" w:firstLine="567"/>
        <w:jc w:val="both"/>
        <w:rPr>
          <w:sz w:val="28"/>
          <w:szCs w:val="28"/>
          <w:lang w:val="ru-RU"/>
        </w:rPr>
      </w:pPr>
    </w:p>
    <w:p w:rsidR="009F2AD9" w:rsidRPr="005A1ADA" w:rsidRDefault="009F2AD9" w:rsidP="00AE4356">
      <w:pPr>
        <w:tabs>
          <w:tab w:val="left" w:pos="-567"/>
        </w:tabs>
        <w:spacing w:line="360" w:lineRule="auto"/>
        <w:jc w:val="both"/>
        <w:rPr>
          <w:sz w:val="28"/>
          <w:szCs w:val="28"/>
          <w:lang w:val="ru-RU"/>
        </w:rPr>
      </w:pPr>
    </w:p>
    <w:p w:rsidR="005A1ADA" w:rsidRPr="0011458B" w:rsidRDefault="00B52CF2" w:rsidP="009F2AD9">
      <w:pPr>
        <w:tabs>
          <w:tab w:val="left" w:pos="-567"/>
        </w:tabs>
        <w:spacing w:line="360" w:lineRule="auto"/>
        <w:ind w:left="-567" w:firstLine="567"/>
        <w:jc w:val="center"/>
        <w:rPr>
          <w:b/>
          <w:sz w:val="28"/>
          <w:szCs w:val="28"/>
          <w:lang w:val="ru-RU"/>
        </w:rPr>
      </w:pPr>
      <w:r>
        <w:rPr>
          <w:b/>
          <w:sz w:val="28"/>
          <w:szCs w:val="28"/>
          <w:lang w:val="ru-RU"/>
        </w:rPr>
        <w:t>1.3</w:t>
      </w:r>
      <w:r w:rsidR="005A1ADA" w:rsidRPr="0011458B">
        <w:rPr>
          <w:b/>
          <w:sz w:val="28"/>
          <w:szCs w:val="28"/>
          <w:lang w:val="ru-RU"/>
        </w:rPr>
        <w:t xml:space="preserve"> </w:t>
      </w:r>
      <w:r w:rsidR="00FF569E">
        <w:rPr>
          <w:b/>
          <w:sz w:val="28"/>
          <w:szCs w:val="28"/>
          <w:lang w:val="ru-RU"/>
        </w:rPr>
        <w:t>Причины детской наркотичес</w:t>
      </w:r>
      <w:r w:rsidR="00AE4356">
        <w:rPr>
          <w:b/>
          <w:sz w:val="28"/>
          <w:szCs w:val="28"/>
          <w:lang w:val="ru-RU"/>
        </w:rPr>
        <w:t>кой зависимос</w:t>
      </w:r>
      <w:r w:rsidR="00FF569E">
        <w:rPr>
          <w:b/>
          <w:sz w:val="28"/>
          <w:szCs w:val="28"/>
          <w:lang w:val="ru-RU"/>
        </w:rPr>
        <w:t>ти</w:t>
      </w:r>
    </w:p>
    <w:p w:rsidR="005A1ADA" w:rsidRPr="005A1ADA" w:rsidRDefault="005A1ADA" w:rsidP="009F2AD9">
      <w:pPr>
        <w:tabs>
          <w:tab w:val="left" w:pos="-567"/>
        </w:tabs>
        <w:spacing w:line="360" w:lineRule="auto"/>
        <w:ind w:left="-567" w:firstLine="567"/>
        <w:jc w:val="both"/>
        <w:rPr>
          <w:sz w:val="28"/>
          <w:szCs w:val="28"/>
          <w:lang w:val="ru-RU"/>
        </w:rPr>
      </w:pPr>
    </w:p>
    <w:p w:rsidR="00FF569E" w:rsidRDefault="00FF569E" w:rsidP="009F2AD9">
      <w:pPr>
        <w:tabs>
          <w:tab w:val="left" w:pos="-567"/>
        </w:tabs>
        <w:spacing w:line="360" w:lineRule="auto"/>
        <w:ind w:left="-567" w:firstLine="567"/>
        <w:jc w:val="both"/>
        <w:rPr>
          <w:sz w:val="28"/>
          <w:szCs w:val="28"/>
          <w:lang w:val="ru-RU"/>
        </w:rPr>
      </w:pPr>
      <w:r w:rsidRPr="00FF569E">
        <w:rPr>
          <w:sz w:val="28"/>
          <w:szCs w:val="28"/>
          <w:lang w:val="ru-RU"/>
        </w:rPr>
        <w:t>На развитие детской наркомании влияет ряд факторов. Все эти факторы можно разделить на несколько групп:</w:t>
      </w:r>
    </w:p>
    <w:p w:rsidR="00FF569E" w:rsidRPr="00FF569E" w:rsidRDefault="00FF569E" w:rsidP="009F2AD9">
      <w:pPr>
        <w:tabs>
          <w:tab w:val="left" w:pos="-567"/>
        </w:tabs>
        <w:spacing w:line="360" w:lineRule="auto"/>
        <w:ind w:left="-567" w:firstLine="567"/>
        <w:jc w:val="both"/>
        <w:rPr>
          <w:sz w:val="28"/>
          <w:szCs w:val="28"/>
          <w:lang w:val="ru-RU"/>
        </w:rPr>
      </w:pPr>
    </w:p>
    <w:p w:rsidR="00FF569E" w:rsidRPr="00FF569E" w:rsidRDefault="00FF569E" w:rsidP="009F2AD9">
      <w:pPr>
        <w:tabs>
          <w:tab w:val="left" w:pos="-567"/>
        </w:tabs>
        <w:spacing w:line="360" w:lineRule="auto"/>
        <w:ind w:left="-567" w:firstLine="567"/>
        <w:jc w:val="both"/>
        <w:rPr>
          <w:i/>
          <w:sz w:val="28"/>
          <w:szCs w:val="28"/>
          <w:lang w:val="ru-RU"/>
        </w:rPr>
      </w:pPr>
      <w:r w:rsidRPr="00FF569E">
        <w:rPr>
          <w:i/>
          <w:sz w:val="28"/>
          <w:szCs w:val="28"/>
          <w:lang w:val="ru-RU"/>
        </w:rPr>
        <w:t>1. Биологическая.</w:t>
      </w:r>
    </w:p>
    <w:p w:rsidR="00FF569E" w:rsidRDefault="00FF569E" w:rsidP="009F2AD9">
      <w:pPr>
        <w:tabs>
          <w:tab w:val="left" w:pos="-567"/>
        </w:tabs>
        <w:spacing w:line="360" w:lineRule="auto"/>
        <w:ind w:left="-567" w:firstLine="567"/>
        <w:jc w:val="both"/>
        <w:rPr>
          <w:sz w:val="28"/>
          <w:szCs w:val="28"/>
          <w:lang w:val="ru-RU"/>
        </w:rPr>
      </w:pPr>
      <w:r w:rsidRPr="00FF569E">
        <w:rPr>
          <w:sz w:val="28"/>
          <w:szCs w:val="28"/>
          <w:lang w:val="ru-RU"/>
        </w:rPr>
        <w:t>Данная группа факторов напрямую связана с генетической предрасположенностью ребенка к потреблению наркотических веществ либо алкоголя. Виной всему становятся безответственные родители, которые не смогли отказаться от дурной привычки. Расплачиваться за это приходится детям, ведь предрасположенность к наркотикам закладывается на генном уровне. Особенно отчетливо это проявляется, если мать ребенка в период беременности продолжала употреблять наркотические препараты.</w:t>
      </w:r>
    </w:p>
    <w:p w:rsidR="00FF569E" w:rsidRPr="00FF569E" w:rsidRDefault="00FF569E" w:rsidP="009F2AD9">
      <w:pPr>
        <w:tabs>
          <w:tab w:val="left" w:pos="-567"/>
        </w:tabs>
        <w:spacing w:line="360" w:lineRule="auto"/>
        <w:ind w:left="-567" w:firstLine="567"/>
        <w:jc w:val="both"/>
        <w:rPr>
          <w:sz w:val="28"/>
          <w:szCs w:val="28"/>
          <w:lang w:val="ru-RU"/>
        </w:rPr>
      </w:pPr>
    </w:p>
    <w:p w:rsidR="00FF569E" w:rsidRPr="00FF569E" w:rsidRDefault="00FF569E" w:rsidP="009F2AD9">
      <w:pPr>
        <w:tabs>
          <w:tab w:val="left" w:pos="-567"/>
        </w:tabs>
        <w:spacing w:line="360" w:lineRule="auto"/>
        <w:ind w:left="-567" w:firstLine="567"/>
        <w:jc w:val="both"/>
        <w:rPr>
          <w:i/>
          <w:sz w:val="28"/>
          <w:szCs w:val="28"/>
          <w:lang w:val="ru-RU"/>
        </w:rPr>
      </w:pPr>
      <w:r w:rsidRPr="00FF569E">
        <w:rPr>
          <w:i/>
          <w:sz w:val="28"/>
          <w:szCs w:val="28"/>
          <w:lang w:val="ru-RU"/>
        </w:rPr>
        <w:t>2. Группа факторов, которые связаны с окружением ребенка</w:t>
      </w:r>
    </w:p>
    <w:p w:rsidR="00FF569E" w:rsidRPr="00FF569E" w:rsidRDefault="00FF569E" w:rsidP="009F2AD9">
      <w:pPr>
        <w:tabs>
          <w:tab w:val="left" w:pos="-567"/>
        </w:tabs>
        <w:spacing w:line="360" w:lineRule="auto"/>
        <w:ind w:left="-567" w:firstLine="567"/>
        <w:jc w:val="both"/>
        <w:rPr>
          <w:sz w:val="28"/>
          <w:szCs w:val="28"/>
          <w:lang w:val="ru-RU"/>
        </w:rPr>
      </w:pPr>
      <w:r w:rsidRPr="00FF569E">
        <w:rPr>
          <w:sz w:val="28"/>
          <w:szCs w:val="28"/>
          <w:lang w:val="ru-RU"/>
        </w:rPr>
        <w:t>Закономерно, что прямое влияние на ребенка оказывает его окружение. И это не только семья, это школа, друзья, знакомые и т.д. Психологи советуют родителям при опеке детей придерживаться «золотой середины». Что это значит? Чрезмерная забота негативно отражается на самореализации ребенка, что впоследствии может явиться причиной употребления наркотиков. Напротив, отсутствие внимания родителей толкнет ребенка на улицу, где он попадает под влияние друзей. Хорошо если, его компания будет состоять из нормальных детей. Если среди его окружения окажутся наркоманы, то раны или поздно он также сядет на наркотическую иглу.</w:t>
      </w:r>
    </w:p>
    <w:p w:rsidR="00FF569E" w:rsidRPr="00FF569E" w:rsidRDefault="00FF569E" w:rsidP="009F2AD9">
      <w:pPr>
        <w:tabs>
          <w:tab w:val="left" w:pos="-567"/>
        </w:tabs>
        <w:spacing w:line="360" w:lineRule="auto"/>
        <w:ind w:left="-567" w:firstLine="567"/>
        <w:jc w:val="both"/>
        <w:rPr>
          <w:sz w:val="28"/>
          <w:szCs w:val="28"/>
          <w:lang w:val="ru-RU"/>
        </w:rPr>
      </w:pPr>
      <w:r w:rsidRPr="00FF569E">
        <w:rPr>
          <w:sz w:val="28"/>
          <w:szCs w:val="28"/>
          <w:lang w:val="ru-RU"/>
        </w:rPr>
        <w:lastRenderedPageBreak/>
        <w:t>Не последнюю роль играет и место проживания ребенка. И это понятно. В крупном мегаполисе достать наркотики гораздо легче, чем в небольшом селе. Увы, но эта «дрянь» сейчас проникает даже в самые отдаленные и малозаселенные уголки России.</w:t>
      </w:r>
    </w:p>
    <w:p w:rsidR="00FF569E" w:rsidRDefault="00FF569E" w:rsidP="009F2AD9">
      <w:pPr>
        <w:tabs>
          <w:tab w:val="left" w:pos="-567"/>
        </w:tabs>
        <w:spacing w:line="360" w:lineRule="auto"/>
        <w:ind w:left="-567" w:firstLine="567"/>
        <w:jc w:val="both"/>
        <w:rPr>
          <w:sz w:val="28"/>
          <w:szCs w:val="28"/>
          <w:lang w:val="ru-RU"/>
        </w:rPr>
      </w:pPr>
      <w:r w:rsidRPr="00FF569E">
        <w:rPr>
          <w:sz w:val="28"/>
          <w:szCs w:val="28"/>
          <w:lang w:val="ru-RU"/>
        </w:rPr>
        <w:t>Первопричиной наркотической зависимости ребенка могут стать также проблемы в семье, а именно развод родителей либо их бесконечные ссоры. Неокрепшая психика ребенка по-своему понимает происходящее вокруг, а итогом становятся нервные срывы, которые приводят к употреблению наркотика.</w:t>
      </w:r>
    </w:p>
    <w:p w:rsidR="00FF569E" w:rsidRPr="00FF569E" w:rsidRDefault="00FF569E" w:rsidP="009F2AD9">
      <w:pPr>
        <w:tabs>
          <w:tab w:val="left" w:pos="-567"/>
        </w:tabs>
        <w:spacing w:line="360" w:lineRule="auto"/>
        <w:ind w:left="-567" w:firstLine="567"/>
        <w:jc w:val="both"/>
        <w:rPr>
          <w:i/>
          <w:sz w:val="28"/>
          <w:szCs w:val="28"/>
          <w:lang w:val="ru-RU"/>
        </w:rPr>
      </w:pPr>
      <w:r w:rsidRPr="00FF569E">
        <w:rPr>
          <w:sz w:val="28"/>
          <w:szCs w:val="28"/>
          <w:lang w:val="ru-RU"/>
        </w:rPr>
        <w:br/>
      </w:r>
      <w:r w:rsidRPr="00FF569E">
        <w:rPr>
          <w:i/>
          <w:sz w:val="28"/>
          <w:szCs w:val="28"/>
          <w:lang w:val="ru-RU"/>
        </w:rPr>
        <w:t>3. Психологическая группа</w:t>
      </w:r>
    </w:p>
    <w:p w:rsidR="00FF569E" w:rsidRPr="00FF569E" w:rsidRDefault="00FF569E" w:rsidP="009F2AD9">
      <w:pPr>
        <w:tabs>
          <w:tab w:val="left" w:pos="-567"/>
        </w:tabs>
        <w:spacing w:line="360" w:lineRule="auto"/>
        <w:ind w:left="-567" w:firstLine="567"/>
        <w:jc w:val="both"/>
        <w:rPr>
          <w:sz w:val="28"/>
          <w:szCs w:val="28"/>
          <w:lang w:val="ru-RU"/>
        </w:rPr>
      </w:pPr>
      <w:r w:rsidRPr="00FF569E">
        <w:rPr>
          <w:sz w:val="28"/>
          <w:szCs w:val="28"/>
          <w:lang w:val="ru-RU"/>
        </w:rPr>
        <w:t>К данной группе факторов относится прежде всего несформированность личностных качеств ребенка, его закрытость от окружающих и повышенная раздражительность. Такие подростки в первую очередь находятся в зоне риска. В большинстве случаев, для данной категории молодых людей достаточно всего один раз попробовать наркотик для развития зависимости. Поэтому с самого раннего детства родители должны крайне внимательно следить за поведением ребенка и исправлять его личностные качества насколько это возможно.</w:t>
      </w:r>
    </w:p>
    <w:p w:rsidR="00FF569E" w:rsidRPr="00FF569E" w:rsidRDefault="00FF569E" w:rsidP="009F2AD9">
      <w:pPr>
        <w:tabs>
          <w:tab w:val="left" w:pos="-567"/>
        </w:tabs>
        <w:spacing w:line="360" w:lineRule="auto"/>
        <w:ind w:left="-567" w:firstLine="567"/>
        <w:jc w:val="both"/>
        <w:rPr>
          <w:sz w:val="28"/>
          <w:szCs w:val="28"/>
          <w:lang w:val="ru-RU"/>
        </w:rPr>
      </w:pPr>
      <w:r w:rsidRPr="00FF569E">
        <w:rPr>
          <w:sz w:val="28"/>
          <w:szCs w:val="28"/>
          <w:lang w:val="ru-RU"/>
        </w:rPr>
        <w:t>Кроме того, в последнее время, в психологии стало модным выражение «пустота души». Каждый подросток проходит период, когда к нему приходит осознание его назначения в мире, формируется его характер и становление личности. В данный период родители должны с особым внимание отнестись к своим чадам, чтобы всячески способствовать их нормальному развитию. Если пропустить это время и допустить образование «душевной пустоты» у подростка, то со временем ребенок может заполнить эту пустоту наркотиком.</w:t>
      </w:r>
    </w:p>
    <w:p w:rsidR="00B52CF2" w:rsidRDefault="00FF569E" w:rsidP="00AE4356">
      <w:pPr>
        <w:tabs>
          <w:tab w:val="left" w:pos="-567"/>
        </w:tabs>
        <w:spacing w:line="360" w:lineRule="auto"/>
        <w:ind w:left="-567" w:firstLine="567"/>
        <w:jc w:val="both"/>
        <w:rPr>
          <w:sz w:val="28"/>
          <w:szCs w:val="28"/>
          <w:lang w:val="ru-RU"/>
        </w:rPr>
      </w:pPr>
      <w:r w:rsidRPr="00FF569E">
        <w:rPr>
          <w:sz w:val="28"/>
          <w:szCs w:val="28"/>
          <w:lang w:val="ru-RU"/>
        </w:rPr>
        <w:t>Подводя итог сказанному, можно сказать, что в первую очередь вина за развитие наркомании лежит на родителях ребенка, затем на его окружении, и в последнюю очередь на самом ребенке. Поэтому родители должны всегда «держать ухо востро» и принимать в жизни ребенка самое непосредственное участие.</w:t>
      </w:r>
    </w:p>
    <w:p w:rsidR="002D3410" w:rsidRPr="002D3410" w:rsidRDefault="002D3410" w:rsidP="009F2AD9">
      <w:pPr>
        <w:tabs>
          <w:tab w:val="left" w:pos="-567"/>
        </w:tabs>
        <w:spacing w:line="360" w:lineRule="auto"/>
        <w:ind w:left="-567" w:firstLine="567"/>
        <w:jc w:val="center"/>
        <w:rPr>
          <w:b/>
          <w:sz w:val="28"/>
          <w:szCs w:val="28"/>
          <w:lang w:val="ru-RU"/>
        </w:rPr>
      </w:pPr>
      <w:r w:rsidRPr="002D3410">
        <w:rPr>
          <w:b/>
          <w:sz w:val="28"/>
          <w:szCs w:val="28"/>
          <w:lang w:val="ru-RU"/>
        </w:rPr>
        <w:lastRenderedPageBreak/>
        <w:t>2. Профилактика детской наркомании</w:t>
      </w:r>
    </w:p>
    <w:p w:rsidR="002D3410" w:rsidRDefault="002D3410" w:rsidP="009F2AD9">
      <w:pPr>
        <w:tabs>
          <w:tab w:val="left" w:pos="-567"/>
        </w:tabs>
        <w:spacing w:line="360" w:lineRule="auto"/>
        <w:ind w:left="-567" w:firstLine="567"/>
        <w:jc w:val="both"/>
        <w:rPr>
          <w:sz w:val="28"/>
          <w:szCs w:val="28"/>
          <w:lang w:val="ru-RU"/>
        </w:rPr>
      </w:pPr>
    </w:p>
    <w:p w:rsidR="002D3410" w:rsidRPr="002D3410" w:rsidRDefault="002D3410" w:rsidP="009F2AD9">
      <w:pPr>
        <w:tabs>
          <w:tab w:val="left" w:pos="-567"/>
        </w:tabs>
        <w:spacing w:line="360" w:lineRule="auto"/>
        <w:ind w:left="-567" w:firstLine="567"/>
        <w:jc w:val="both"/>
        <w:rPr>
          <w:sz w:val="28"/>
          <w:szCs w:val="28"/>
          <w:lang w:val="ru-RU"/>
        </w:rPr>
      </w:pPr>
      <w:r w:rsidRPr="002D3410">
        <w:rPr>
          <w:sz w:val="28"/>
          <w:szCs w:val="28"/>
          <w:lang w:val="ru-RU"/>
        </w:rPr>
        <w:t>Современные родители все чаще беспокоятся о том, чтобы их дети не столкнулись с проблемой детской и подростковой наркомании. Для многих это кажется далеким и нереальным, но в некоторых случаях родители и дети оказываются в тяжелой ситуации, касающейся наркотической зависимости. Как правило, возраст, когда дети наиболее подвержены развитию наркотической зависимости, составляет от тринадцати до девятнадцати лет. Страхи и беспокойства родителей вполне объяснимы. Родительский контроль, к которому так привыкли сознательные мамы и папы, постепенно перестает распространяться на взрослеющего ребенка. Ребенок больше тяготеет к общению со сверстниками, даже с малознакомыми людьми, что нередко доставляет массу проблем родителям. Помимо всего прочего, сознание родителей тревожит масса той негативной информации, что подается сейчас всеми СМИ.</w:t>
      </w:r>
    </w:p>
    <w:p w:rsidR="002D3410" w:rsidRPr="002D3410" w:rsidRDefault="002D3410" w:rsidP="009F2AD9">
      <w:pPr>
        <w:tabs>
          <w:tab w:val="left" w:pos="-567"/>
        </w:tabs>
        <w:spacing w:line="360" w:lineRule="auto"/>
        <w:ind w:left="-567" w:firstLine="567"/>
        <w:jc w:val="both"/>
        <w:rPr>
          <w:sz w:val="28"/>
          <w:szCs w:val="28"/>
          <w:lang w:val="ru-RU"/>
        </w:rPr>
      </w:pPr>
      <w:r w:rsidRPr="002D3410">
        <w:rPr>
          <w:sz w:val="28"/>
          <w:szCs w:val="28"/>
          <w:lang w:val="ru-RU"/>
        </w:rPr>
        <w:t>Так что же такое профилактика детской наркомании? Почему одни становятся наркоманами, а другие нет? Как может повлиять  на данную проблему семья?</w:t>
      </w:r>
    </w:p>
    <w:p w:rsidR="002D3410" w:rsidRPr="002D3410" w:rsidRDefault="002D3410" w:rsidP="009F2AD9">
      <w:pPr>
        <w:tabs>
          <w:tab w:val="left" w:pos="-567"/>
        </w:tabs>
        <w:spacing w:line="360" w:lineRule="auto"/>
        <w:ind w:left="-567" w:firstLine="567"/>
        <w:jc w:val="both"/>
        <w:rPr>
          <w:sz w:val="28"/>
          <w:szCs w:val="28"/>
          <w:lang w:val="ru-RU"/>
        </w:rPr>
      </w:pPr>
      <w:r w:rsidRPr="002D3410">
        <w:rPr>
          <w:sz w:val="28"/>
          <w:szCs w:val="28"/>
          <w:lang w:val="ru-RU"/>
        </w:rPr>
        <w:t>Наркотическая зависимость – только один из аспектов общей проблемы зависимостей. Иными словами, только аспект приема наркотических препаратов не исключает других моментов формирования зависимостей. Психологи считают, что даже банальная зависимость от неумеренного поедания различных сладостей в детском возрасте способствует формированию в дальнейшем зависимости от наркотических веществ. Особенно опасна подобная ситуация по мнению специалистов, если употребление неумеренного количества сладкого наблюдается на фоне нехватки ребенку родительского внимания. Другими словами, сладости в данной ситуации начинают играть компенсационную роль, так как удовольствие от их поедания в своем роде заменяет удовольствие от родительского внимания.</w:t>
      </w:r>
    </w:p>
    <w:p w:rsidR="002D3410" w:rsidRPr="002D3410" w:rsidRDefault="002D3410" w:rsidP="009F2AD9">
      <w:pPr>
        <w:tabs>
          <w:tab w:val="left" w:pos="-567"/>
        </w:tabs>
        <w:spacing w:line="360" w:lineRule="auto"/>
        <w:ind w:left="-567" w:firstLine="567"/>
        <w:jc w:val="both"/>
        <w:rPr>
          <w:sz w:val="28"/>
          <w:szCs w:val="28"/>
          <w:lang w:val="ru-RU"/>
        </w:rPr>
      </w:pPr>
      <w:r w:rsidRPr="002D3410">
        <w:rPr>
          <w:sz w:val="28"/>
          <w:szCs w:val="28"/>
          <w:lang w:val="ru-RU"/>
        </w:rPr>
        <w:t xml:space="preserve">Для профилактики детской наркомании родители в первую очередь должны давать ребенку достаточное количество внимания с самого раннего возраста. </w:t>
      </w:r>
      <w:r w:rsidRPr="002D3410">
        <w:rPr>
          <w:sz w:val="28"/>
          <w:szCs w:val="28"/>
          <w:lang w:val="ru-RU"/>
        </w:rPr>
        <w:lastRenderedPageBreak/>
        <w:t>Многие дети развиваются в обстановке нехватки времени их родителей на игры и просто времяпрепровождение с ними. Между тем, общение с ребенком – ежедневное  регулярное – залог правильного развития ребенка как личности, эффективная профилактика детской наркомании.  Более того, если состоявшийся человек взрослого возраста может обходиться без внимания, то для ребенка именно внимание родителей встает на одну ступень с такими потребностями, как питание и сон. При нехватке внимания ребенок старается найти ему замену, чтобы создать вокруг себя комфортную обстановку. Если же родители потакают развитию привычки заменять их внимание на какой-то иной способ получения удовольствия, то тенденция к развитию всевозможных зависимостей становится еще сильнее.</w:t>
      </w:r>
    </w:p>
    <w:p w:rsidR="002D3410" w:rsidRPr="002D3410" w:rsidRDefault="002D3410" w:rsidP="009F2AD9">
      <w:pPr>
        <w:tabs>
          <w:tab w:val="left" w:pos="-567"/>
        </w:tabs>
        <w:spacing w:line="360" w:lineRule="auto"/>
        <w:ind w:left="-567" w:firstLine="567"/>
        <w:jc w:val="both"/>
        <w:rPr>
          <w:sz w:val="28"/>
          <w:szCs w:val="28"/>
          <w:lang w:val="ru-RU"/>
        </w:rPr>
      </w:pPr>
      <w:r w:rsidRPr="002D3410">
        <w:rPr>
          <w:sz w:val="28"/>
          <w:szCs w:val="28"/>
          <w:lang w:val="ru-RU"/>
        </w:rPr>
        <w:t>Любому ребенку для правильного развития  необходимо самостоятельно накапливать жизненный опыт, переступать через трудности, радоваться победам и переживать поражения. Таким образом, происходит расширение границы интересов ребенка. Если не давать ребенку возможности для саморазвития и самосовершенствования, то он будет стремиться искать что-то новое в мире иллюзий, показать который ребенку могут наркотики, алкоголь и т.д. Родители в свою очередь должны быть крайне внимательными к поведению ребенка, чтобы вовремя обнаружить первые признаки того, что ребенок пристрастился к наркотикам. Это могут быть апатия и агрессивное поведение, конфликтность в общении с родителями  и т.д.</w:t>
      </w:r>
    </w:p>
    <w:p w:rsidR="009F2AD9" w:rsidRDefault="002D3410" w:rsidP="009F2AD9">
      <w:pPr>
        <w:tabs>
          <w:tab w:val="left" w:pos="-567"/>
        </w:tabs>
        <w:spacing w:line="360" w:lineRule="auto"/>
        <w:ind w:left="-567" w:firstLine="567"/>
        <w:jc w:val="both"/>
        <w:rPr>
          <w:sz w:val="28"/>
          <w:szCs w:val="28"/>
          <w:lang w:val="ru-RU"/>
        </w:rPr>
      </w:pPr>
      <w:r w:rsidRPr="002D3410">
        <w:rPr>
          <w:sz w:val="28"/>
          <w:szCs w:val="28"/>
          <w:lang w:val="ru-RU"/>
        </w:rPr>
        <w:t>При этом каждый родитель должен понимать, что в проявлении внимания также должна быть мера, так как при избытке внимания ребенок растет балованным, что также может послужить толчком на пути формирования у него наркотической зависимости.</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 xml:space="preserve">О признаках, которые могут намекнуть на возможное пристрастие ребенка к наркотической зависимости, узнать не сложно. И «вычислить» юного наркомана не проблематично. Беда в том, что признаки эти явно проявляются на стадии, когда наркотики «пустили корни». И поэтому прибегать к беседам «по душам» </w:t>
      </w:r>
      <w:r w:rsidRPr="009F2AD9">
        <w:rPr>
          <w:sz w:val="28"/>
          <w:szCs w:val="28"/>
          <w:lang w:val="ru-RU"/>
        </w:rPr>
        <w:lastRenderedPageBreak/>
        <w:t>бывает уже поздно. В связи с этим важно «поймать на горячем» на ранней стадии заболевания, когда появляются «первые ласточки» беды:</w:t>
      </w:r>
    </w:p>
    <w:p w:rsidR="009F2AD9" w:rsidRPr="009F2AD9" w:rsidRDefault="009F2AD9" w:rsidP="009F2AD9">
      <w:pPr>
        <w:numPr>
          <w:ilvl w:val="0"/>
          <w:numId w:val="4"/>
        </w:numPr>
        <w:tabs>
          <w:tab w:val="left" w:pos="-567"/>
        </w:tabs>
        <w:spacing w:line="360" w:lineRule="auto"/>
        <w:jc w:val="both"/>
        <w:rPr>
          <w:sz w:val="28"/>
          <w:szCs w:val="28"/>
          <w:lang w:val="ru-RU"/>
        </w:rPr>
      </w:pPr>
      <w:r w:rsidRPr="009F2AD9">
        <w:rPr>
          <w:sz w:val="28"/>
          <w:szCs w:val="28"/>
          <w:lang w:val="ru-RU"/>
        </w:rPr>
        <w:t>еще недавно кушал много, а теперь аппетит пропал;</w:t>
      </w:r>
    </w:p>
    <w:p w:rsidR="009F2AD9" w:rsidRPr="009F2AD9" w:rsidRDefault="009F2AD9" w:rsidP="009F2AD9">
      <w:pPr>
        <w:numPr>
          <w:ilvl w:val="0"/>
          <w:numId w:val="4"/>
        </w:numPr>
        <w:tabs>
          <w:tab w:val="left" w:pos="-567"/>
        </w:tabs>
        <w:spacing w:line="360" w:lineRule="auto"/>
        <w:jc w:val="both"/>
        <w:rPr>
          <w:sz w:val="28"/>
          <w:szCs w:val="28"/>
          <w:lang w:val="ru-RU"/>
        </w:rPr>
      </w:pPr>
      <w:r w:rsidRPr="009F2AD9">
        <w:rPr>
          <w:sz w:val="28"/>
          <w:szCs w:val="28"/>
          <w:lang w:val="ru-RU"/>
        </w:rPr>
        <w:t>прежде был общительным и подвижным, а теперь – замкнутым;</w:t>
      </w:r>
    </w:p>
    <w:p w:rsidR="009F2AD9" w:rsidRPr="009F2AD9" w:rsidRDefault="009F2AD9" w:rsidP="009F2AD9">
      <w:pPr>
        <w:numPr>
          <w:ilvl w:val="0"/>
          <w:numId w:val="4"/>
        </w:numPr>
        <w:tabs>
          <w:tab w:val="left" w:pos="-567"/>
        </w:tabs>
        <w:spacing w:line="360" w:lineRule="auto"/>
        <w:jc w:val="both"/>
        <w:rPr>
          <w:sz w:val="28"/>
          <w:szCs w:val="28"/>
          <w:lang w:val="ru-RU"/>
        </w:rPr>
      </w:pPr>
      <w:r w:rsidRPr="009F2AD9">
        <w:rPr>
          <w:sz w:val="28"/>
          <w:szCs w:val="28"/>
          <w:lang w:val="ru-RU"/>
        </w:rPr>
        <w:t>еще недавно укладывался спать поздно, а спустя время – рано;</w:t>
      </w:r>
    </w:p>
    <w:p w:rsidR="009F2AD9" w:rsidRPr="009F2AD9" w:rsidRDefault="009F2AD9" w:rsidP="009F2AD9">
      <w:pPr>
        <w:numPr>
          <w:ilvl w:val="0"/>
          <w:numId w:val="4"/>
        </w:numPr>
        <w:tabs>
          <w:tab w:val="left" w:pos="-567"/>
        </w:tabs>
        <w:spacing w:line="360" w:lineRule="auto"/>
        <w:jc w:val="both"/>
        <w:rPr>
          <w:sz w:val="28"/>
          <w:szCs w:val="28"/>
          <w:lang w:val="ru-RU"/>
        </w:rPr>
      </w:pPr>
      <w:r w:rsidRPr="009F2AD9">
        <w:rPr>
          <w:sz w:val="28"/>
          <w:szCs w:val="28"/>
          <w:lang w:val="ru-RU"/>
        </w:rPr>
        <w:t>изменились интересы, характер, появились новые друзья и т.д.</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К сожалению, современная текучка не оставляет время, чтобы внимательно присмотреться к своему ребенку, уделить ему должное внимание. Родители отдают свои силы карьере, стремятся занять соответствующее положение в обществе, чтобы прокормить семью. Многие пускают на самотек воспитание ребенка и вовсе не интересуются, как у него идут дела. И все же, нужно находить время для своего чада.</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Во всех случаях, касающихся здоровья человека, отмечается важность профилактики заболевания. А поскольку наркомания – это также своего рода заболевание, значит, и здесь профилактика должна стоять на первом месте.</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Первичная профилактика заключается в предотвращении появления нарушений или возникновения болезней, должна упредить негативные результаты и усилить позитив развития личности.</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Результат достигается разными путями, например:</w:t>
      </w:r>
    </w:p>
    <w:p w:rsidR="009F2AD9" w:rsidRPr="009F2AD9" w:rsidRDefault="009F2AD9" w:rsidP="009F2AD9">
      <w:pPr>
        <w:numPr>
          <w:ilvl w:val="0"/>
          <w:numId w:val="5"/>
        </w:numPr>
        <w:tabs>
          <w:tab w:val="left" w:pos="-567"/>
        </w:tabs>
        <w:spacing w:line="360" w:lineRule="auto"/>
        <w:jc w:val="both"/>
        <w:rPr>
          <w:sz w:val="28"/>
          <w:szCs w:val="28"/>
          <w:lang w:val="ru-RU"/>
        </w:rPr>
      </w:pPr>
      <w:r w:rsidRPr="009F2AD9">
        <w:rPr>
          <w:sz w:val="28"/>
          <w:szCs w:val="28"/>
          <w:lang w:val="ru-RU"/>
        </w:rPr>
        <w:t>развитием и усилением мотивации на позитивные перемены личности и среды ее обитания;</w:t>
      </w:r>
    </w:p>
    <w:p w:rsidR="009F2AD9" w:rsidRPr="009F2AD9" w:rsidRDefault="009F2AD9" w:rsidP="009F2AD9">
      <w:pPr>
        <w:numPr>
          <w:ilvl w:val="0"/>
          <w:numId w:val="5"/>
        </w:numPr>
        <w:tabs>
          <w:tab w:val="left" w:pos="-567"/>
        </w:tabs>
        <w:spacing w:line="360" w:lineRule="auto"/>
        <w:jc w:val="both"/>
        <w:rPr>
          <w:sz w:val="28"/>
          <w:szCs w:val="28"/>
          <w:lang w:val="ru-RU"/>
        </w:rPr>
      </w:pPr>
      <w:r w:rsidRPr="009F2AD9">
        <w:rPr>
          <w:sz w:val="28"/>
          <w:szCs w:val="28"/>
          <w:lang w:val="ru-RU"/>
        </w:rPr>
        <w:t>переориентацией процесса осознания ребенком себя, как индивида, имеющего значение;</w:t>
      </w:r>
    </w:p>
    <w:p w:rsidR="009F2AD9" w:rsidRPr="009F2AD9" w:rsidRDefault="009F2AD9" w:rsidP="009F2AD9">
      <w:pPr>
        <w:numPr>
          <w:ilvl w:val="0"/>
          <w:numId w:val="5"/>
        </w:numPr>
        <w:tabs>
          <w:tab w:val="left" w:pos="-567"/>
        </w:tabs>
        <w:spacing w:line="360" w:lineRule="auto"/>
        <w:jc w:val="both"/>
        <w:rPr>
          <w:sz w:val="28"/>
          <w:szCs w:val="28"/>
          <w:lang w:val="ru-RU"/>
        </w:rPr>
      </w:pPr>
      <w:r w:rsidRPr="009F2AD9">
        <w:rPr>
          <w:sz w:val="28"/>
          <w:szCs w:val="28"/>
          <w:lang w:val="ru-RU"/>
        </w:rPr>
        <w:t>усилением факторов стрессорезистентности, а также внутренних ресурсов молодого человека, которые помогли бы снизить восприимчивость к заболеванию;</w:t>
      </w:r>
    </w:p>
    <w:p w:rsidR="009F2AD9" w:rsidRPr="009F2AD9" w:rsidRDefault="009F2AD9" w:rsidP="009F2AD9">
      <w:pPr>
        <w:numPr>
          <w:ilvl w:val="0"/>
          <w:numId w:val="5"/>
        </w:numPr>
        <w:tabs>
          <w:tab w:val="left" w:pos="-567"/>
        </w:tabs>
        <w:spacing w:line="360" w:lineRule="auto"/>
        <w:jc w:val="both"/>
        <w:rPr>
          <w:sz w:val="28"/>
          <w:szCs w:val="28"/>
          <w:lang w:val="ru-RU"/>
        </w:rPr>
      </w:pPr>
      <w:r w:rsidRPr="009F2AD9">
        <w:rPr>
          <w:sz w:val="28"/>
          <w:szCs w:val="28"/>
          <w:lang w:val="ru-RU"/>
        </w:rPr>
        <w:t>поиском путей, направленных на снижение факторов риска наркотизации;</w:t>
      </w:r>
    </w:p>
    <w:p w:rsidR="009F2AD9" w:rsidRPr="009F2AD9" w:rsidRDefault="009F2AD9" w:rsidP="009F2AD9">
      <w:pPr>
        <w:numPr>
          <w:ilvl w:val="0"/>
          <w:numId w:val="5"/>
        </w:numPr>
        <w:tabs>
          <w:tab w:val="left" w:pos="-567"/>
        </w:tabs>
        <w:spacing w:line="360" w:lineRule="auto"/>
        <w:jc w:val="both"/>
        <w:rPr>
          <w:sz w:val="28"/>
          <w:szCs w:val="28"/>
          <w:lang w:val="ru-RU"/>
        </w:rPr>
      </w:pPr>
      <w:r w:rsidRPr="009F2AD9">
        <w:rPr>
          <w:sz w:val="28"/>
          <w:szCs w:val="28"/>
          <w:lang w:val="ru-RU"/>
        </w:rPr>
        <w:lastRenderedPageBreak/>
        <w:t>раскрытием возможностей ребенка самостоятельно управлять своей судьбой и т.п.</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Вторичная профилактика направлена на создание условий для изменения псевдо- и дезадаптивных моделей в позитивное русло.</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Третичная профилактика по своим возможностям значительно уступает первым двум. Она характеризуется приемами, способными заменить патологические звенья поведения молодого человека на здоровые.</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Каждое звено профилактической работы содержит в себе отдельные стратегии. А каждый вид профилактики разделяется на ряд направлений:</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школьные программы — профилактика в учебных заведениях;</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родительские и семейные программы – профилактика внутри семьи;</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профилактика среди различных групп населения;</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профилактика среди групп риска;</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подготовка специалистов, которые занимаются профилактикой;</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мотивационная профилактическая работа;</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профилактика с использованием СМИ;</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профилактика рецидивов;</w:t>
      </w:r>
    </w:p>
    <w:p w:rsidR="009F2AD9" w:rsidRPr="009F2AD9" w:rsidRDefault="009F2AD9" w:rsidP="009F2AD9">
      <w:pPr>
        <w:numPr>
          <w:ilvl w:val="0"/>
          <w:numId w:val="6"/>
        </w:numPr>
        <w:tabs>
          <w:tab w:val="left" w:pos="-567"/>
        </w:tabs>
        <w:spacing w:line="360" w:lineRule="auto"/>
        <w:jc w:val="both"/>
        <w:rPr>
          <w:sz w:val="28"/>
          <w:szCs w:val="28"/>
          <w:lang w:val="ru-RU"/>
        </w:rPr>
      </w:pPr>
      <w:r w:rsidRPr="009F2AD9">
        <w:rPr>
          <w:sz w:val="28"/>
          <w:szCs w:val="28"/>
          <w:lang w:val="ru-RU"/>
        </w:rPr>
        <w:t>профилактика, направленная на разъяснение негативных последствий, вызванных употреблением наркотических препаратов.</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Учеными разработаны различные профилактические программы, основанные на различных теориях и направленных на борьбу с наркотизацией детской среды.</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Мотивационные программы, основанные на теории мотивации, сориентированы на позитивные изменения на каждом этапе жизни и, в частности, выздоровления человека.</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Теория жизненных навыков основывается на необходимости позитивного изменения поведения человека и его постоянного развития.</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Третья теория – альтернативной наркотизации, теория деятельности, сориентирована на развитие знаний, профессиональных навыков, эстетического и творческого опыта, социально-политической занятости и т.п.</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lastRenderedPageBreak/>
        <w:t>Как бы тщательно ни была продумана теория проблематики, на практике она обязательно будет иметь свои особенности. Но в любом случае, предупредить наркозависимость – это всегда лучше и дешевле любого лечения.</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Следует помнить, что категорические запреты, как всегда, дают обратный эффект. Ограничить любопытство молодого человека невозможно. Изолировать ребенка от внешнего мира не реально. Перечень можно было бы продолжить. Но главный рецепт профилактики в любом случае остается один: нужно любить продолжателей своего рода не за оценку в школе, не за успехи на работе и т.п.</w:t>
      </w:r>
    </w:p>
    <w:p w:rsidR="009F2AD9" w:rsidRPr="009F2AD9" w:rsidRDefault="009F2AD9" w:rsidP="009F2AD9">
      <w:pPr>
        <w:tabs>
          <w:tab w:val="left" w:pos="-567"/>
        </w:tabs>
        <w:spacing w:line="360" w:lineRule="auto"/>
        <w:ind w:left="-567" w:firstLine="567"/>
        <w:jc w:val="both"/>
        <w:rPr>
          <w:sz w:val="28"/>
          <w:szCs w:val="28"/>
          <w:lang w:val="ru-RU"/>
        </w:rPr>
      </w:pPr>
      <w:r w:rsidRPr="009F2AD9">
        <w:rPr>
          <w:sz w:val="28"/>
          <w:szCs w:val="28"/>
          <w:lang w:val="ru-RU"/>
        </w:rPr>
        <w:t>Любите своих детей за то, что они у вас есть.</w:t>
      </w:r>
    </w:p>
    <w:p w:rsidR="009F2AD9" w:rsidRDefault="009F2AD9"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2D3410" w:rsidRDefault="002D3410" w:rsidP="009F2AD9">
      <w:pPr>
        <w:tabs>
          <w:tab w:val="left" w:pos="-567"/>
        </w:tabs>
        <w:spacing w:line="360" w:lineRule="auto"/>
        <w:ind w:left="-567" w:firstLine="567"/>
        <w:jc w:val="both"/>
        <w:rPr>
          <w:sz w:val="28"/>
          <w:szCs w:val="28"/>
          <w:lang w:val="ru-RU"/>
        </w:rPr>
      </w:pPr>
    </w:p>
    <w:p w:rsidR="009F2AD9" w:rsidRDefault="009F2AD9" w:rsidP="009F2AD9">
      <w:pPr>
        <w:tabs>
          <w:tab w:val="left" w:pos="-567"/>
        </w:tabs>
        <w:spacing w:line="360" w:lineRule="auto"/>
        <w:ind w:left="-567" w:firstLine="567"/>
        <w:jc w:val="both"/>
        <w:rPr>
          <w:sz w:val="28"/>
          <w:szCs w:val="28"/>
          <w:lang w:val="ru-RU"/>
        </w:rPr>
      </w:pPr>
    </w:p>
    <w:p w:rsidR="009F2AD9" w:rsidRDefault="009F2AD9" w:rsidP="009F2AD9">
      <w:pPr>
        <w:tabs>
          <w:tab w:val="left" w:pos="-567"/>
        </w:tabs>
        <w:spacing w:line="360" w:lineRule="auto"/>
        <w:ind w:left="-567" w:firstLine="567"/>
        <w:jc w:val="both"/>
        <w:rPr>
          <w:sz w:val="28"/>
          <w:szCs w:val="28"/>
          <w:lang w:val="ru-RU"/>
        </w:rPr>
      </w:pPr>
    </w:p>
    <w:p w:rsidR="002D3410" w:rsidRDefault="002D3410" w:rsidP="00AE4356">
      <w:pPr>
        <w:tabs>
          <w:tab w:val="left" w:pos="-567"/>
        </w:tabs>
        <w:spacing w:line="360" w:lineRule="auto"/>
        <w:jc w:val="both"/>
        <w:rPr>
          <w:sz w:val="28"/>
          <w:szCs w:val="28"/>
          <w:lang w:val="ru-RU"/>
        </w:rPr>
      </w:pPr>
    </w:p>
    <w:p w:rsidR="002D3410" w:rsidRDefault="002D3410" w:rsidP="009F2AD9">
      <w:pPr>
        <w:tabs>
          <w:tab w:val="left" w:pos="-567"/>
        </w:tabs>
        <w:spacing w:line="360" w:lineRule="auto"/>
        <w:ind w:left="-567" w:firstLine="567"/>
        <w:jc w:val="center"/>
        <w:rPr>
          <w:b/>
          <w:sz w:val="28"/>
          <w:szCs w:val="28"/>
          <w:lang w:val="ru-RU"/>
        </w:rPr>
      </w:pPr>
      <w:r>
        <w:rPr>
          <w:b/>
          <w:sz w:val="28"/>
          <w:szCs w:val="28"/>
          <w:lang w:val="ru-RU"/>
        </w:rPr>
        <w:t>Заключение</w:t>
      </w:r>
    </w:p>
    <w:p w:rsidR="002D3410" w:rsidRPr="002D3410" w:rsidRDefault="002D3410" w:rsidP="009F2AD9">
      <w:pPr>
        <w:tabs>
          <w:tab w:val="left" w:pos="-567"/>
        </w:tabs>
        <w:spacing w:line="360" w:lineRule="auto"/>
        <w:ind w:left="-567" w:firstLine="567"/>
        <w:jc w:val="both"/>
        <w:rPr>
          <w:b/>
          <w:sz w:val="28"/>
          <w:szCs w:val="28"/>
          <w:lang w:val="ru-RU"/>
        </w:rPr>
      </w:pPr>
    </w:p>
    <w:p w:rsidR="002D3410" w:rsidRPr="002D3410" w:rsidRDefault="002D3410" w:rsidP="009F2AD9">
      <w:pPr>
        <w:tabs>
          <w:tab w:val="left" w:pos="-567"/>
        </w:tabs>
        <w:spacing w:line="360" w:lineRule="auto"/>
        <w:ind w:left="-567" w:firstLine="567"/>
        <w:jc w:val="both"/>
        <w:rPr>
          <w:sz w:val="28"/>
          <w:szCs w:val="28"/>
          <w:lang w:val="ru-RU"/>
        </w:rPr>
      </w:pPr>
      <w:r w:rsidRPr="002D3410">
        <w:rPr>
          <w:sz w:val="28"/>
          <w:szCs w:val="28"/>
          <w:lang w:val="ru-RU"/>
        </w:rPr>
        <w:t xml:space="preserve">Детская наркомания имеет свои социальные, психологические и физиологические особенности,  она  сложна для диагностики, лечения, социальной реабилитации, требуют длительной лечебной и реабилитационной работы по реконструкции личности подростка, восстановлению утраченных социальных связей. </w:t>
      </w:r>
    </w:p>
    <w:p w:rsidR="002D3410" w:rsidRDefault="002D3410" w:rsidP="009F2AD9">
      <w:pPr>
        <w:tabs>
          <w:tab w:val="left" w:pos="-567"/>
        </w:tabs>
        <w:spacing w:line="360" w:lineRule="auto"/>
        <w:ind w:left="-567" w:firstLine="567"/>
        <w:jc w:val="both"/>
        <w:rPr>
          <w:sz w:val="28"/>
          <w:szCs w:val="28"/>
          <w:lang w:val="ru-RU"/>
        </w:rPr>
      </w:pPr>
      <w:r w:rsidRPr="002D3410">
        <w:rPr>
          <w:sz w:val="28"/>
          <w:szCs w:val="28"/>
          <w:lang w:val="ru-RU"/>
        </w:rPr>
        <w:t>В раннем возрасте нужно помогать ребенку в нахождении самого себя в какой-либо деятельности, для того, чтобы подросток не пошел в сторону наркомании. Ведь наркомания ведет человека в лучшем случае в тюрьму, в худшем – к смерти. Нужно занимать ребенка полезными делами в таком возрасте, в каком он узнает о наркотиках и у него просыпается интерес к наркотикам, когда у него высокая потребность в новых ощущений,  в период наибольшей вероятности его дезадаптации.  Узнают дети о наркотиках в раннем подростковом возрасте избежать зависимость подростков к наркотикам  легче в самом начале, когда у него только формируется устойчивое отношение к окружающему, для этого необходим  комплекс  мероприятий, направленных на  предупреждение формирования негативных ценностей и мотивов употребления ПАВ,  пропаганду здорового образа жизни. Подчеркивая особую роль первичной профилактики, необходимо отметить, что  особое внимание нужно обращать на  детей «группы риска».</w:t>
      </w:r>
    </w:p>
    <w:p w:rsidR="00AE4356" w:rsidRDefault="00AE4356" w:rsidP="009F2AD9">
      <w:pPr>
        <w:tabs>
          <w:tab w:val="left" w:pos="-567"/>
        </w:tabs>
        <w:spacing w:line="360" w:lineRule="auto"/>
        <w:ind w:left="-567" w:firstLine="567"/>
        <w:jc w:val="both"/>
        <w:rPr>
          <w:sz w:val="28"/>
          <w:szCs w:val="28"/>
          <w:lang w:val="ru-RU"/>
        </w:rPr>
      </w:pPr>
    </w:p>
    <w:p w:rsidR="00AE4356" w:rsidRDefault="00AE4356" w:rsidP="009F2AD9">
      <w:pPr>
        <w:tabs>
          <w:tab w:val="left" w:pos="-567"/>
        </w:tabs>
        <w:spacing w:line="360" w:lineRule="auto"/>
        <w:ind w:left="-567" w:firstLine="567"/>
        <w:jc w:val="both"/>
        <w:rPr>
          <w:sz w:val="28"/>
          <w:szCs w:val="28"/>
          <w:lang w:val="ru-RU"/>
        </w:rPr>
      </w:pPr>
    </w:p>
    <w:p w:rsidR="00AE4356" w:rsidRDefault="00AE4356" w:rsidP="009F2AD9">
      <w:pPr>
        <w:tabs>
          <w:tab w:val="left" w:pos="-567"/>
        </w:tabs>
        <w:spacing w:line="360" w:lineRule="auto"/>
        <w:ind w:left="-567" w:firstLine="567"/>
        <w:jc w:val="both"/>
        <w:rPr>
          <w:sz w:val="28"/>
          <w:szCs w:val="28"/>
          <w:lang w:val="ru-RU"/>
        </w:rPr>
      </w:pPr>
    </w:p>
    <w:p w:rsidR="00AE4356" w:rsidRDefault="00AE4356" w:rsidP="009F2AD9">
      <w:pPr>
        <w:tabs>
          <w:tab w:val="left" w:pos="-567"/>
        </w:tabs>
        <w:spacing w:line="360" w:lineRule="auto"/>
        <w:ind w:left="-567" w:firstLine="567"/>
        <w:jc w:val="both"/>
        <w:rPr>
          <w:sz w:val="28"/>
          <w:szCs w:val="28"/>
          <w:lang w:val="ru-RU"/>
        </w:rPr>
      </w:pPr>
    </w:p>
    <w:p w:rsidR="00AE4356" w:rsidRDefault="00AE4356" w:rsidP="009F2AD9">
      <w:pPr>
        <w:tabs>
          <w:tab w:val="left" w:pos="-567"/>
        </w:tabs>
        <w:spacing w:line="360" w:lineRule="auto"/>
        <w:ind w:left="-567" w:firstLine="567"/>
        <w:jc w:val="both"/>
        <w:rPr>
          <w:sz w:val="28"/>
          <w:szCs w:val="28"/>
          <w:lang w:val="ru-RU"/>
        </w:rPr>
      </w:pPr>
    </w:p>
    <w:p w:rsidR="00AE4356" w:rsidRDefault="00AE4356" w:rsidP="009F2AD9">
      <w:pPr>
        <w:tabs>
          <w:tab w:val="left" w:pos="-567"/>
        </w:tabs>
        <w:spacing w:line="360" w:lineRule="auto"/>
        <w:ind w:left="-567" w:firstLine="567"/>
        <w:jc w:val="both"/>
        <w:rPr>
          <w:sz w:val="28"/>
          <w:szCs w:val="28"/>
          <w:lang w:val="ru-RU"/>
        </w:rPr>
      </w:pPr>
    </w:p>
    <w:p w:rsidR="00AE4356" w:rsidRDefault="00AE4356" w:rsidP="009F2AD9">
      <w:pPr>
        <w:tabs>
          <w:tab w:val="left" w:pos="-567"/>
        </w:tabs>
        <w:spacing w:line="360" w:lineRule="auto"/>
        <w:ind w:left="-567" w:firstLine="567"/>
        <w:jc w:val="both"/>
        <w:rPr>
          <w:sz w:val="28"/>
          <w:szCs w:val="28"/>
          <w:lang w:val="ru-RU"/>
        </w:rPr>
      </w:pPr>
    </w:p>
    <w:p w:rsidR="00AE4356" w:rsidRDefault="00AE4356" w:rsidP="00AE4356">
      <w:pPr>
        <w:tabs>
          <w:tab w:val="left" w:pos="-567"/>
        </w:tabs>
        <w:spacing w:line="360" w:lineRule="auto"/>
        <w:ind w:left="-567" w:firstLine="567"/>
        <w:jc w:val="center"/>
        <w:rPr>
          <w:b/>
          <w:sz w:val="28"/>
          <w:szCs w:val="28"/>
          <w:lang w:val="ru-RU"/>
        </w:rPr>
      </w:pPr>
      <w:r w:rsidRPr="00AE4356">
        <w:rPr>
          <w:b/>
          <w:sz w:val="28"/>
          <w:szCs w:val="28"/>
          <w:lang w:val="ru-RU"/>
        </w:rPr>
        <w:lastRenderedPageBreak/>
        <w:t>Список использованной литературы</w:t>
      </w:r>
    </w:p>
    <w:p w:rsidR="00AE4356" w:rsidRPr="00AE4356" w:rsidRDefault="00AE4356" w:rsidP="00AE4356">
      <w:pPr>
        <w:tabs>
          <w:tab w:val="left" w:pos="-567"/>
        </w:tabs>
        <w:spacing w:line="360" w:lineRule="auto"/>
        <w:ind w:left="-567" w:firstLine="567"/>
        <w:jc w:val="center"/>
        <w:rPr>
          <w:b/>
          <w:sz w:val="28"/>
          <w:szCs w:val="28"/>
          <w:lang w:val="ru-RU"/>
        </w:rPr>
      </w:pPr>
    </w:p>
    <w:p w:rsidR="00AE4356" w:rsidRPr="008E5EDD" w:rsidRDefault="002549F7" w:rsidP="008E5EDD">
      <w:pPr>
        <w:pStyle w:val="aa"/>
        <w:numPr>
          <w:ilvl w:val="0"/>
          <w:numId w:val="8"/>
        </w:numPr>
        <w:tabs>
          <w:tab w:val="left" w:pos="-567"/>
        </w:tabs>
        <w:spacing w:line="360" w:lineRule="auto"/>
        <w:jc w:val="both"/>
        <w:rPr>
          <w:sz w:val="28"/>
          <w:szCs w:val="28"/>
          <w:lang w:val="ru-RU"/>
        </w:rPr>
      </w:pPr>
      <w:hyperlink r:id="rId7" w:history="1">
        <w:r w:rsidR="008E5EDD" w:rsidRPr="008E5EDD">
          <w:rPr>
            <w:rStyle w:val="ac"/>
            <w:color w:val="auto"/>
            <w:sz w:val="28"/>
            <w:szCs w:val="28"/>
            <w:u w:val="none"/>
          </w:rPr>
          <w:t>http</w:t>
        </w:r>
        <w:r w:rsidR="008E5EDD" w:rsidRPr="008E5EDD">
          <w:rPr>
            <w:rStyle w:val="ac"/>
            <w:color w:val="auto"/>
            <w:sz w:val="28"/>
            <w:szCs w:val="28"/>
            <w:u w:val="none"/>
            <w:lang w:val="ru-RU"/>
          </w:rPr>
          <w:t>://</w:t>
        </w:r>
        <w:r w:rsidR="008E5EDD" w:rsidRPr="008E5EDD">
          <w:rPr>
            <w:rStyle w:val="ac"/>
            <w:color w:val="auto"/>
            <w:sz w:val="28"/>
            <w:szCs w:val="28"/>
            <w:u w:val="none"/>
          </w:rPr>
          <w:t>narkoforum</w:t>
        </w:r>
        <w:r w:rsidR="008E5EDD" w:rsidRPr="008E5EDD">
          <w:rPr>
            <w:rStyle w:val="ac"/>
            <w:color w:val="auto"/>
            <w:sz w:val="28"/>
            <w:szCs w:val="28"/>
            <w:u w:val="none"/>
            <w:lang w:val="ru-RU"/>
          </w:rPr>
          <w:t>.</w:t>
        </w:r>
        <w:r w:rsidR="008E5EDD" w:rsidRPr="008E5EDD">
          <w:rPr>
            <w:rStyle w:val="ac"/>
            <w:color w:val="auto"/>
            <w:sz w:val="28"/>
            <w:szCs w:val="28"/>
            <w:u w:val="none"/>
          </w:rPr>
          <w:t>ru</w:t>
        </w:r>
        <w:r w:rsidR="008E5EDD" w:rsidRPr="008E5EDD">
          <w:rPr>
            <w:rStyle w:val="ac"/>
            <w:color w:val="auto"/>
            <w:sz w:val="28"/>
            <w:szCs w:val="28"/>
            <w:u w:val="none"/>
            <w:lang w:val="ru-RU"/>
          </w:rPr>
          <w:t>/</w:t>
        </w:r>
        <w:r w:rsidR="008E5EDD" w:rsidRPr="008E5EDD">
          <w:rPr>
            <w:rStyle w:val="ac"/>
            <w:color w:val="auto"/>
            <w:sz w:val="28"/>
            <w:szCs w:val="28"/>
            <w:u w:val="none"/>
          </w:rPr>
          <w:t>detskaya</w:t>
        </w:r>
        <w:r w:rsidR="008E5EDD" w:rsidRPr="008E5EDD">
          <w:rPr>
            <w:rStyle w:val="ac"/>
            <w:color w:val="auto"/>
            <w:sz w:val="28"/>
            <w:szCs w:val="28"/>
            <w:u w:val="none"/>
            <w:lang w:val="ru-RU"/>
          </w:rPr>
          <w:t>-</w:t>
        </w:r>
        <w:r w:rsidR="008E5EDD" w:rsidRPr="008E5EDD">
          <w:rPr>
            <w:rStyle w:val="ac"/>
            <w:color w:val="auto"/>
            <w:sz w:val="28"/>
            <w:szCs w:val="28"/>
            <w:u w:val="none"/>
          </w:rPr>
          <w:t>narkomaniya</w:t>
        </w:r>
        <w:r w:rsidR="008E5EDD" w:rsidRPr="008E5EDD">
          <w:rPr>
            <w:rStyle w:val="ac"/>
            <w:color w:val="auto"/>
            <w:sz w:val="28"/>
            <w:szCs w:val="28"/>
            <w:u w:val="none"/>
            <w:lang w:val="ru-RU"/>
          </w:rPr>
          <w:t>/</w:t>
        </w:r>
      </w:hyperlink>
    </w:p>
    <w:p w:rsidR="008E5EDD" w:rsidRPr="008E5EDD" w:rsidRDefault="002549F7" w:rsidP="008E5EDD">
      <w:pPr>
        <w:pStyle w:val="aa"/>
        <w:numPr>
          <w:ilvl w:val="0"/>
          <w:numId w:val="8"/>
        </w:numPr>
        <w:tabs>
          <w:tab w:val="left" w:pos="-567"/>
        </w:tabs>
        <w:spacing w:line="360" w:lineRule="auto"/>
        <w:jc w:val="both"/>
        <w:rPr>
          <w:sz w:val="28"/>
          <w:szCs w:val="28"/>
          <w:lang w:val="ru-RU"/>
        </w:rPr>
      </w:pPr>
      <w:hyperlink r:id="rId8" w:history="1">
        <w:r w:rsidR="008E5EDD" w:rsidRPr="008E5EDD">
          <w:rPr>
            <w:rStyle w:val="ac"/>
            <w:color w:val="auto"/>
            <w:sz w:val="28"/>
            <w:szCs w:val="28"/>
            <w:u w:val="none"/>
          </w:rPr>
          <w:t>http</w:t>
        </w:r>
        <w:r w:rsidR="008E5EDD" w:rsidRPr="008E5EDD">
          <w:rPr>
            <w:rStyle w:val="ac"/>
            <w:color w:val="auto"/>
            <w:sz w:val="28"/>
            <w:szCs w:val="28"/>
            <w:u w:val="none"/>
            <w:lang w:val="ru-RU"/>
          </w:rPr>
          <w:t>://</w:t>
        </w:r>
        <w:r w:rsidR="008E5EDD" w:rsidRPr="008E5EDD">
          <w:rPr>
            <w:rStyle w:val="ac"/>
            <w:color w:val="auto"/>
            <w:sz w:val="28"/>
            <w:szCs w:val="28"/>
            <w:u w:val="none"/>
          </w:rPr>
          <w:t>stopalkogolizm</w:t>
        </w:r>
        <w:r w:rsidR="008E5EDD" w:rsidRPr="008E5EDD">
          <w:rPr>
            <w:rStyle w:val="ac"/>
            <w:color w:val="auto"/>
            <w:sz w:val="28"/>
            <w:szCs w:val="28"/>
            <w:u w:val="none"/>
            <w:lang w:val="ru-RU"/>
          </w:rPr>
          <w:t>.</w:t>
        </w:r>
        <w:r w:rsidR="008E5EDD" w:rsidRPr="008E5EDD">
          <w:rPr>
            <w:rStyle w:val="ac"/>
            <w:color w:val="auto"/>
            <w:sz w:val="28"/>
            <w:szCs w:val="28"/>
            <w:u w:val="none"/>
          </w:rPr>
          <w:t>ru</w:t>
        </w:r>
        <w:r w:rsidR="008E5EDD" w:rsidRPr="008E5EDD">
          <w:rPr>
            <w:rStyle w:val="ac"/>
            <w:color w:val="auto"/>
            <w:sz w:val="28"/>
            <w:szCs w:val="28"/>
            <w:u w:val="none"/>
            <w:lang w:val="ru-RU"/>
          </w:rPr>
          <w:t>/</w:t>
        </w:r>
        <w:r w:rsidR="008E5EDD" w:rsidRPr="008E5EDD">
          <w:rPr>
            <w:rStyle w:val="ac"/>
            <w:color w:val="auto"/>
            <w:sz w:val="28"/>
            <w:szCs w:val="28"/>
            <w:u w:val="none"/>
          </w:rPr>
          <w:t>detskaya</w:t>
        </w:r>
        <w:r w:rsidR="008E5EDD" w:rsidRPr="008E5EDD">
          <w:rPr>
            <w:rStyle w:val="ac"/>
            <w:color w:val="auto"/>
            <w:sz w:val="28"/>
            <w:szCs w:val="28"/>
            <w:u w:val="none"/>
            <w:lang w:val="ru-RU"/>
          </w:rPr>
          <w:t>-</w:t>
        </w:r>
        <w:r w:rsidR="008E5EDD" w:rsidRPr="008E5EDD">
          <w:rPr>
            <w:rStyle w:val="ac"/>
            <w:color w:val="auto"/>
            <w:sz w:val="28"/>
            <w:szCs w:val="28"/>
            <w:u w:val="none"/>
          </w:rPr>
          <w:t>narkomaniya</w:t>
        </w:r>
        <w:r w:rsidR="008E5EDD" w:rsidRPr="008E5EDD">
          <w:rPr>
            <w:rStyle w:val="ac"/>
            <w:color w:val="auto"/>
            <w:sz w:val="28"/>
            <w:szCs w:val="28"/>
            <w:u w:val="none"/>
            <w:lang w:val="ru-RU"/>
          </w:rPr>
          <w:t>/</w:t>
        </w:r>
      </w:hyperlink>
    </w:p>
    <w:p w:rsidR="008E5EDD" w:rsidRPr="008E5EDD" w:rsidRDefault="008E5EDD" w:rsidP="008E5EDD">
      <w:pPr>
        <w:pStyle w:val="aa"/>
        <w:numPr>
          <w:ilvl w:val="0"/>
          <w:numId w:val="8"/>
        </w:numPr>
        <w:tabs>
          <w:tab w:val="left" w:pos="-567"/>
        </w:tabs>
        <w:spacing w:line="360" w:lineRule="auto"/>
        <w:jc w:val="both"/>
        <w:rPr>
          <w:sz w:val="28"/>
          <w:szCs w:val="28"/>
          <w:lang w:val="ru-RU"/>
        </w:rPr>
      </w:pPr>
      <w:r w:rsidRPr="008E5EDD">
        <w:rPr>
          <w:sz w:val="28"/>
          <w:szCs w:val="28"/>
          <w:lang w:val="ru-RU"/>
        </w:rPr>
        <w:t>Аддиктивное поведение: теория и практика: методическое пособие/ Авт.-сост.: И.Н.Хоменко. – Чита: ЧИПКРО, 2007.</w:t>
      </w:r>
    </w:p>
    <w:p w:rsidR="008E5EDD" w:rsidRPr="008E5EDD" w:rsidRDefault="008E5EDD" w:rsidP="008E5EDD">
      <w:pPr>
        <w:pStyle w:val="aa"/>
        <w:numPr>
          <w:ilvl w:val="0"/>
          <w:numId w:val="8"/>
        </w:numPr>
        <w:tabs>
          <w:tab w:val="left" w:pos="-567"/>
        </w:tabs>
        <w:spacing w:line="360" w:lineRule="auto"/>
        <w:jc w:val="both"/>
        <w:rPr>
          <w:sz w:val="28"/>
          <w:szCs w:val="28"/>
          <w:lang w:val="ru-RU"/>
        </w:rPr>
      </w:pPr>
      <w:r w:rsidRPr="008E5EDD">
        <w:rPr>
          <w:sz w:val="28"/>
          <w:szCs w:val="28"/>
          <w:lang w:val="ru-RU"/>
        </w:rPr>
        <w:t>Клейберг, Ю.А. Социальная психология девиантного поведения: учебное пособие для вузов / Ю.А.Клейберг. - М.: ТЦ Сфера, 2008.</w:t>
      </w:r>
    </w:p>
    <w:p w:rsidR="008E5EDD" w:rsidRPr="008E5EDD" w:rsidRDefault="008E5EDD" w:rsidP="008E5EDD">
      <w:pPr>
        <w:pStyle w:val="aa"/>
        <w:numPr>
          <w:ilvl w:val="0"/>
          <w:numId w:val="8"/>
        </w:numPr>
        <w:tabs>
          <w:tab w:val="left" w:pos="-567"/>
        </w:tabs>
        <w:spacing w:line="360" w:lineRule="auto"/>
        <w:jc w:val="both"/>
        <w:rPr>
          <w:sz w:val="28"/>
          <w:szCs w:val="28"/>
          <w:lang w:val="ru-RU"/>
        </w:rPr>
      </w:pPr>
      <w:r w:rsidRPr="008E5EDD">
        <w:rPr>
          <w:sz w:val="28"/>
          <w:szCs w:val="28"/>
          <w:lang w:val="ru-RU"/>
        </w:rPr>
        <w:t>Леви, В.Л. Нестандартный ребёнок. Искусство быть другим. Кн. 2-я / В.Л.Леви. -М.: Знание, 2009.</w:t>
      </w:r>
    </w:p>
    <w:p w:rsidR="008E5EDD" w:rsidRPr="008E5EDD" w:rsidRDefault="008E5EDD" w:rsidP="008E5EDD">
      <w:pPr>
        <w:tabs>
          <w:tab w:val="left" w:pos="-567"/>
        </w:tabs>
        <w:spacing w:line="360" w:lineRule="auto"/>
        <w:jc w:val="both"/>
        <w:rPr>
          <w:sz w:val="28"/>
          <w:szCs w:val="28"/>
          <w:lang w:val="ru-RU"/>
        </w:rPr>
      </w:pPr>
    </w:p>
    <w:sectPr w:rsidR="008E5EDD" w:rsidRPr="008E5EDD" w:rsidSect="002549F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6C" w:rsidRDefault="0024356C" w:rsidP="00F171C2">
      <w:r>
        <w:separator/>
      </w:r>
    </w:p>
  </w:endnote>
  <w:endnote w:type="continuationSeparator" w:id="0">
    <w:p w:rsidR="0024356C" w:rsidRDefault="0024356C" w:rsidP="00F17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743517"/>
      <w:docPartObj>
        <w:docPartGallery w:val="Page Numbers (Bottom of Page)"/>
        <w:docPartUnique/>
      </w:docPartObj>
    </w:sdtPr>
    <w:sdtContent>
      <w:p w:rsidR="00AE4356" w:rsidRDefault="002549F7">
        <w:pPr>
          <w:pStyle w:val="a6"/>
          <w:jc w:val="right"/>
        </w:pPr>
        <w:r>
          <w:fldChar w:fldCharType="begin"/>
        </w:r>
        <w:r w:rsidR="00AE4356">
          <w:instrText>PAGE   \* MERGEFORMAT</w:instrText>
        </w:r>
        <w:r>
          <w:fldChar w:fldCharType="separate"/>
        </w:r>
        <w:r w:rsidR="002B576D" w:rsidRPr="002B576D">
          <w:rPr>
            <w:noProof/>
            <w:lang w:val="ru-RU"/>
          </w:rPr>
          <w:t>1</w:t>
        </w:r>
        <w:r>
          <w:fldChar w:fldCharType="end"/>
        </w:r>
      </w:p>
    </w:sdtContent>
  </w:sdt>
  <w:p w:rsidR="00AE4356" w:rsidRDefault="00AE43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6C" w:rsidRDefault="0024356C" w:rsidP="00F171C2">
      <w:r>
        <w:separator/>
      </w:r>
    </w:p>
  </w:footnote>
  <w:footnote w:type="continuationSeparator" w:id="0">
    <w:p w:rsidR="0024356C" w:rsidRDefault="0024356C" w:rsidP="00F17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C2" w:rsidRDefault="00F171C2">
    <w:pPr>
      <w:pStyle w:val="a4"/>
    </w:pPr>
  </w:p>
  <w:p w:rsidR="00F171C2" w:rsidRDefault="00F171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527"/>
    <w:multiLevelType w:val="hybridMultilevel"/>
    <w:tmpl w:val="39ACF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A5460"/>
    <w:multiLevelType w:val="multilevel"/>
    <w:tmpl w:val="791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206A8"/>
    <w:multiLevelType w:val="multilevel"/>
    <w:tmpl w:val="FD9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61F84"/>
    <w:multiLevelType w:val="multilevel"/>
    <w:tmpl w:val="A8E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C718E"/>
    <w:multiLevelType w:val="multilevel"/>
    <w:tmpl w:val="BF42C37E"/>
    <w:lvl w:ilvl="0">
      <w:start w:val="1"/>
      <w:numFmt w:val="decimal"/>
      <w:lvlText w:val="%1."/>
      <w:lvlJc w:val="left"/>
      <w:pPr>
        <w:ind w:left="153" w:hanging="360"/>
      </w:pPr>
      <w:rPr>
        <w:rFonts w:hint="default"/>
      </w:rPr>
    </w:lvl>
    <w:lvl w:ilvl="1">
      <w:start w:val="2"/>
      <w:numFmt w:val="decimal"/>
      <w:isLgl/>
      <w:lvlText w:val="%1.%2."/>
      <w:lvlJc w:val="left"/>
      <w:pPr>
        <w:ind w:left="873" w:hanging="7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3033" w:hanging="1440"/>
      </w:pPr>
      <w:rPr>
        <w:rFonts w:hint="default"/>
      </w:rPr>
    </w:lvl>
    <w:lvl w:ilvl="6">
      <w:start w:val="1"/>
      <w:numFmt w:val="decimal"/>
      <w:isLgl/>
      <w:lvlText w:val="%1.%2.%3.%4.%5.%6.%7."/>
      <w:lvlJc w:val="left"/>
      <w:pPr>
        <w:ind w:left="3753" w:hanging="1800"/>
      </w:pPr>
      <w:rPr>
        <w:rFonts w:hint="default"/>
      </w:rPr>
    </w:lvl>
    <w:lvl w:ilvl="7">
      <w:start w:val="1"/>
      <w:numFmt w:val="decimal"/>
      <w:isLgl/>
      <w:lvlText w:val="%1.%2.%3.%4.%5.%6.%7.%8."/>
      <w:lvlJc w:val="left"/>
      <w:pPr>
        <w:ind w:left="4113" w:hanging="1800"/>
      </w:pPr>
      <w:rPr>
        <w:rFonts w:hint="default"/>
      </w:rPr>
    </w:lvl>
    <w:lvl w:ilvl="8">
      <w:start w:val="1"/>
      <w:numFmt w:val="decimal"/>
      <w:isLgl/>
      <w:lvlText w:val="%1.%2.%3.%4.%5.%6.%7.%8.%9."/>
      <w:lvlJc w:val="left"/>
      <w:pPr>
        <w:ind w:left="4833" w:hanging="2160"/>
      </w:pPr>
      <w:rPr>
        <w:rFonts w:hint="default"/>
      </w:rPr>
    </w:lvl>
  </w:abstractNum>
  <w:abstractNum w:abstractNumId="5">
    <w:nsid w:val="5E0E0E99"/>
    <w:multiLevelType w:val="hybridMultilevel"/>
    <w:tmpl w:val="46DE4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A2151"/>
    <w:multiLevelType w:val="hybridMultilevel"/>
    <w:tmpl w:val="DCB803CE"/>
    <w:lvl w:ilvl="0" w:tplc="E6DC368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65F66174"/>
    <w:multiLevelType w:val="hybridMultilevel"/>
    <w:tmpl w:val="35927E54"/>
    <w:lvl w:ilvl="0" w:tplc="DA8CA5C2">
      <w:start w:val="1"/>
      <w:numFmt w:val="bullet"/>
      <w:lvlText w:val=""/>
      <w:lvlJc w:val="left"/>
      <w:pPr>
        <w:tabs>
          <w:tab w:val="num" w:pos="720"/>
        </w:tabs>
        <w:ind w:left="720" w:hanging="360"/>
      </w:pPr>
      <w:rPr>
        <w:rFonts w:ascii="Wingdings" w:hAnsi="Wingdings" w:hint="default"/>
      </w:rPr>
    </w:lvl>
    <w:lvl w:ilvl="1" w:tplc="AABEE89A">
      <w:start w:val="1"/>
      <w:numFmt w:val="bullet"/>
      <w:lvlText w:val=""/>
      <w:lvlJc w:val="left"/>
      <w:pPr>
        <w:tabs>
          <w:tab w:val="num" w:pos="1440"/>
        </w:tabs>
        <w:ind w:left="1440" w:hanging="360"/>
      </w:pPr>
      <w:rPr>
        <w:rFonts w:ascii="Wingdings" w:hAnsi="Wingdings" w:hint="default"/>
      </w:rPr>
    </w:lvl>
    <w:lvl w:ilvl="2" w:tplc="E8F49F74">
      <w:start w:val="1"/>
      <w:numFmt w:val="bullet"/>
      <w:lvlText w:val=""/>
      <w:lvlJc w:val="left"/>
      <w:pPr>
        <w:tabs>
          <w:tab w:val="num" w:pos="2160"/>
        </w:tabs>
        <w:ind w:left="2160" w:hanging="360"/>
      </w:pPr>
      <w:rPr>
        <w:rFonts w:ascii="Wingdings" w:hAnsi="Wingdings" w:hint="default"/>
      </w:rPr>
    </w:lvl>
    <w:lvl w:ilvl="3" w:tplc="C58E63DC">
      <w:start w:val="1"/>
      <w:numFmt w:val="bullet"/>
      <w:lvlText w:val=""/>
      <w:lvlJc w:val="left"/>
      <w:pPr>
        <w:tabs>
          <w:tab w:val="num" w:pos="2880"/>
        </w:tabs>
        <w:ind w:left="2880" w:hanging="360"/>
      </w:pPr>
      <w:rPr>
        <w:rFonts w:ascii="Wingdings" w:hAnsi="Wingdings" w:hint="default"/>
      </w:rPr>
    </w:lvl>
    <w:lvl w:ilvl="4" w:tplc="8CC85F5C">
      <w:start w:val="1"/>
      <w:numFmt w:val="bullet"/>
      <w:lvlText w:val=""/>
      <w:lvlJc w:val="left"/>
      <w:pPr>
        <w:tabs>
          <w:tab w:val="num" w:pos="3600"/>
        </w:tabs>
        <w:ind w:left="3600" w:hanging="360"/>
      </w:pPr>
      <w:rPr>
        <w:rFonts w:ascii="Wingdings" w:hAnsi="Wingdings" w:hint="default"/>
      </w:rPr>
    </w:lvl>
    <w:lvl w:ilvl="5" w:tplc="AA18F41C">
      <w:start w:val="1"/>
      <w:numFmt w:val="bullet"/>
      <w:lvlText w:val=""/>
      <w:lvlJc w:val="left"/>
      <w:pPr>
        <w:tabs>
          <w:tab w:val="num" w:pos="4320"/>
        </w:tabs>
        <w:ind w:left="4320" w:hanging="360"/>
      </w:pPr>
      <w:rPr>
        <w:rFonts w:ascii="Wingdings" w:hAnsi="Wingdings" w:hint="default"/>
      </w:rPr>
    </w:lvl>
    <w:lvl w:ilvl="6" w:tplc="8FAE9142">
      <w:start w:val="1"/>
      <w:numFmt w:val="bullet"/>
      <w:lvlText w:val=""/>
      <w:lvlJc w:val="left"/>
      <w:pPr>
        <w:tabs>
          <w:tab w:val="num" w:pos="5040"/>
        </w:tabs>
        <w:ind w:left="5040" w:hanging="360"/>
      </w:pPr>
      <w:rPr>
        <w:rFonts w:ascii="Wingdings" w:hAnsi="Wingdings" w:hint="default"/>
      </w:rPr>
    </w:lvl>
    <w:lvl w:ilvl="7" w:tplc="FD9E370C">
      <w:start w:val="1"/>
      <w:numFmt w:val="bullet"/>
      <w:lvlText w:val=""/>
      <w:lvlJc w:val="left"/>
      <w:pPr>
        <w:tabs>
          <w:tab w:val="num" w:pos="5760"/>
        </w:tabs>
        <w:ind w:left="5760" w:hanging="360"/>
      </w:pPr>
      <w:rPr>
        <w:rFonts w:ascii="Wingdings" w:hAnsi="Wingdings" w:hint="default"/>
      </w:rPr>
    </w:lvl>
    <w:lvl w:ilvl="8" w:tplc="1D824EE4">
      <w:start w:val="1"/>
      <w:numFmt w:val="bullet"/>
      <w:lvlText w:val=""/>
      <w:lvlJc w:val="left"/>
      <w:pPr>
        <w:tabs>
          <w:tab w:val="num" w:pos="6480"/>
        </w:tabs>
        <w:ind w:left="6480" w:hanging="360"/>
      </w:pPr>
      <w:rPr>
        <w:rFonts w:ascii="Wingdings" w:hAnsi="Wingdings" w:hint="default"/>
      </w:rPr>
    </w:lvl>
  </w:abstractNum>
  <w:abstractNum w:abstractNumId="8">
    <w:nsid w:val="7955726A"/>
    <w:multiLevelType w:val="hybridMultilevel"/>
    <w:tmpl w:val="675C8D64"/>
    <w:lvl w:ilvl="0" w:tplc="330A62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8"/>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F171C2"/>
    <w:rsid w:val="0011458B"/>
    <w:rsid w:val="00155BE2"/>
    <w:rsid w:val="001E4178"/>
    <w:rsid w:val="0024356C"/>
    <w:rsid w:val="002549F7"/>
    <w:rsid w:val="002B576D"/>
    <w:rsid w:val="002D3410"/>
    <w:rsid w:val="004C6BB0"/>
    <w:rsid w:val="005A1ADA"/>
    <w:rsid w:val="006C049E"/>
    <w:rsid w:val="00860CA2"/>
    <w:rsid w:val="008E5EDD"/>
    <w:rsid w:val="00943895"/>
    <w:rsid w:val="009F2AD9"/>
    <w:rsid w:val="00AE4356"/>
    <w:rsid w:val="00B52CF2"/>
    <w:rsid w:val="00CE3003"/>
    <w:rsid w:val="00F171C2"/>
    <w:rsid w:val="00FF5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C2"/>
    <w:rPr>
      <w:rFonts w:eastAsia="Calibri"/>
      <w:sz w:val="24"/>
      <w:szCs w:val="24"/>
      <w:lang w:val="en-US" w:bidi="en-US"/>
    </w:rPr>
  </w:style>
  <w:style w:type="paragraph" w:styleId="2">
    <w:name w:val="heading 2"/>
    <w:basedOn w:val="a"/>
    <w:link w:val="20"/>
    <w:qFormat/>
    <w:rsid w:val="006C049E"/>
    <w:pPr>
      <w:outlineLvl w:val="1"/>
    </w:pPr>
    <w:rPr>
      <w:rFonts w:ascii="Verdana" w:hAnsi="Verdana"/>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49E"/>
    <w:rPr>
      <w:rFonts w:ascii="Verdana" w:hAnsi="Verdana"/>
      <w:b/>
      <w:bCs/>
      <w:color w:val="000080"/>
      <w:sz w:val="30"/>
      <w:szCs w:val="30"/>
      <w:lang w:eastAsia="ru-RU"/>
    </w:rPr>
  </w:style>
  <w:style w:type="character" w:styleId="a3">
    <w:name w:val="Strong"/>
    <w:qFormat/>
    <w:rsid w:val="006C049E"/>
    <w:rPr>
      <w:b/>
      <w:bCs/>
    </w:rPr>
  </w:style>
  <w:style w:type="paragraph" w:styleId="a4">
    <w:name w:val="header"/>
    <w:basedOn w:val="a"/>
    <w:link w:val="a5"/>
    <w:uiPriority w:val="99"/>
    <w:unhideWhenUsed/>
    <w:rsid w:val="00F171C2"/>
    <w:pPr>
      <w:tabs>
        <w:tab w:val="center" w:pos="4677"/>
        <w:tab w:val="right" w:pos="9355"/>
      </w:tabs>
    </w:pPr>
  </w:style>
  <w:style w:type="character" w:customStyle="1" w:styleId="a5">
    <w:name w:val="Верхний колонтитул Знак"/>
    <w:basedOn w:val="a0"/>
    <w:link w:val="a4"/>
    <w:uiPriority w:val="99"/>
    <w:rsid w:val="00F171C2"/>
    <w:rPr>
      <w:sz w:val="24"/>
      <w:szCs w:val="24"/>
      <w:lang w:eastAsia="ru-RU"/>
    </w:rPr>
  </w:style>
  <w:style w:type="paragraph" w:styleId="a6">
    <w:name w:val="footer"/>
    <w:basedOn w:val="a"/>
    <w:link w:val="a7"/>
    <w:uiPriority w:val="99"/>
    <w:unhideWhenUsed/>
    <w:rsid w:val="00F171C2"/>
    <w:pPr>
      <w:tabs>
        <w:tab w:val="center" w:pos="4677"/>
        <w:tab w:val="right" w:pos="9355"/>
      </w:tabs>
    </w:pPr>
  </w:style>
  <w:style w:type="character" w:customStyle="1" w:styleId="a7">
    <w:name w:val="Нижний колонтитул Знак"/>
    <w:basedOn w:val="a0"/>
    <w:link w:val="a6"/>
    <w:uiPriority w:val="99"/>
    <w:rsid w:val="00F171C2"/>
    <w:rPr>
      <w:sz w:val="24"/>
      <w:szCs w:val="24"/>
      <w:lang w:eastAsia="ru-RU"/>
    </w:rPr>
  </w:style>
  <w:style w:type="paragraph" w:styleId="a8">
    <w:name w:val="Balloon Text"/>
    <w:basedOn w:val="a"/>
    <w:link w:val="a9"/>
    <w:uiPriority w:val="99"/>
    <w:semiHidden/>
    <w:unhideWhenUsed/>
    <w:rsid w:val="00F171C2"/>
    <w:rPr>
      <w:rFonts w:ascii="Tahoma" w:hAnsi="Tahoma" w:cs="Tahoma"/>
      <w:sz w:val="16"/>
      <w:szCs w:val="16"/>
    </w:rPr>
  </w:style>
  <w:style w:type="character" w:customStyle="1" w:styleId="a9">
    <w:name w:val="Текст выноски Знак"/>
    <w:basedOn w:val="a0"/>
    <w:link w:val="a8"/>
    <w:uiPriority w:val="99"/>
    <w:semiHidden/>
    <w:rsid w:val="00F171C2"/>
    <w:rPr>
      <w:rFonts w:ascii="Tahoma" w:hAnsi="Tahoma" w:cs="Tahoma"/>
      <w:sz w:val="16"/>
      <w:szCs w:val="16"/>
      <w:lang w:eastAsia="ru-RU"/>
    </w:rPr>
  </w:style>
  <w:style w:type="paragraph" w:styleId="aa">
    <w:name w:val="List Paragraph"/>
    <w:basedOn w:val="a"/>
    <w:uiPriority w:val="34"/>
    <w:qFormat/>
    <w:rsid w:val="00F171C2"/>
    <w:pPr>
      <w:ind w:left="720"/>
      <w:contextualSpacing/>
    </w:pPr>
  </w:style>
  <w:style w:type="paragraph" w:styleId="ab">
    <w:name w:val="Normal (Web)"/>
    <w:basedOn w:val="a"/>
    <w:uiPriority w:val="99"/>
    <w:semiHidden/>
    <w:unhideWhenUsed/>
    <w:rsid w:val="00CE3003"/>
    <w:pPr>
      <w:spacing w:before="100" w:beforeAutospacing="1" w:after="100" w:afterAutospacing="1"/>
    </w:pPr>
    <w:rPr>
      <w:rFonts w:eastAsia="Times New Roman"/>
      <w:lang w:val="ru-RU" w:eastAsia="ru-RU" w:bidi="ar-SA"/>
    </w:rPr>
  </w:style>
  <w:style w:type="character" w:styleId="ac">
    <w:name w:val="Hyperlink"/>
    <w:basedOn w:val="a0"/>
    <w:uiPriority w:val="99"/>
    <w:unhideWhenUsed/>
    <w:rsid w:val="008E5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C2"/>
    <w:rPr>
      <w:rFonts w:eastAsia="Calibri"/>
      <w:sz w:val="24"/>
      <w:szCs w:val="24"/>
      <w:lang w:val="en-US" w:bidi="en-US"/>
    </w:rPr>
  </w:style>
  <w:style w:type="paragraph" w:styleId="2">
    <w:name w:val="heading 2"/>
    <w:basedOn w:val="a"/>
    <w:link w:val="20"/>
    <w:qFormat/>
    <w:rsid w:val="006C049E"/>
    <w:pPr>
      <w:outlineLvl w:val="1"/>
    </w:pPr>
    <w:rPr>
      <w:rFonts w:ascii="Verdana" w:hAnsi="Verdana"/>
      <w:b/>
      <w:bCs/>
      <w:color w:val="000080"/>
      <w:sz w:val="30"/>
      <w:szCs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49E"/>
    <w:rPr>
      <w:rFonts w:ascii="Verdana" w:hAnsi="Verdana"/>
      <w:b/>
      <w:bCs/>
      <w:color w:val="000080"/>
      <w:sz w:val="30"/>
      <w:szCs w:val="30"/>
      <w:lang w:eastAsia="ru-RU"/>
    </w:rPr>
  </w:style>
  <w:style w:type="character" w:styleId="a3">
    <w:name w:val="Strong"/>
    <w:qFormat/>
    <w:rsid w:val="006C049E"/>
    <w:rPr>
      <w:b/>
      <w:bCs/>
    </w:rPr>
  </w:style>
  <w:style w:type="paragraph" w:styleId="a4">
    <w:name w:val="header"/>
    <w:basedOn w:val="a"/>
    <w:link w:val="a5"/>
    <w:uiPriority w:val="99"/>
    <w:unhideWhenUsed/>
    <w:rsid w:val="00F171C2"/>
    <w:pPr>
      <w:tabs>
        <w:tab w:val="center" w:pos="4677"/>
        <w:tab w:val="right" w:pos="9355"/>
      </w:tabs>
    </w:pPr>
  </w:style>
  <w:style w:type="character" w:customStyle="1" w:styleId="a5">
    <w:name w:val="Верхний колонтитул Знак"/>
    <w:basedOn w:val="a0"/>
    <w:link w:val="a4"/>
    <w:uiPriority w:val="99"/>
    <w:rsid w:val="00F171C2"/>
    <w:rPr>
      <w:sz w:val="24"/>
      <w:szCs w:val="24"/>
      <w:lang w:eastAsia="ru-RU"/>
    </w:rPr>
  </w:style>
  <w:style w:type="paragraph" w:styleId="a6">
    <w:name w:val="footer"/>
    <w:basedOn w:val="a"/>
    <w:link w:val="a7"/>
    <w:uiPriority w:val="99"/>
    <w:unhideWhenUsed/>
    <w:rsid w:val="00F171C2"/>
    <w:pPr>
      <w:tabs>
        <w:tab w:val="center" w:pos="4677"/>
        <w:tab w:val="right" w:pos="9355"/>
      </w:tabs>
    </w:pPr>
  </w:style>
  <w:style w:type="character" w:customStyle="1" w:styleId="a7">
    <w:name w:val="Нижний колонтитул Знак"/>
    <w:basedOn w:val="a0"/>
    <w:link w:val="a6"/>
    <w:uiPriority w:val="99"/>
    <w:rsid w:val="00F171C2"/>
    <w:rPr>
      <w:sz w:val="24"/>
      <w:szCs w:val="24"/>
      <w:lang w:eastAsia="ru-RU"/>
    </w:rPr>
  </w:style>
  <w:style w:type="paragraph" w:styleId="a8">
    <w:name w:val="Balloon Text"/>
    <w:basedOn w:val="a"/>
    <w:link w:val="a9"/>
    <w:uiPriority w:val="99"/>
    <w:semiHidden/>
    <w:unhideWhenUsed/>
    <w:rsid w:val="00F171C2"/>
    <w:rPr>
      <w:rFonts w:ascii="Tahoma" w:hAnsi="Tahoma" w:cs="Tahoma"/>
      <w:sz w:val="16"/>
      <w:szCs w:val="16"/>
    </w:rPr>
  </w:style>
  <w:style w:type="character" w:customStyle="1" w:styleId="a9">
    <w:name w:val="Текст выноски Знак"/>
    <w:basedOn w:val="a0"/>
    <w:link w:val="a8"/>
    <w:uiPriority w:val="99"/>
    <w:semiHidden/>
    <w:rsid w:val="00F171C2"/>
    <w:rPr>
      <w:rFonts w:ascii="Tahoma" w:hAnsi="Tahoma" w:cs="Tahoma"/>
      <w:sz w:val="16"/>
      <w:szCs w:val="16"/>
      <w:lang w:eastAsia="ru-RU"/>
    </w:rPr>
  </w:style>
  <w:style w:type="paragraph" w:styleId="aa">
    <w:name w:val="List Paragraph"/>
    <w:basedOn w:val="a"/>
    <w:uiPriority w:val="34"/>
    <w:qFormat/>
    <w:rsid w:val="00F171C2"/>
    <w:pPr>
      <w:ind w:left="720"/>
      <w:contextualSpacing/>
    </w:pPr>
  </w:style>
  <w:style w:type="paragraph" w:styleId="ab">
    <w:name w:val="Normal (Web)"/>
    <w:basedOn w:val="a"/>
    <w:uiPriority w:val="99"/>
    <w:semiHidden/>
    <w:unhideWhenUsed/>
    <w:rsid w:val="00CE3003"/>
    <w:pPr>
      <w:spacing w:before="100" w:beforeAutospacing="1" w:after="100" w:afterAutospacing="1"/>
    </w:pPr>
    <w:rPr>
      <w:rFonts w:eastAsia="Times New Roman"/>
      <w:lang w:val="ru-RU" w:eastAsia="ru-RU" w:bidi="ar-SA"/>
    </w:rPr>
  </w:style>
  <w:style w:type="character" w:styleId="ac">
    <w:name w:val="Hyperlink"/>
    <w:basedOn w:val="a0"/>
    <w:uiPriority w:val="99"/>
    <w:unhideWhenUsed/>
    <w:rsid w:val="008E5E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324818">
      <w:bodyDiv w:val="1"/>
      <w:marLeft w:val="0"/>
      <w:marRight w:val="0"/>
      <w:marTop w:val="0"/>
      <w:marBottom w:val="0"/>
      <w:divBdr>
        <w:top w:val="none" w:sz="0" w:space="0" w:color="auto"/>
        <w:left w:val="none" w:sz="0" w:space="0" w:color="auto"/>
        <w:bottom w:val="none" w:sz="0" w:space="0" w:color="auto"/>
        <w:right w:val="none" w:sz="0" w:space="0" w:color="auto"/>
      </w:divBdr>
    </w:div>
    <w:div w:id="743994168">
      <w:bodyDiv w:val="1"/>
      <w:marLeft w:val="0"/>
      <w:marRight w:val="0"/>
      <w:marTop w:val="0"/>
      <w:marBottom w:val="0"/>
      <w:divBdr>
        <w:top w:val="none" w:sz="0" w:space="0" w:color="auto"/>
        <w:left w:val="none" w:sz="0" w:space="0" w:color="auto"/>
        <w:bottom w:val="none" w:sz="0" w:space="0" w:color="auto"/>
        <w:right w:val="none" w:sz="0" w:space="0" w:color="auto"/>
      </w:divBdr>
    </w:div>
    <w:div w:id="1041126798">
      <w:bodyDiv w:val="1"/>
      <w:marLeft w:val="0"/>
      <w:marRight w:val="0"/>
      <w:marTop w:val="0"/>
      <w:marBottom w:val="0"/>
      <w:divBdr>
        <w:top w:val="none" w:sz="0" w:space="0" w:color="auto"/>
        <w:left w:val="none" w:sz="0" w:space="0" w:color="auto"/>
        <w:bottom w:val="none" w:sz="0" w:space="0" w:color="auto"/>
        <w:right w:val="none" w:sz="0" w:space="0" w:color="auto"/>
      </w:divBdr>
    </w:div>
    <w:div w:id="1112478959">
      <w:bodyDiv w:val="1"/>
      <w:marLeft w:val="0"/>
      <w:marRight w:val="0"/>
      <w:marTop w:val="0"/>
      <w:marBottom w:val="0"/>
      <w:divBdr>
        <w:top w:val="none" w:sz="0" w:space="0" w:color="auto"/>
        <w:left w:val="none" w:sz="0" w:space="0" w:color="auto"/>
        <w:bottom w:val="none" w:sz="0" w:space="0" w:color="auto"/>
        <w:right w:val="none" w:sz="0" w:space="0" w:color="auto"/>
      </w:divBdr>
    </w:div>
    <w:div w:id="1873883660">
      <w:bodyDiv w:val="1"/>
      <w:marLeft w:val="0"/>
      <w:marRight w:val="0"/>
      <w:marTop w:val="0"/>
      <w:marBottom w:val="0"/>
      <w:divBdr>
        <w:top w:val="none" w:sz="0" w:space="0" w:color="auto"/>
        <w:left w:val="none" w:sz="0" w:space="0" w:color="auto"/>
        <w:bottom w:val="none" w:sz="0" w:space="0" w:color="auto"/>
        <w:right w:val="none" w:sz="0" w:space="0" w:color="auto"/>
      </w:divBdr>
    </w:div>
    <w:div w:id="1879120761">
      <w:bodyDiv w:val="1"/>
      <w:marLeft w:val="0"/>
      <w:marRight w:val="0"/>
      <w:marTop w:val="0"/>
      <w:marBottom w:val="0"/>
      <w:divBdr>
        <w:top w:val="none" w:sz="0" w:space="0" w:color="auto"/>
        <w:left w:val="none" w:sz="0" w:space="0" w:color="auto"/>
        <w:bottom w:val="none" w:sz="0" w:space="0" w:color="auto"/>
        <w:right w:val="none" w:sz="0" w:space="0" w:color="auto"/>
      </w:divBdr>
    </w:div>
    <w:div w:id="1969512465">
      <w:bodyDiv w:val="1"/>
      <w:marLeft w:val="0"/>
      <w:marRight w:val="0"/>
      <w:marTop w:val="0"/>
      <w:marBottom w:val="0"/>
      <w:divBdr>
        <w:top w:val="none" w:sz="0" w:space="0" w:color="auto"/>
        <w:left w:val="none" w:sz="0" w:space="0" w:color="auto"/>
        <w:bottom w:val="none" w:sz="0" w:space="0" w:color="auto"/>
        <w:right w:val="none" w:sz="0" w:space="0" w:color="auto"/>
      </w:divBdr>
    </w:div>
    <w:div w:id="19863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alkogolizm.ru/detskaya-narkomaniy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narkoforum.ru/detskaya-narkoma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Admin</cp:lastModifiedBy>
  <cp:revision>2</cp:revision>
  <cp:lastPrinted>2015-10-15T17:26:00Z</cp:lastPrinted>
  <dcterms:created xsi:type="dcterms:W3CDTF">2015-10-15T17:26:00Z</dcterms:created>
  <dcterms:modified xsi:type="dcterms:W3CDTF">2015-10-15T17:26:00Z</dcterms:modified>
</cp:coreProperties>
</file>