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80" w:rsidRPr="00102DE7" w:rsidRDefault="00592D15" w:rsidP="00F64C80">
      <w:pPr>
        <w:pStyle w:val="20"/>
        <w:shd w:val="clear" w:color="auto" w:fill="auto"/>
        <w:spacing w:after="657"/>
        <w:ind w:left="1520" w:right="520"/>
        <w:jc w:val="left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35pt;margin-top:-23.95pt;width:237pt;height:113.3pt;z-index:-251655168;mso-wrap-distance-left:4in;mso-wrap-distance-right:5pt;mso-position-horizontal-relative:margin" filled="f" stroked="f">
            <v:textbox inset="0,0,0,0">
              <w:txbxContent>
                <w:p w:rsidR="00F64C80" w:rsidRPr="006C730F" w:rsidRDefault="00F64C80" w:rsidP="00F64C80">
                  <w:pPr>
                    <w:pStyle w:val="70"/>
                    <w:shd w:val="clear" w:color="auto" w:fill="auto"/>
                    <w:spacing w:before="0" w:after="0" w:line="274" w:lineRule="exact"/>
                    <w:ind w:left="1600"/>
                    <w:jc w:val="left"/>
                    <w:rPr>
                      <w:sz w:val="28"/>
                      <w:szCs w:val="28"/>
                    </w:rPr>
                  </w:pPr>
                  <w:r w:rsidRPr="006C730F">
                    <w:rPr>
                      <w:rStyle w:val="7Exact"/>
                      <w:sz w:val="28"/>
                      <w:szCs w:val="28"/>
                    </w:rPr>
                    <w:t>Утверждаю</w:t>
                  </w:r>
                </w:p>
                <w:p w:rsidR="00F64C80" w:rsidRPr="006C730F" w:rsidRDefault="00F64C80" w:rsidP="00F64C80">
                  <w:pPr>
                    <w:pStyle w:val="70"/>
                    <w:shd w:val="clear" w:color="auto" w:fill="auto"/>
                    <w:spacing w:before="0" w:after="0" w:line="274" w:lineRule="exact"/>
                    <w:ind w:left="220"/>
                    <w:jc w:val="left"/>
                    <w:rPr>
                      <w:sz w:val="28"/>
                      <w:szCs w:val="28"/>
                    </w:rPr>
                  </w:pPr>
                  <w:r w:rsidRPr="006C730F">
                    <w:rPr>
                      <w:rStyle w:val="7Exact"/>
                      <w:sz w:val="28"/>
                      <w:szCs w:val="28"/>
                    </w:rPr>
                    <w:t>Директор МБОУ «</w:t>
                  </w:r>
                  <w:proofErr w:type="spellStart"/>
                  <w:r w:rsidRPr="006C730F">
                    <w:rPr>
                      <w:rStyle w:val="7Exact"/>
                      <w:sz w:val="28"/>
                      <w:szCs w:val="28"/>
                    </w:rPr>
                    <w:t>Евдская</w:t>
                  </w:r>
                  <w:proofErr w:type="spellEnd"/>
                  <w:r w:rsidRPr="006C730F">
                    <w:rPr>
                      <w:rStyle w:val="7Exact"/>
                      <w:sz w:val="28"/>
                      <w:szCs w:val="28"/>
                    </w:rPr>
                    <w:t xml:space="preserve"> школа»</w:t>
                  </w:r>
                </w:p>
                <w:p w:rsidR="00F64C80" w:rsidRPr="006C730F" w:rsidRDefault="00F64C80" w:rsidP="00F64C80">
                  <w:pPr>
                    <w:pStyle w:val="70"/>
                    <w:shd w:val="clear" w:color="auto" w:fill="auto"/>
                    <w:tabs>
                      <w:tab w:val="left" w:leader="underscore" w:pos="1945"/>
                    </w:tabs>
                    <w:spacing w:before="0" w:after="0" w:line="274" w:lineRule="exact"/>
                    <w:ind w:left="380"/>
                    <w:rPr>
                      <w:sz w:val="28"/>
                      <w:szCs w:val="28"/>
                    </w:rPr>
                  </w:pPr>
                  <w:r w:rsidRPr="006C730F">
                    <w:rPr>
                      <w:rStyle w:val="7Exact"/>
                      <w:sz w:val="28"/>
                      <w:szCs w:val="28"/>
                    </w:rPr>
                    <w:tab/>
                    <w:t>/ А.Л. Пятышев /</w:t>
                  </w:r>
                </w:p>
                <w:p w:rsidR="00F64C80" w:rsidRPr="006C730F" w:rsidRDefault="00F64C80" w:rsidP="00F64C80">
                  <w:pPr>
                    <w:pStyle w:val="70"/>
                    <w:shd w:val="clear" w:color="auto" w:fill="auto"/>
                    <w:tabs>
                      <w:tab w:val="left" w:pos="2995"/>
                    </w:tabs>
                    <w:spacing w:before="0" w:after="0" w:line="274" w:lineRule="exact"/>
                    <w:rPr>
                      <w:sz w:val="28"/>
                      <w:szCs w:val="28"/>
                    </w:rPr>
                  </w:pPr>
                  <w:r w:rsidRPr="006C730F">
                    <w:rPr>
                      <w:rStyle w:val="7Exact"/>
                      <w:sz w:val="28"/>
                      <w:szCs w:val="28"/>
                    </w:rPr>
                    <w:t>Приказ № от «   »</w:t>
                  </w:r>
                  <w:r w:rsidRPr="006C730F">
                    <w:rPr>
                      <w:rStyle w:val="7Exact"/>
                      <w:sz w:val="28"/>
                      <w:szCs w:val="28"/>
                    </w:rPr>
                    <w:tab/>
                    <w:t>20</w:t>
                  </w:r>
                  <w:r>
                    <w:rPr>
                      <w:rStyle w:val="7Exact"/>
                      <w:sz w:val="28"/>
                      <w:szCs w:val="28"/>
                    </w:rPr>
                    <w:t>1</w:t>
                  </w:r>
                  <w:r w:rsidRPr="006C730F">
                    <w:rPr>
                      <w:rStyle w:val="7Exact"/>
                      <w:sz w:val="28"/>
                      <w:szCs w:val="28"/>
                    </w:rPr>
                    <w:t>6 г</w:t>
                  </w:r>
                  <w:r>
                    <w:rPr>
                      <w:rStyle w:val="7Exact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6" type="#_x0000_t202" style="position:absolute;left:0;text-align:left;margin-left:5.05pt;margin-top:-23.95pt;width:188.3pt;height:68.5pt;z-index:-251656192;mso-wrap-distance-left:5.05pt;mso-wrap-distance-right:311.75pt;mso-position-horizontal-relative:margin" filled="f" stroked="f">
            <v:textbox style="mso-fit-shape-to-text:t" inset="0,0,0,0">
              <w:txbxContent>
                <w:p w:rsidR="00F64C80" w:rsidRPr="006C730F" w:rsidRDefault="00F64C80" w:rsidP="00F64C80">
                  <w:pPr>
                    <w:pStyle w:val="70"/>
                    <w:shd w:val="clear" w:color="auto" w:fill="auto"/>
                    <w:spacing w:before="0" w:after="0" w:line="274" w:lineRule="exact"/>
                    <w:rPr>
                      <w:sz w:val="28"/>
                      <w:szCs w:val="28"/>
                    </w:rPr>
                  </w:pPr>
                  <w:r w:rsidRPr="006C730F">
                    <w:rPr>
                      <w:rStyle w:val="7Exact"/>
                      <w:sz w:val="28"/>
                      <w:szCs w:val="28"/>
                    </w:rPr>
                    <w:t>Согласовано:</w:t>
                  </w:r>
                </w:p>
                <w:p w:rsidR="00F64C80" w:rsidRPr="006C730F" w:rsidRDefault="00F64C80" w:rsidP="00F64C80">
                  <w:pPr>
                    <w:pStyle w:val="70"/>
                    <w:shd w:val="clear" w:color="auto" w:fill="auto"/>
                    <w:spacing w:before="0" w:after="0" w:line="274" w:lineRule="exact"/>
                    <w:rPr>
                      <w:sz w:val="28"/>
                      <w:szCs w:val="28"/>
                    </w:rPr>
                  </w:pPr>
                  <w:r w:rsidRPr="006C730F">
                    <w:rPr>
                      <w:rStyle w:val="7Exact"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F64C80" w:rsidRPr="006C730F" w:rsidRDefault="00F64C80" w:rsidP="00F64C80">
                  <w:pPr>
                    <w:pStyle w:val="70"/>
                    <w:shd w:val="clear" w:color="auto" w:fill="auto"/>
                    <w:tabs>
                      <w:tab w:val="left" w:leader="underscore" w:pos="1325"/>
                    </w:tabs>
                    <w:spacing w:before="0" w:after="0" w:line="274" w:lineRule="exact"/>
                    <w:rPr>
                      <w:sz w:val="28"/>
                      <w:szCs w:val="28"/>
                    </w:rPr>
                  </w:pPr>
                  <w:r w:rsidRPr="006C730F">
                    <w:rPr>
                      <w:rStyle w:val="7Exact"/>
                      <w:sz w:val="28"/>
                      <w:szCs w:val="28"/>
                    </w:rPr>
                    <w:tab/>
                    <w:t>О.А.Лихачева</w:t>
                  </w:r>
                </w:p>
                <w:p w:rsidR="00F64C80" w:rsidRPr="006C730F" w:rsidRDefault="00F64C80" w:rsidP="00F64C80">
                  <w:pPr>
                    <w:pStyle w:val="70"/>
                    <w:shd w:val="clear" w:color="auto" w:fill="auto"/>
                    <w:tabs>
                      <w:tab w:val="left" w:pos="360"/>
                      <w:tab w:val="left" w:pos="2098"/>
                    </w:tabs>
                    <w:spacing w:before="0" w:after="0" w:line="274" w:lineRule="exact"/>
                    <w:rPr>
                      <w:sz w:val="28"/>
                      <w:szCs w:val="28"/>
                    </w:rPr>
                  </w:pPr>
                  <w:r w:rsidRPr="006C730F">
                    <w:rPr>
                      <w:rStyle w:val="7Exact"/>
                      <w:sz w:val="28"/>
                      <w:szCs w:val="28"/>
                    </w:rPr>
                    <w:t>«</w:t>
                  </w:r>
                  <w:r w:rsidRPr="006C730F">
                    <w:rPr>
                      <w:rStyle w:val="7Exact"/>
                      <w:sz w:val="28"/>
                      <w:szCs w:val="28"/>
                    </w:rPr>
                    <w:tab/>
                    <w:t>»</w:t>
                  </w:r>
                  <w:r>
                    <w:rPr>
                      <w:rStyle w:val="7Exact"/>
                      <w:sz w:val="28"/>
                      <w:szCs w:val="28"/>
                    </w:rPr>
                    <w:t>___</w:t>
                  </w:r>
                  <w:r w:rsidRPr="006C730F">
                    <w:rPr>
                      <w:rStyle w:val="7Exact"/>
                      <w:sz w:val="28"/>
                      <w:szCs w:val="28"/>
                    </w:rPr>
                    <w:tab/>
                    <w:t>2016 г</w:t>
                  </w:r>
                  <w:r>
                    <w:rPr>
                      <w:rStyle w:val="7Exact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</w:p>
    <w:p w:rsidR="00F64C80" w:rsidRPr="00102DE7" w:rsidRDefault="00F64C80" w:rsidP="00F64C80">
      <w:pPr>
        <w:pStyle w:val="20"/>
        <w:shd w:val="clear" w:color="auto" w:fill="auto"/>
        <w:spacing w:after="657"/>
        <w:ind w:left="1520" w:right="520"/>
        <w:jc w:val="left"/>
        <w:rPr>
          <w:sz w:val="24"/>
          <w:szCs w:val="24"/>
        </w:rPr>
      </w:pPr>
    </w:p>
    <w:p w:rsidR="00F64C80" w:rsidRPr="00102DE7" w:rsidRDefault="00F64C80" w:rsidP="00F64C80">
      <w:pPr>
        <w:pStyle w:val="20"/>
        <w:shd w:val="clear" w:color="auto" w:fill="auto"/>
        <w:spacing w:after="657"/>
        <w:ind w:left="993" w:right="520"/>
        <w:jc w:val="center"/>
        <w:rPr>
          <w:sz w:val="24"/>
          <w:szCs w:val="24"/>
        </w:rPr>
      </w:pPr>
      <w:r w:rsidRPr="00102DE7">
        <w:rPr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102DE7">
        <w:rPr>
          <w:sz w:val="24"/>
          <w:szCs w:val="24"/>
        </w:rPr>
        <w:t>Евдская</w:t>
      </w:r>
      <w:proofErr w:type="spellEnd"/>
      <w:r w:rsidRPr="00102DE7">
        <w:rPr>
          <w:sz w:val="24"/>
          <w:szCs w:val="24"/>
        </w:rPr>
        <w:t xml:space="preserve"> школа» МО «</w:t>
      </w:r>
      <w:proofErr w:type="spellStart"/>
      <w:r w:rsidRPr="00102DE7">
        <w:rPr>
          <w:sz w:val="24"/>
          <w:szCs w:val="24"/>
        </w:rPr>
        <w:t>Красноборский</w:t>
      </w:r>
      <w:proofErr w:type="spellEnd"/>
      <w:r w:rsidRPr="00102DE7">
        <w:rPr>
          <w:sz w:val="24"/>
          <w:szCs w:val="24"/>
        </w:rPr>
        <w:t xml:space="preserve"> муниципальный район» Архангельской области</w:t>
      </w:r>
    </w:p>
    <w:p w:rsidR="00F64C80" w:rsidRPr="00102DE7" w:rsidRDefault="00F64C80" w:rsidP="00F64C80">
      <w:pPr>
        <w:pStyle w:val="20"/>
        <w:shd w:val="clear" w:color="auto" w:fill="auto"/>
        <w:spacing w:after="657"/>
        <w:ind w:left="1520" w:right="520"/>
        <w:jc w:val="left"/>
        <w:rPr>
          <w:sz w:val="24"/>
          <w:szCs w:val="24"/>
        </w:rPr>
      </w:pPr>
    </w:p>
    <w:p w:rsidR="00F64C80" w:rsidRPr="00102DE7" w:rsidRDefault="00F64C80" w:rsidP="00F64C80">
      <w:pPr>
        <w:pStyle w:val="10"/>
        <w:keepNext/>
        <w:keepLines/>
        <w:shd w:val="clear" w:color="auto" w:fill="auto"/>
        <w:spacing w:before="0" w:after="428" w:line="400" w:lineRule="exact"/>
        <w:ind w:right="260"/>
        <w:rPr>
          <w:sz w:val="24"/>
          <w:szCs w:val="24"/>
        </w:rPr>
      </w:pPr>
      <w:bookmarkStart w:id="0" w:name="bookmark5"/>
      <w:r w:rsidRPr="00102DE7">
        <w:rPr>
          <w:sz w:val="24"/>
          <w:szCs w:val="24"/>
        </w:rPr>
        <w:t>ПРОГРАММА</w:t>
      </w:r>
      <w:bookmarkEnd w:id="0"/>
      <w:r w:rsidRPr="00102DE7">
        <w:rPr>
          <w:sz w:val="24"/>
          <w:szCs w:val="24"/>
        </w:rPr>
        <w:t xml:space="preserve"> </w:t>
      </w:r>
    </w:p>
    <w:p w:rsidR="001031AA" w:rsidRPr="00102DE7" w:rsidRDefault="00F64C80" w:rsidP="00F64C80">
      <w:pPr>
        <w:pStyle w:val="10"/>
        <w:keepNext/>
        <w:keepLines/>
        <w:shd w:val="clear" w:color="auto" w:fill="auto"/>
        <w:spacing w:before="0" w:after="428" w:line="400" w:lineRule="exact"/>
        <w:ind w:right="260"/>
        <w:rPr>
          <w:sz w:val="24"/>
          <w:szCs w:val="24"/>
        </w:rPr>
      </w:pPr>
      <w:r w:rsidRPr="00102DE7">
        <w:rPr>
          <w:sz w:val="24"/>
          <w:szCs w:val="24"/>
        </w:rPr>
        <w:t xml:space="preserve">внеурочной деятельности </w:t>
      </w:r>
      <w:proofErr w:type="gramStart"/>
      <w:r w:rsidRPr="00102DE7">
        <w:rPr>
          <w:sz w:val="24"/>
          <w:szCs w:val="24"/>
        </w:rPr>
        <w:t>обучающихся</w:t>
      </w:r>
      <w:proofErr w:type="gramEnd"/>
      <w:r w:rsidRPr="00102DE7">
        <w:rPr>
          <w:sz w:val="24"/>
          <w:szCs w:val="24"/>
        </w:rPr>
        <w:t xml:space="preserve"> </w:t>
      </w:r>
    </w:p>
    <w:p w:rsidR="00F64C80" w:rsidRPr="00102DE7" w:rsidRDefault="00F64C80" w:rsidP="00F64C80">
      <w:pPr>
        <w:pStyle w:val="10"/>
        <w:keepNext/>
        <w:keepLines/>
        <w:shd w:val="clear" w:color="auto" w:fill="auto"/>
        <w:spacing w:before="0" w:after="428" w:line="400" w:lineRule="exact"/>
        <w:ind w:right="260"/>
        <w:rPr>
          <w:sz w:val="24"/>
          <w:szCs w:val="24"/>
        </w:rPr>
      </w:pPr>
      <w:r w:rsidRPr="00102DE7">
        <w:rPr>
          <w:sz w:val="24"/>
          <w:szCs w:val="24"/>
        </w:rPr>
        <w:t>ТО «Художественное слово»</w:t>
      </w:r>
    </w:p>
    <w:p w:rsidR="00F64C80" w:rsidRPr="00102DE7" w:rsidRDefault="00F64C80" w:rsidP="00F64C80">
      <w:pPr>
        <w:pStyle w:val="10"/>
        <w:keepNext/>
        <w:keepLines/>
        <w:shd w:val="clear" w:color="auto" w:fill="auto"/>
        <w:spacing w:before="0" w:after="428" w:line="400" w:lineRule="exact"/>
        <w:ind w:right="260"/>
        <w:jc w:val="left"/>
        <w:rPr>
          <w:b w:val="0"/>
          <w:sz w:val="24"/>
          <w:szCs w:val="24"/>
        </w:rPr>
      </w:pPr>
      <w:r w:rsidRPr="00102DE7">
        <w:rPr>
          <w:sz w:val="24"/>
          <w:szCs w:val="24"/>
        </w:rPr>
        <w:t xml:space="preserve">Направление: </w:t>
      </w:r>
      <w:r w:rsidRPr="00102DE7">
        <w:rPr>
          <w:b w:val="0"/>
          <w:sz w:val="24"/>
          <w:szCs w:val="24"/>
        </w:rPr>
        <w:t>нравственно-эстетическое</w:t>
      </w:r>
    </w:p>
    <w:p w:rsidR="00F64C80" w:rsidRPr="00102DE7" w:rsidRDefault="00F64C80" w:rsidP="00F64C80">
      <w:pPr>
        <w:pStyle w:val="10"/>
        <w:keepNext/>
        <w:keepLines/>
        <w:shd w:val="clear" w:color="auto" w:fill="auto"/>
        <w:spacing w:before="0" w:after="428" w:line="400" w:lineRule="exact"/>
        <w:ind w:right="260"/>
        <w:jc w:val="left"/>
        <w:rPr>
          <w:sz w:val="24"/>
          <w:szCs w:val="24"/>
        </w:rPr>
      </w:pPr>
      <w:r w:rsidRPr="00102DE7">
        <w:rPr>
          <w:sz w:val="24"/>
          <w:szCs w:val="24"/>
        </w:rPr>
        <w:t xml:space="preserve">Программа рассчитана </w:t>
      </w:r>
      <w:proofErr w:type="gramStart"/>
      <w:r w:rsidRPr="00102DE7">
        <w:rPr>
          <w:sz w:val="24"/>
          <w:szCs w:val="24"/>
        </w:rPr>
        <w:t>на</w:t>
      </w:r>
      <w:proofErr w:type="gramEnd"/>
      <w:r w:rsidRPr="00102DE7">
        <w:rPr>
          <w:sz w:val="24"/>
          <w:szCs w:val="24"/>
        </w:rPr>
        <w:t xml:space="preserve"> обучающихся 2-9 классов</w:t>
      </w:r>
    </w:p>
    <w:p w:rsidR="00F64C80" w:rsidRPr="00102DE7" w:rsidRDefault="00F64C80" w:rsidP="00F64C80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64C80" w:rsidRPr="00102DE7" w:rsidRDefault="00F64C80" w:rsidP="00F64C80">
      <w:pPr>
        <w:pStyle w:val="20"/>
        <w:shd w:val="clear" w:color="auto" w:fill="auto"/>
        <w:tabs>
          <w:tab w:val="left" w:leader="underscore" w:pos="7514"/>
        </w:tabs>
        <w:spacing w:line="240" w:lineRule="auto"/>
        <w:rPr>
          <w:sz w:val="24"/>
          <w:szCs w:val="24"/>
        </w:rPr>
      </w:pPr>
    </w:p>
    <w:p w:rsidR="00F64C80" w:rsidRPr="00102DE7" w:rsidRDefault="00F64C80" w:rsidP="00F64C80">
      <w:pPr>
        <w:pStyle w:val="20"/>
        <w:shd w:val="clear" w:color="auto" w:fill="auto"/>
        <w:tabs>
          <w:tab w:val="left" w:leader="underscore" w:pos="7514"/>
        </w:tabs>
        <w:spacing w:line="240" w:lineRule="auto"/>
        <w:rPr>
          <w:sz w:val="24"/>
          <w:szCs w:val="24"/>
        </w:rPr>
      </w:pPr>
    </w:p>
    <w:p w:rsidR="00F64C80" w:rsidRPr="00102DE7" w:rsidRDefault="00F64C80" w:rsidP="001031AA">
      <w:pPr>
        <w:pStyle w:val="20"/>
        <w:shd w:val="clear" w:color="auto" w:fill="auto"/>
        <w:tabs>
          <w:tab w:val="left" w:leader="underscore" w:pos="3461"/>
        </w:tabs>
        <w:spacing w:line="240" w:lineRule="auto"/>
        <w:jc w:val="right"/>
        <w:rPr>
          <w:sz w:val="24"/>
          <w:szCs w:val="24"/>
        </w:rPr>
      </w:pPr>
      <w:r w:rsidRPr="00102DE7">
        <w:rPr>
          <w:sz w:val="24"/>
          <w:szCs w:val="24"/>
        </w:rPr>
        <w:t>Количество часов – 68 час</w:t>
      </w:r>
      <w:r w:rsidR="001031AA" w:rsidRPr="00102DE7">
        <w:rPr>
          <w:sz w:val="24"/>
          <w:szCs w:val="24"/>
        </w:rPr>
        <w:t>ов</w:t>
      </w:r>
    </w:p>
    <w:p w:rsidR="00F64C80" w:rsidRPr="00102DE7" w:rsidRDefault="00F64C80" w:rsidP="001031AA">
      <w:pPr>
        <w:pStyle w:val="20"/>
        <w:shd w:val="clear" w:color="auto" w:fill="auto"/>
        <w:tabs>
          <w:tab w:val="left" w:leader="underscore" w:pos="3461"/>
        </w:tabs>
        <w:spacing w:line="240" w:lineRule="auto"/>
        <w:jc w:val="right"/>
        <w:rPr>
          <w:sz w:val="24"/>
          <w:szCs w:val="24"/>
        </w:rPr>
      </w:pPr>
    </w:p>
    <w:p w:rsidR="00F64C80" w:rsidRPr="00102DE7" w:rsidRDefault="00F64C80" w:rsidP="001031AA">
      <w:pPr>
        <w:pStyle w:val="20"/>
        <w:shd w:val="clear" w:color="auto" w:fill="auto"/>
        <w:tabs>
          <w:tab w:val="left" w:leader="underscore" w:pos="7514"/>
        </w:tabs>
        <w:spacing w:line="240" w:lineRule="auto"/>
        <w:jc w:val="right"/>
        <w:rPr>
          <w:sz w:val="24"/>
          <w:szCs w:val="24"/>
        </w:rPr>
      </w:pPr>
      <w:r w:rsidRPr="00102DE7">
        <w:rPr>
          <w:sz w:val="24"/>
          <w:szCs w:val="24"/>
        </w:rPr>
        <w:t>Автор - составитель: Нестеренко Елена Игоревна</w:t>
      </w:r>
    </w:p>
    <w:p w:rsidR="00F64C80" w:rsidRPr="00102DE7" w:rsidRDefault="00F64C80" w:rsidP="001031AA">
      <w:pPr>
        <w:pStyle w:val="20"/>
        <w:shd w:val="clear" w:color="auto" w:fill="auto"/>
        <w:tabs>
          <w:tab w:val="left" w:leader="underscore" w:pos="7514"/>
        </w:tabs>
        <w:spacing w:line="240" w:lineRule="auto"/>
        <w:jc w:val="right"/>
        <w:rPr>
          <w:sz w:val="24"/>
          <w:szCs w:val="24"/>
        </w:rPr>
      </w:pPr>
    </w:p>
    <w:p w:rsidR="00F64C80" w:rsidRPr="00102DE7" w:rsidRDefault="00F64C80" w:rsidP="00F64C80">
      <w:pPr>
        <w:pStyle w:val="20"/>
        <w:shd w:val="clear" w:color="auto" w:fill="auto"/>
        <w:spacing w:line="317" w:lineRule="exact"/>
        <w:ind w:right="980"/>
        <w:rPr>
          <w:rFonts w:cstheme="minorBidi"/>
          <w:sz w:val="24"/>
          <w:szCs w:val="24"/>
          <w:lang w:eastAsia="ru-RU"/>
        </w:rPr>
      </w:pPr>
    </w:p>
    <w:p w:rsidR="00EC69D8" w:rsidRDefault="00EC69D8" w:rsidP="00F64C80">
      <w:pPr>
        <w:pStyle w:val="20"/>
        <w:shd w:val="clear" w:color="auto" w:fill="auto"/>
        <w:spacing w:line="317" w:lineRule="exact"/>
        <w:ind w:right="980"/>
        <w:jc w:val="center"/>
        <w:rPr>
          <w:sz w:val="24"/>
          <w:szCs w:val="24"/>
        </w:rPr>
      </w:pPr>
    </w:p>
    <w:p w:rsidR="00EC69D8" w:rsidRDefault="00EC69D8" w:rsidP="00F64C80">
      <w:pPr>
        <w:pStyle w:val="20"/>
        <w:shd w:val="clear" w:color="auto" w:fill="auto"/>
        <w:spacing w:line="317" w:lineRule="exact"/>
        <w:ind w:right="980"/>
        <w:jc w:val="center"/>
        <w:rPr>
          <w:sz w:val="24"/>
          <w:szCs w:val="24"/>
        </w:rPr>
      </w:pPr>
    </w:p>
    <w:p w:rsidR="00F64C80" w:rsidRPr="00102DE7" w:rsidRDefault="00F64C80" w:rsidP="00F64C80">
      <w:pPr>
        <w:pStyle w:val="20"/>
        <w:shd w:val="clear" w:color="auto" w:fill="auto"/>
        <w:spacing w:line="317" w:lineRule="exact"/>
        <w:ind w:right="980"/>
        <w:jc w:val="center"/>
        <w:rPr>
          <w:sz w:val="24"/>
          <w:szCs w:val="24"/>
        </w:rPr>
      </w:pPr>
      <w:r w:rsidRPr="00102DE7">
        <w:rPr>
          <w:sz w:val="24"/>
          <w:szCs w:val="24"/>
        </w:rPr>
        <w:t xml:space="preserve">д. </w:t>
      </w:r>
      <w:proofErr w:type="spellStart"/>
      <w:r w:rsidRPr="00102DE7">
        <w:rPr>
          <w:sz w:val="24"/>
          <w:szCs w:val="24"/>
        </w:rPr>
        <w:t>Городищенская</w:t>
      </w:r>
      <w:proofErr w:type="spellEnd"/>
      <w:r w:rsidRPr="00102DE7">
        <w:rPr>
          <w:sz w:val="24"/>
          <w:szCs w:val="24"/>
        </w:rPr>
        <w:t>, 201</w:t>
      </w:r>
      <w:r w:rsidR="00F204F0">
        <w:rPr>
          <w:sz w:val="24"/>
          <w:szCs w:val="24"/>
        </w:rPr>
        <w:t>7</w:t>
      </w:r>
      <w:r w:rsidRPr="00102DE7">
        <w:rPr>
          <w:sz w:val="24"/>
          <w:szCs w:val="24"/>
        </w:rPr>
        <w:t xml:space="preserve"> год</w:t>
      </w:r>
    </w:p>
    <w:p w:rsidR="00C806BE" w:rsidRPr="00102DE7" w:rsidRDefault="00C806BE" w:rsidP="00EC69D8">
      <w:pPr>
        <w:pStyle w:val="a5"/>
        <w:jc w:val="center"/>
        <w:rPr>
          <w:b/>
        </w:rPr>
      </w:pPr>
      <w:r w:rsidRPr="00102DE7">
        <w:rPr>
          <w:b/>
        </w:rPr>
        <w:lastRenderedPageBreak/>
        <w:t>1. Пояснительная записка.</w:t>
      </w:r>
    </w:p>
    <w:p w:rsidR="00C806BE" w:rsidRPr="00102DE7" w:rsidRDefault="00C806BE" w:rsidP="00BD726E">
      <w:pPr>
        <w:pStyle w:val="a5"/>
        <w:spacing w:line="276" w:lineRule="auto"/>
        <w:ind w:firstLine="708"/>
        <w:jc w:val="both"/>
      </w:pPr>
      <w:r w:rsidRPr="00102DE7">
        <w:t xml:space="preserve">Искусство художественного чтения – творческое воплощение литературного произведения в звучащем слове. Привлечение школьников к многообразной деятельности, обусловленной спецификой художественного чтения, открывает большие возможности для многостороннего развития их способностей. </w:t>
      </w:r>
    </w:p>
    <w:p w:rsidR="00C806BE" w:rsidRPr="00102DE7" w:rsidRDefault="00C806BE" w:rsidP="00BD726E">
      <w:pPr>
        <w:pStyle w:val="a5"/>
        <w:spacing w:line="276" w:lineRule="auto"/>
        <w:ind w:firstLine="708"/>
        <w:jc w:val="both"/>
      </w:pPr>
      <w:r w:rsidRPr="00102DE7">
        <w:t xml:space="preserve">Влияние любого вида искусства, в т. ч. и такого как художественное чтение, на личность ребенка неоспоримо. Формирование нравственных начал происходит через работу и в качестве самодеятельного исполнителя, и в качестве активного театрального зрителя. Это в свою очередь способствует саморазвитию личности ребенка, обогащает его духовный и нравственный мир, формирует активную жизненную позицию. Все это и делает программу актуальной на сегодняшний день. </w:t>
      </w:r>
    </w:p>
    <w:p w:rsidR="00C806BE" w:rsidRPr="00102DE7" w:rsidRDefault="00C806BE" w:rsidP="00BD726E">
      <w:pPr>
        <w:pStyle w:val="a5"/>
        <w:spacing w:line="276" w:lineRule="auto"/>
        <w:jc w:val="both"/>
      </w:pPr>
      <w:r w:rsidRPr="00102DE7">
        <w:rPr>
          <w:b/>
        </w:rPr>
        <w:t>Цель программы</w:t>
      </w:r>
      <w:r w:rsidRPr="00102DE7">
        <w:t xml:space="preserve">: развитие творческих, духовно - нравственных, интеллектуальных качеств детей, обогащение знаниями, повышающими внутреннюю и внешнюю культуру, через приобщение к миру искусства. </w:t>
      </w:r>
    </w:p>
    <w:p w:rsidR="00092197" w:rsidRPr="00102DE7" w:rsidRDefault="00C806BE" w:rsidP="00092197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6"/>
          <w:color w:val="000000"/>
        </w:rPr>
      </w:pPr>
      <w:r w:rsidRPr="00102DE7">
        <w:rPr>
          <w:b/>
        </w:rPr>
        <w:t>Задачи программы</w:t>
      </w:r>
      <w:r w:rsidRPr="00102DE7">
        <w:t xml:space="preserve">: </w:t>
      </w:r>
      <w:r w:rsidR="00092197" w:rsidRPr="00102DE7">
        <w:rPr>
          <w:rStyle w:val="c6"/>
          <w:color w:val="000000"/>
        </w:rPr>
        <w:t>       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02DE7">
        <w:rPr>
          <w:rStyle w:val="c6"/>
          <w:color w:val="000000"/>
        </w:rPr>
        <w:t>Обучающие: 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 xml:space="preserve"> - обеспечить условия для формирования всесторонне развитой личности, умеющей воспринимать и ценить </w:t>
      </w:r>
      <w:proofErr w:type="gramStart"/>
      <w:r w:rsidRPr="00102DE7">
        <w:rPr>
          <w:rStyle w:val="c6"/>
          <w:color w:val="000000"/>
        </w:rPr>
        <w:t>прекрасное</w:t>
      </w:r>
      <w:proofErr w:type="gramEnd"/>
      <w:r w:rsidRPr="00102DE7">
        <w:rPr>
          <w:rStyle w:val="c6"/>
          <w:color w:val="000000"/>
        </w:rPr>
        <w:t>, свободно владеющей своей речью (обладающей умением ярко, образно, убедительно выражать свои мысли) и телом (Ученик должен быть свободным, раскрепощенным, но не развязным);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>- расширить словарный запас ребенка, развить внимание, зрительную память;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>- дать понятие о синонимах, антонимах, сравнениях и других средствах выразительности речи;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>- познакомить с основами стихосложения;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102DE7">
        <w:rPr>
          <w:rStyle w:val="c6"/>
          <w:color w:val="000000"/>
        </w:rPr>
        <w:t>- дать представление о теме и идее стихотворения;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>- обучить детей осознанному восприятию литературных произведений,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>работе над литературным материалом, чтецким мастерством;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 xml:space="preserve">- познакомить со средствами выразительности речи (логические ударения, паузы, сила звука, </w:t>
      </w:r>
      <w:proofErr w:type="spellStart"/>
      <w:r w:rsidRPr="00102DE7">
        <w:rPr>
          <w:rStyle w:val="c6"/>
          <w:color w:val="000000"/>
        </w:rPr>
        <w:t>темпо-ритм</w:t>
      </w:r>
      <w:proofErr w:type="spellEnd"/>
      <w:r w:rsidRPr="00102DE7">
        <w:rPr>
          <w:rStyle w:val="c6"/>
          <w:color w:val="000000"/>
        </w:rPr>
        <w:t>, тембр голоса, интонационная окраска, понятие о подтексте).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02DE7">
        <w:rPr>
          <w:rStyle w:val="c6"/>
          <w:color w:val="000000"/>
        </w:rPr>
        <w:t>  Развивающие:   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>- раскрыть природный творческий потенциал ребенка: его индивидуальность, органику, фантазию, внимание;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>- сформировать техническую и эстетическую базы для дальнейшего восприятия и воспроизведения художественных произведений;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> - развить органику поведения  (снять зажатость, закомплексованность,</w:t>
      </w:r>
      <w:r w:rsidRPr="00102DE7">
        <w:rPr>
          <w:color w:val="000000"/>
        </w:rPr>
        <w:t xml:space="preserve"> </w:t>
      </w:r>
      <w:r w:rsidRPr="00102DE7">
        <w:rPr>
          <w:rStyle w:val="c6"/>
          <w:color w:val="000000"/>
        </w:rPr>
        <w:t>развить чувство ритма и координацию движений);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>-  развить ассоциативное и логическое мышление;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02DE7">
        <w:rPr>
          <w:rStyle w:val="c6"/>
          <w:color w:val="000000"/>
        </w:rPr>
        <w:t>     Воспитывающие: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>- способствовать эстетическому и духовному воспитанию личности средствами художественного слова;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lastRenderedPageBreak/>
        <w:t>-  воспитать любознательных, доброжелательных, отзывчивых членов нашего общества с активной гражданской позицией;</w:t>
      </w:r>
    </w:p>
    <w:p w:rsidR="00092197" w:rsidRPr="00102DE7" w:rsidRDefault="00092197" w:rsidP="0009219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DE7">
        <w:rPr>
          <w:rStyle w:val="c6"/>
          <w:rFonts w:ascii="Times New Roman" w:hAnsi="Times New Roman"/>
          <w:color w:val="000000"/>
          <w:sz w:val="24"/>
          <w:szCs w:val="24"/>
        </w:rPr>
        <w:t>- заложить основы культуры поведения в обществе.</w:t>
      </w:r>
      <w:r w:rsidRPr="00102DE7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06494" w:rsidRPr="00102DE7" w:rsidRDefault="00906494" w:rsidP="00906494">
      <w:pPr>
        <w:pStyle w:val="a5"/>
        <w:spacing w:line="360" w:lineRule="auto"/>
        <w:rPr>
          <w:b/>
        </w:rPr>
      </w:pPr>
      <w:r w:rsidRPr="00102DE7">
        <w:rPr>
          <w:b/>
          <w:bCs/>
          <w:iCs/>
        </w:rPr>
        <w:t>Методы обучения</w:t>
      </w:r>
    </w:p>
    <w:p w:rsidR="00906494" w:rsidRPr="00102DE7" w:rsidRDefault="00906494" w:rsidP="00906494">
      <w:pPr>
        <w:pStyle w:val="a5"/>
        <w:spacing w:line="276" w:lineRule="auto"/>
      </w:pPr>
      <w:r w:rsidRPr="00102DE7">
        <w:t xml:space="preserve">Для достижения поставленной цели и реализации задач предмета используются следующие методы обучения: </w:t>
      </w:r>
    </w:p>
    <w:p w:rsidR="00906494" w:rsidRPr="00102DE7" w:rsidRDefault="00906494" w:rsidP="00906494">
      <w:pPr>
        <w:pStyle w:val="a5"/>
        <w:spacing w:line="276" w:lineRule="auto"/>
      </w:pPr>
      <w:r w:rsidRPr="00102DE7">
        <w:t xml:space="preserve">- словесный (рассказ, беседа, объяснение); </w:t>
      </w:r>
    </w:p>
    <w:p w:rsidR="00906494" w:rsidRPr="00102DE7" w:rsidRDefault="00906494" w:rsidP="00906494">
      <w:pPr>
        <w:pStyle w:val="a5"/>
        <w:spacing w:line="276" w:lineRule="auto"/>
      </w:pPr>
      <w:r w:rsidRPr="00102DE7">
        <w:t xml:space="preserve">- </w:t>
      </w:r>
      <w:proofErr w:type="gramStart"/>
      <w:r w:rsidRPr="00102DE7">
        <w:t>наглядный</w:t>
      </w:r>
      <w:proofErr w:type="gramEnd"/>
      <w:r w:rsidRPr="00102DE7">
        <w:t xml:space="preserve"> (наблюдение, демонстрация); </w:t>
      </w:r>
    </w:p>
    <w:p w:rsidR="00906494" w:rsidRPr="00102DE7" w:rsidRDefault="00906494" w:rsidP="00906494">
      <w:pPr>
        <w:pStyle w:val="a5"/>
        <w:spacing w:line="276" w:lineRule="auto"/>
      </w:pPr>
      <w:r w:rsidRPr="00102DE7">
        <w:t xml:space="preserve">- </w:t>
      </w:r>
      <w:proofErr w:type="gramStart"/>
      <w:r w:rsidRPr="00102DE7">
        <w:t>практический</w:t>
      </w:r>
      <w:proofErr w:type="gramEnd"/>
      <w:r w:rsidRPr="00102DE7">
        <w:t xml:space="preserve"> (упражнения воспроизводящие и творческие).</w:t>
      </w:r>
    </w:p>
    <w:p w:rsidR="00092197" w:rsidRPr="00102DE7" w:rsidRDefault="00092197" w:rsidP="00092197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b/>
          <w:bCs/>
          <w:color w:val="000000"/>
        </w:rPr>
      </w:pPr>
    </w:p>
    <w:p w:rsidR="00BD726E" w:rsidRPr="00102DE7" w:rsidRDefault="00400BEC" w:rsidP="00092197">
      <w:pPr>
        <w:pStyle w:val="a5"/>
        <w:spacing w:line="276" w:lineRule="auto"/>
        <w:jc w:val="both"/>
      </w:pPr>
      <w:r w:rsidRPr="00102DE7">
        <w:rPr>
          <w:b/>
        </w:rPr>
        <w:t>Актуальность данной программы</w:t>
      </w:r>
      <w:r w:rsidR="00BD726E" w:rsidRPr="00102DE7">
        <w:rPr>
          <w:b/>
        </w:rPr>
        <w:t>:</w:t>
      </w:r>
    </w:p>
    <w:p w:rsidR="00400BEC" w:rsidRPr="00102DE7" w:rsidRDefault="00400BEC" w:rsidP="00BD72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2DE7">
        <w:rPr>
          <w:rFonts w:ascii="Times New Roman" w:hAnsi="Times New Roman"/>
          <w:sz w:val="24"/>
          <w:szCs w:val="24"/>
        </w:rPr>
        <w:t xml:space="preserve">Проблема организации детского и подросткового досуга особенно остро стоит в настоящее время, поскольку современный ребенок, подросток взрослеет, развивается в напряженной социальной обстановке. Свободное, </w:t>
      </w:r>
      <w:proofErr w:type="spellStart"/>
      <w:r w:rsidRPr="00102DE7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102DE7">
        <w:rPr>
          <w:rFonts w:ascii="Times New Roman" w:hAnsi="Times New Roman"/>
          <w:sz w:val="24"/>
          <w:szCs w:val="24"/>
        </w:rPr>
        <w:t xml:space="preserve"> время учащихся, подчас даже вне их желания, заполняется отрицательными моментами: сложностями в отношениях с родителями или неблагополучием семьи, влиянием молодежной субкультуры, средств массовой информации, отсутствием материального достатка в семье и т. д. Ребенок организует свое свободное время в связи со своими интересами и потребностями. Задача школы – направить деятельность и освоение окружающего мира  ребенка в положительное конструктивное русло, по возможности нейтрализовать или хотя бы сгладить отрицательные социальные воздействия. Кроме этого, чтобы ребенок не потерялся в современной жизни, важно уже в школе помочь ему с самоопределением, показать,  как можно правильно реализовать свои возможности. </w:t>
      </w:r>
      <w:proofErr w:type="spellStart"/>
      <w:r w:rsidRPr="00102DE7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102DE7">
        <w:rPr>
          <w:rFonts w:ascii="Times New Roman" w:hAnsi="Times New Roman"/>
          <w:sz w:val="24"/>
          <w:szCs w:val="24"/>
        </w:rPr>
        <w:t xml:space="preserve"> и дополнительная образовательная  деятельность организуется на принципах разумности, разнообразия, системности, опоры на интересы и потребности детей, добровольности участия в мероприятиях.</w:t>
      </w:r>
    </w:p>
    <w:p w:rsidR="00C65443" w:rsidRPr="00102DE7" w:rsidRDefault="00BD726E" w:rsidP="00EC69D8">
      <w:pPr>
        <w:tabs>
          <w:tab w:val="left" w:pos="0"/>
          <w:tab w:val="left" w:pos="142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DE7">
        <w:rPr>
          <w:rFonts w:ascii="Times New Roman" w:hAnsi="Times New Roman"/>
          <w:b/>
          <w:sz w:val="24"/>
          <w:szCs w:val="24"/>
        </w:rPr>
        <w:t>2</w:t>
      </w:r>
      <w:r w:rsidR="000F4D74" w:rsidRPr="00102DE7">
        <w:rPr>
          <w:rFonts w:ascii="Times New Roman" w:hAnsi="Times New Roman"/>
          <w:b/>
          <w:sz w:val="24"/>
          <w:szCs w:val="24"/>
        </w:rPr>
        <w:t>.</w:t>
      </w:r>
      <w:r w:rsidR="00C65443" w:rsidRPr="00102DE7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C65443" w:rsidRPr="00102DE7" w:rsidRDefault="00C65443" w:rsidP="00BD726E">
      <w:pPr>
        <w:pStyle w:val="c7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102DE7">
        <w:rPr>
          <w:color w:val="000000"/>
        </w:rPr>
        <w:t>Дети должны научиться</w:t>
      </w:r>
      <w:r w:rsidRPr="00102DE7">
        <w:rPr>
          <w:rStyle w:val="c6"/>
          <w:color w:val="000000"/>
        </w:rPr>
        <w:t>:</w:t>
      </w:r>
    </w:p>
    <w:p w:rsidR="00C65443" w:rsidRPr="00102DE7" w:rsidRDefault="00C65443" w:rsidP="00BD726E">
      <w:pPr>
        <w:pStyle w:val="c7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102DE7">
        <w:rPr>
          <w:rStyle w:val="c6"/>
          <w:color w:val="000000"/>
        </w:rPr>
        <w:t xml:space="preserve"> - эмоционально передавать характер произведения при чтении вслух, наизусть;</w:t>
      </w:r>
    </w:p>
    <w:p w:rsidR="00C65443" w:rsidRPr="00102DE7" w:rsidRDefault="00C65443" w:rsidP="00BD726E">
      <w:pPr>
        <w:pStyle w:val="c7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>- использовать голос в нужной интонации,  применяя силу, темп речи, выдерживая смысловые паузы, логические ударения и несловесные средства - мимики, движений, жестов;</w:t>
      </w:r>
    </w:p>
    <w:p w:rsidR="00C65443" w:rsidRPr="00102DE7" w:rsidRDefault="00C65443" w:rsidP="00BD726E">
      <w:pPr>
        <w:pStyle w:val="c7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>- сочинять и инсценировать короткие тексты малых игровых форм фольклора</w:t>
      </w:r>
    </w:p>
    <w:p w:rsidR="00C65443" w:rsidRPr="00102DE7" w:rsidRDefault="00C65443" w:rsidP="00BD726E">
      <w:pPr>
        <w:pStyle w:val="c7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102DE7">
        <w:rPr>
          <w:rStyle w:val="c6"/>
          <w:color w:val="000000"/>
        </w:rPr>
        <w:t>- уметь читать про себя маркированные места текста, осознавая смысл прочитанного;</w:t>
      </w:r>
    </w:p>
    <w:p w:rsidR="00C65443" w:rsidRPr="00102DE7" w:rsidRDefault="00C65443" w:rsidP="00BD726E">
      <w:pPr>
        <w:pStyle w:val="c7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102DE7">
        <w:rPr>
          <w:rStyle w:val="c6"/>
          <w:color w:val="000000"/>
        </w:rPr>
        <w:t>- рассказывать наизусть 3-4 стихотворения разных авторов;</w:t>
      </w:r>
    </w:p>
    <w:p w:rsidR="00C65443" w:rsidRPr="00102DE7" w:rsidRDefault="00C65443" w:rsidP="00BD726E">
      <w:pPr>
        <w:pStyle w:val="c7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102DE7">
        <w:rPr>
          <w:rStyle w:val="c6"/>
          <w:color w:val="000000"/>
        </w:rPr>
        <w:lastRenderedPageBreak/>
        <w:t>- знать изученные жанры литературы.</w:t>
      </w:r>
    </w:p>
    <w:p w:rsidR="00C65443" w:rsidRPr="00102DE7" w:rsidRDefault="00C65443" w:rsidP="00BD726E">
      <w:pPr>
        <w:pStyle w:val="c7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C65443" w:rsidRPr="00102DE7" w:rsidRDefault="00C65443" w:rsidP="00BD726E">
      <w:pPr>
        <w:pStyle w:val="a3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2DE7">
        <w:rPr>
          <w:rFonts w:ascii="Times New Roman" w:hAnsi="Times New Roman"/>
          <w:color w:val="000000"/>
          <w:sz w:val="24"/>
          <w:szCs w:val="24"/>
        </w:rPr>
        <w:t>Важно воспитывать у учащегося артистичность, умение перевоплощаться в художественный образ произведения. Это должно проявляться в мимике лица, движениях рук и корпуса.</w:t>
      </w:r>
    </w:p>
    <w:p w:rsidR="00C65443" w:rsidRPr="00102DE7" w:rsidRDefault="00C65443" w:rsidP="00BD726E">
      <w:pPr>
        <w:tabs>
          <w:tab w:val="left" w:pos="851"/>
        </w:tabs>
        <w:ind w:hanging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102DE7">
        <w:rPr>
          <w:rFonts w:ascii="Times New Roman" w:hAnsi="Times New Roman"/>
          <w:color w:val="000000"/>
          <w:sz w:val="24"/>
          <w:szCs w:val="24"/>
        </w:rPr>
        <w:t xml:space="preserve">     Критерием оценки считать качество выученного материала, умение практически использовать полученные умения и навыки, например – выступление перед ветеранами войны и труда, родителями и т. д. </w:t>
      </w:r>
    </w:p>
    <w:p w:rsidR="0014127F" w:rsidRPr="00102DE7" w:rsidRDefault="0014127F" w:rsidP="001412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программы учащиеся должны уметь: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чувствовать себя на сцене раскованно, свободно; 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применять знания основ техники речи, этапов работы чтеца над произведением;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анализировать произведения;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элементами актерской выразительности;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этических вопросах, стремиться к знаниям и красоте;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ценить труд в коллективе;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описанием автора возможно ярче и конкретнее представлять себе явления жизни, изображаемые в произведении;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логически правильно и </w:t>
      </w:r>
      <w:proofErr w:type="gramStart"/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02DE7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передавать в сво</w:t>
      </w:r>
      <w:r w:rsidRPr="00102DE7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чтении мысли автора, выявлять смысл текста (подтекст); 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чувствовать и оценивать художественное своеобразие произведения, 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писателя;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слышать и разбирать допущенные в чтении товарищей ошибки.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программы учащиеся должны знать: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жанры произведений;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 -</w:t>
      </w:r>
      <w:r w:rsidR="00102DE7"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изобразительные средства, использованные автором </w:t>
      </w:r>
      <w:proofErr w:type="gramStart"/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End"/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логического чтения; 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стихотворной речи;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жанровые особенности произведения;</w:t>
      </w:r>
    </w:p>
    <w:p w:rsidR="0014127F" w:rsidRPr="00102DE7" w:rsidRDefault="0014127F" w:rsidP="001412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произведения русской классики в исполнении мастеров художественного слова. </w:t>
      </w:r>
    </w:p>
    <w:p w:rsidR="000A2072" w:rsidRPr="00102DE7" w:rsidRDefault="000A2072" w:rsidP="0014127F">
      <w:pPr>
        <w:pStyle w:val="a4"/>
        <w:ind w:left="720"/>
        <w:jc w:val="both"/>
        <w:rPr>
          <w:sz w:val="24"/>
          <w:szCs w:val="24"/>
        </w:rPr>
      </w:pPr>
    </w:p>
    <w:p w:rsidR="00C65443" w:rsidRPr="00102DE7" w:rsidRDefault="00092197" w:rsidP="0014127F">
      <w:pPr>
        <w:pStyle w:val="a4"/>
        <w:spacing w:line="276" w:lineRule="auto"/>
        <w:ind w:left="720"/>
        <w:rPr>
          <w:sz w:val="24"/>
          <w:szCs w:val="24"/>
        </w:rPr>
      </w:pPr>
      <w:r w:rsidRPr="00102DE7">
        <w:rPr>
          <w:sz w:val="24"/>
          <w:szCs w:val="24"/>
        </w:rPr>
        <w:t>3</w:t>
      </w:r>
      <w:r w:rsidR="00A876E7" w:rsidRPr="00102DE7">
        <w:rPr>
          <w:sz w:val="24"/>
          <w:szCs w:val="24"/>
        </w:rPr>
        <w:t>.</w:t>
      </w:r>
      <w:r w:rsidR="00C65443" w:rsidRPr="00102DE7">
        <w:rPr>
          <w:sz w:val="24"/>
          <w:szCs w:val="24"/>
        </w:rPr>
        <w:t>Содержание образовательной программы</w:t>
      </w:r>
    </w:p>
    <w:p w:rsidR="00C65443" w:rsidRPr="00102DE7" w:rsidRDefault="00C65443" w:rsidP="0014127F">
      <w:pPr>
        <w:pStyle w:val="a5"/>
        <w:spacing w:line="276" w:lineRule="auto"/>
        <w:jc w:val="center"/>
        <w:rPr>
          <w:u w:val="single"/>
        </w:rPr>
      </w:pPr>
      <w:r w:rsidRPr="00102DE7">
        <w:rPr>
          <w:b/>
          <w:bCs/>
          <w:u w:val="single"/>
        </w:rPr>
        <w:t>Теоретические основы правильного выразительного</w:t>
      </w:r>
      <w:r w:rsidRPr="00102DE7">
        <w:rPr>
          <w:u w:val="single"/>
        </w:rPr>
        <w:t xml:space="preserve"> </w:t>
      </w:r>
      <w:r w:rsidRPr="00102DE7">
        <w:rPr>
          <w:b/>
          <w:bCs/>
          <w:u w:val="single"/>
        </w:rPr>
        <w:t>чтения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rPr>
          <w:b/>
          <w:bCs/>
          <w:u w:val="single"/>
        </w:rPr>
        <w:t>Техника речи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1.  Дыхание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lastRenderedPageBreak/>
        <w:t>2.  Голос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3.  Дикция</w:t>
      </w:r>
    </w:p>
    <w:p w:rsidR="00C65443" w:rsidRPr="00102DE7" w:rsidRDefault="00C65443" w:rsidP="0014127F">
      <w:pPr>
        <w:pStyle w:val="a5"/>
        <w:spacing w:line="276" w:lineRule="auto"/>
        <w:rPr>
          <w:u w:val="single"/>
        </w:rPr>
      </w:pPr>
      <w:r w:rsidRPr="00102DE7">
        <w:rPr>
          <w:b/>
          <w:bCs/>
          <w:u w:val="single"/>
        </w:rPr>
        <w:t>Правила литературного произношения при чтении и</w:t>
      </w:r>
      <w:r w:rsidRPr="00102DE7">
        <w:rPr>
          <w:u w:val="single"/>
        </w:rPr>
        <w:t xml:space="preserve"> </w:t>
      </w:r>
      <w:r w:rsidRPr="00102DE7">
        <w:rPr>
          <w:b/>
          <w:bCs/>
          <w:u w:val="single"/>
        </w:rPr>
        <w:t>рассказывании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1.  Орфоэпическое произношение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2.  Правильное ударение в слове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3.  Фонетическая транскрипция при подготовке к чтению и рассказыванию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rPr>
          <w:b/>
          <w:bCs/>
          <w:u w:val="single"/>
        </w:rPr>
        <w:t>Интонация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1.  Общее понятие об интонации.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2.  Фразовое и логическое ударение.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3.  Пауза логическая и фразеологическая.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4.  Темп и ритм речи.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5.  Мелодика.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6.  Тембр.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rPr>
          <w:b/>
          <w:bCs/>
          <w:u w:val="single"/>
        </w:rPr>
        <w:t>Выразительное чтение учителя</w:t>
      </w:r>
    </w:p>
    <w:p w:rsidR="00C65443" w:rsidRPr="00102DE7" w:rsidRDefault="00C65443" w:rsidP="0014127F">
      <w:pPr>
        <w:pStyle w:val="a5"/>
        <w:spacing w:line="276" w:lineRule="auto"/>
        <w:ind w:firstLine="142"/>
      </w:pPr>
      <w:r w:rsidRPr="00102DE7">
        <w:t>1.  Ознакомление с текстом и его трактовка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2 . Подтекст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3.  Составление плана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4.  Работа над речевой партитурой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 xml:space="preserve">5.  Чтение произведения в </w:t>
      </w:r>
      <w:hyperlink r:id="rId8" w:history="1">
        <w:r w:rsidRPr="00102DE7">
          <w:rPr>
            <w:rStyle w:val="a6"/>
            <w:color w:val="auto"/>
          </w:rPr>
          <w:t>детской</w:t>
        </w:r>
      </w:hyperlink>
      <w:r w:rsidRPr="00102DE7">
        <w:t xml:space="preserve"> аудитории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6.  Своеобразное чтение стихотворений и басни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7.  Особенности чтения драматургических произведений и диалогов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rPr>
          <w:b/>
          <w:bCs/>
          <w:u w:val="single"/>
        </w:rPr>
        <w:t>Мимика и жестикуляция</w:t>
      </w:r>
    </w:p>
    <w:p w:rsidR="00C65443" w:rsidRPr="00102DE7" w:rsidRDefault="00C65443" w:rsidP="0014127F">
      <w:pPr>
        <w:pStyle w:val="a5"/>
        <w:spacing w:line="276" w:lineRule="auto"/>
      </w:pPr>
      <w:r w:rsidRPr="00102DE7">
        <w:t>1.  Понятие о мимике и жесте как дополнительных средствах выразительного чтения.</w:t>
      </w:r>
    </w:p>
    <w:p w:rsidR="00102DE7" w:rsidRDefault="00C65443" w:rsidP="00102DE7">
      <w:pPr>
        <w:pStyle w:val="a5"/>
        <w:spacing w:line="276" w:lineRule="auto"/>
      </w:pPr>
      <w:r w:rsidRPr="00102DE7">
        <w:lastRenderedPageBreak/>
        <w:t>2.  Обобщающие повторительные упражнения</w:t>
      </w:r>
      <w:r w:rsidR="000F4D74" w:rsidRPr="00102DE7">
        <w:t>.</w:t>
      </w:r>
    </w:p>
    <w:p w:rsidR="000F4D74" w:rsidRPr="00102DE7" w:rsidRDefault="00092197" w:rsidP="00102DE7">
      <w:pPr>
        <w:pStyle w:val="a5"/>
        <w:spacing w:line="276" w:lineRule="auto"/>
        <w:jc w:val="center"/>
      </w:pPr>
      <w:r w:rsidRPr="00102DE7">
        <w:rPr>
          <w:b/>
          <w:bCs/>
        </w:rPr>
        <w:t>4</w:t>
      </w:r>
      <w:r w:rsidR="000F4D74" w:rsidRPr="00102DE7">
        <w:rPr>
          <w:b/>
          <w:bCs/>
        </w:rPr>
        <w:t>. Календарно - тематическое планирование.</w:t>
      </w:r>
    </w:p>
    <w:p w:rsidR="00965507" w:rsidRPr="00102DE7" w:rsidRDefault="008B6B6F" w:rsidP="00965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07"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(68 часов)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23"/>
        <w:gridCol w:w="2050"/>
        <w:gridCol w:w="2367"/>
      </w:tblGrid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hd w:val="clear" w:color="auto" w:fill="FFFFFF"/>
              <w:spacing w:before="100" w:beforeAutospacing="1" w:after="100" w:afterAutospacing="1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hd w:val="clear" w:color="auto" w:fill="FFFFFF"/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(практические индивидуальные занятия)</w:t>
            </w: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965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ступень к искусству художественного чтения - изучение логических и изобразительно - выразительных сре</w:t>
            </w:r>
            <w:proofErr w:type="gramStart"/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пр</w:t>
            </w:r>
            <w:proofErr w:type="gramEnd"/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оизведений</w:t>
            </w: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богатства русского языка и умение пользоваться им в речи. Ознакомление с определенными теоретическими сведениями.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как один из путей раскрытия богатства русского языка.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речи.</w:t>
            </w:r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хорошей дикции в устной речи.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нормы. Сведения об изменяемости орфоэпических норм. Знакомство с орфоэпическими словарями.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 гласных и согласных звуков. Устранение диалектных ошибок речи.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дыхание. Практические упражнения по дыханию и дикции.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прозаического произведения. Особенности чтения.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стихов. Особенности чтения.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Логика речи</w:t>
            </w:r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логической выразительности речи (ударение, паузы, логическая мелодия).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Членение текста на речевые звенья.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ударение.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мелодия.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Пауза, логическая мелодия и знаки препинания.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передать средствами интонации особенности различных синтаксических конструкций.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прозаического произведения.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Эмоциональн</w:t>
            </w:r>
            <w:proofErr w:type="gramStart"/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образная выразительность.</w:t>
            </w:r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эмоционально-образной выразительности.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в чтении мыслей и эмоционально-волевых  устремлений </w:t>
            </w:r>
            <w:proofErr w:type="gramStart"/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читающего</w:t>
            </w:r>
            <w:proofErr w:type="gramEnd"/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965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выразительности: сила звука, высота звука, тембр, темп, психологическая пауза. Практические упражнения.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общения с аудиторией (прямое и косвенное). Практикум.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художественного произведения и его исполнение.</w:t>
            </w: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Роль знакомства с творчеством писателя. Выявление места данного произведения в его творческом пути.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жанра выбранного произведения и отражение его особенностей в устной передаче.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всех компонентов произведения Тема, идея, композиция, характеристика героев.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автора к изображаемой действительности, особенности языка автора.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исполнительской партитуры. Деление на части и куски, определение подтекстов, выяснение исполнительской задачи.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учащихся на основе личных впечатлений.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учащихся на основе </w:t>
            </w:r>
            <w:proofErr w:type="gramStart"/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товарищей.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учащихся на основе собственного творческого воображения.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прозаического произведения.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басни.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дыханию и дикции.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507" w:rsidRPr="00102DE7" w:rsidTr="00965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концерт перед учащимися школы.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7" w:rsidRPr="00102DE7" w:rsidRDefault="00965507" w:rsidP="00C3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507" w:rsidRPr="00102DE7" w:rsidRDefault="00965507" w:rsidP="00965507">
      <w:pPr>
        <w:tabs>
          <w:tab w:val="left" w:pos="56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1B85" w:rsidRPr="00102DE7" w:rsidRDefault="00771B85" w:rsidP="00965507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A0B" w:rsidRPr="00102DE7" w:rsidRDefault="003C5A0B" w:rsidP="00494726">
      <w:pPr>
        <w:pStyle w:val="a5"/>
        <w:spacing w:line="276" w:lineRule="auto"/>
        <w:jc w:val="center"/>
        <w:rPr>
          <w:rStyle w:val="ab"/>
          <w:color w:val="000000"/>
        </w:rPr>
      </w:pPr>
    </w:p>
    <w:p w:rsidR="003C5A0B" w:rsidRPr="00102DE7" w:rsidRDefault="003C5A0B" w:rsidP="00494726">
      <w:pPr>
        <w:pStyle w:val="a5"/>
        <w:spacing w:line="276" w:lineRule="auto"/>
        <w:jc w:val="center"/>
        <w:rPr>
          <w:rStyle w:val="ab"/>
          <w:color w:val="000000"/>
        </w:rPr>
      </w:pPr>
    </w:p>
    <w:p w:rsidR="00102DE7" w:rsidRDefault="00102DE7" w:rsidP="00494726">
      <w:pPr>
        <w:pStyle w:val="a5"/>
        <w:spacing w:line="276" w:lineRule="auto"/>
        <w:jc w:val="center"/>
        <w:rPr>
          <w:rStyle w:val="ab"/>
          <w:color w:val="000000"/>
        </w:rPr>
      </w:pPr>
    </w:p>
    <w:p w:rsidR="00102DE7" w:rsidRDefault="00102DE7" w:rsidP="00494726">
      <w:pPr>
        <w:pStyle w:val="a5"/>
        <w:spacing w:line="276" w:lineRule="auto"/>
        <w:jc w:val="center"/>
        <w:rPr>
          <w:rStyle w:val="ab"/>
          <w:color w:val="000000"/>
        </w:rPr>
      </w:pPr>
    </w:p>
    <w:p w:rsidR="00102DE7" w:rsidRDefault="00102DE7" w:rsidP="00494726">
      <w:pPr>
        <w:pStyle w:val="a5"/>
        <w:spacing w:line="276" w:lineRule="auto"/>
        <w:jc w:val="center"/>
        <w:rPr>
          <w:rStyle w:val="ab"/>
          <w:color w:val="000000"/>
        </w:rPr>
      </w:pPr>
    </w:p>
    <w:p w:rsidR="00102DE7" w:rsidRDefault="00102DE7" w:rsidP="00494726">
      <w:pPr>
        <w:pStyle w:val="a5"/>
        <w:spacing w:line="276" w:lineRule="auto"/>
        <w:jc w:val="center"/>
        <w:rPr>
          <w:rStyle w:val="ab"/>
          <w:color w:val="000000"/>
        </w:rPr>
      </w:pPr>
    </w:p>
    <w:p w:rsidR="000A2072" w:rsidRPr="00102DE7" w:rsidRDefault="000A2072" w:rsidP="00494726">
      <w:pPr>
        <w:pStyle w:val="a5"/>
        <w:spacing w:line="276" w:lineRule="auto"/>
        <w:jc w:val="center"/>
        <w:rPr>
          <w:color w:val="000000"/>
        </w:rPr>
      </w:pPr>
      <w:r w:rsidRPr="00102DE7">
        <w:rPr>
          <w:rStyle w:val="ab"/>
          <w:color w:val="000000"/>
        </w:rPr>
        <w:t>Список литературы</w:t>
      </w:r>
    </w:p>
    <w:p w:rsidR="000A2072" w:rsidRPr="00102DE7" w:rsidRDefault="000A2072" w:rsidP="00494726">
      <w:pPr>
        <w:pStyle w:val="a5"/>
        <w:spacing w:line="276" w:lineRule="auto"/>
        <w:rPr>
          <w:color w:val="000000"/>
        </w:rPr>
      </w:pPr>
      <w:r w:rsidRPr="00102DE7">
        <w:rPr>
          <w:rStyle w:val="ab"/>
          <w:color w:val="000000"/>
        </w:rPr>
        <w:t xml:space="preserve">1. </w:t>
      </w:r>
      <w:r w:rsidRPr="00102DE7">
        <w:rPr>
          <w:color w:val="000000"/>
        </w:rPr>
        <w:t>Петрова А. Н. Художественное слово – М., 1976.</w:t>
      </w:r>
    </w:p>
    <w:p w:rsidR="000A2072" w:rsidRPr="00102DE7" w:rsidRDefault="000A2072" w:rsidP="00494726">
      <w:pPr>
        <w:pStyle w:val="a5"/>
        <w:spacing w:line="276" w:lineRule="auto"/>
        <w:rPr>
          <w:color w:val="000000"/>
        </w:rPr>
      </w:pPr>
      <w:r w:rsidRPr="00102DE7">
        <w:rPr>
          <w:rStyle w:val="ab"/>
          <w:color w:val="000000"/>
        </w:rPr>
        <w:t xml:space="preserve">2. </w:t>
      </w:r>
      <w:proofErr w:type="gramStart"/>
      <w:r w:rsidRPr="00102DE7">
        <w:rPr>
          <w:color w:val="000000"/>
        </w:rPr>
        <w:t>Смоленский</w:t>
      </w:r>
      <w:proofErr w:type="gramEnd"/>
      <w:r w:rsidRPr="00102DE7">
        <w:rPr>
          <w:color w:val="000000"/>
        </w:rPr>
        <w:t xml:space="preserve"> Я. М. В союзе звуков, чувств и дум – М., 1976.</w:t>
      </w:r>
    </w:p>
    <w:p w:rsidR="000A2072" w:rsidRPr="00102DE7" w:rsidRDefault="000A2072" w:rsidP="00494726">
      <w:pPr>
        <w:pStyle w:val="a5"/>
        <w:spacing w:line="276" w:lineRule="auto"/>
        <w:rPr>
          <w:color w:val="000000"/>
        </w:rPr>
      </w:pPr>
      <w:r w:rsidRPr="00102DE7">
        <w:rPr>
          <w:rStyle w:val="ab"/>
          <w:color w:val="000000"/>
        </w:rPr>
        <w:t>3.</w:t>
      </w:r>
      <w:r w:rsidRPr="00102DE7">
        <w:rPr>
          <w:color w:val="000000"/>
        </w:rPr>
        <w:t>Промптова И. Ю.  Речевая культура русского театра – М.,1989.</w:t>
      </w:r>
    </w:p>
    <w:p w:rsidR="000A2072" w:rsidRPr="00102DE7" w:rsidRDefault="000A2072" w:rsidP="00494726">
      <w:pPr>
        <w:pStyle w:val="a5"/>
        <w:spacing w:line="276" w:lineRule="auto"/>
        <w:rPr>
          <w:color w:val="000000"/>
        </w:rPr>
      </w:pPr>
      <w:r w:rsidRPr="00102DE7">
        <w:rPr>
          <w:rStyle w:val="ab"/>
          <w:color w:val="000000"/>
        </w:rPr>
        <w:t>4.</w:t>
      </w:r>
      <w:r w:rsidRPr="00102DE7">
        <w:rPr>
          <w:color w:val="000000"/>
        </w:rPr>
        <w:t xml:space="preserve">Ладыженская Т. А., </w:t>
      </w:r>
      <w:proofErr w:type="spellStart"/>
      <w:r w:rsidRPr="00102DE7">
        <w:rPr>
          <w:color w:val="000000"/>
        </w:rPr>
        <w:t>Зепалова</w:t>
      </w:r>
      <w:proofErr w:type="spellEnd"/>
      <w:r w:rsidRPr="00102DE7">
        <w:rPr>
          <w:color w:val="000000"/>
        </w:rPr>
        <w:t xml:space="preserve"> Т. С.  Развивайте дар слова – М., 1990.</w:t>
      </w:r>
    </w:p>
    <w:p w:rsidR="00494726" w:rsidRPr="00102DE7" w:rsidRDefault="000A2072" w:rsidP="00494726">
      <w:pPr>
        <w:pStyle w:val="a5"/>
        <w:spacing w:line="276" w:lineRule="auto"/>
        <w:rPr>
          <w:rStyle w:val="ab"/>
          <w:color w:val="000000"/>
        </w:rPr>
      </w:pPr>
      <w:r w:rsidRPr="00102DE7">
        <w:rPr>
          <w:rStyle w:val="ab"/>
          <w:color w:val="000000"/>
        </w:rPr>
        <w:t>5.</w:t>
      </w:r>
      <w:r w:rsidRPr="00102DE7">
        <w:rPr>
          <w:color w:val="000000"/>
        </w:rPr>
        <w:t xml:space="preserve">Кузнецова М. Н., Орлова В. Н., </w:t>
      </w:r>
      <w:proofErr w:type="spellStart"/>
      <w:r w:rsidRPr="00102DE7">
        <w:rPr>
          <w:color w:val="000000"/>
        </w:rPr>
        <w:t>Пестрякова</w:t>
      </w:r>
      <w:proofErr w:type="spellEnd"/>
      <w:r w:rsidRPr="00102DE7">
        <w:rPr>
          <w:color w:val="000000"/>
        </w:rPr>
        <w:t xml:space="preserve"> Н. А.  Литературные вечера  </w:t>
      </w:r>
      <w:r w:rsidR="00494726" w:rsidRPr="00102DE7">
        <w:rPr>
          <w:color w:val="000000"/>
        </w:rPr>
        <w:t xml:space="preserve">– М., </w:t>
      </w:r>
      <w:r w:rsidRPr="00102DE7">
        <w:rPr>
          <w:color w:val="000000"/>
        </w:rPr>
        <w:t>2006.</w:t>
      </w:r>
      <w:r w:rsidRPr="00102DE7">
        <w:rPr>
          <w:rStyle w:val="ab"/>
          <w:color w:val="000000"/>
        </w:rPr>
        <w:t xml:space="preserve"> </w:t>
      </w:r>
    </w:p>
    <w:p w:rsidR="00494726" w:rsidRPr="00102DE7" w:rsidRDefault="000A2072" w:rsidP="00494726">
      <w:pPr>
        <w:pStyle w:val="a5"/>
        <w:spacing w:line="276" w:lineRule="auto"/>
        <w:rPr>
          <w:color w:val="000000"/>
        </w:rPr>
      </w:pPr>
      <w:r w:rsidRPr="00102DE7">
        <w:rPr>
          <w:color w:val="000000"/>
        </w:rPr>
        <w:t> </w:t>
      </w:r>
      <w:r w:rsidR="00494726" w:rsidRPr="00102DE7">
        <w:rPr>
          <w:b/>
        </w:rPr>
        <w:t>6.</w:t>
      </w:r>
      <w:r w:rsidR="00494726" w:rsidRPr="00102DE7">
        <w:t xml:space="preserve"> Аванесов Р.И. Русское литературное произношение </w:t>
      </w:r>
      <w:r w:rsidR="00494726" w:rsidRPr="00102DE7">
        <w:rPr>
          <w:color w:val="000000"/>
        </w:rPr>
        <w:t xml:space="preserve">– </w:t>
      </w:r>
      <w:r w:rsidR="00494726" w:rsidRPr="00102DE7">
        <w:t xml:space="preserve">М., 1972. </w:t>
      </w:r>
    </w:p>
    <w:p w:rsidR="00494726" w:rsidRPr="00102DE7" w:rsidRDefault="00494726" w:rsidP="004947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Артоболевский Г. В. Художественное чтение </w:t>
      </w:r>
      <w:r w:rsidRPr="00102DE7">
        <w:rPr>
          <w:color w:val="000000"/>
          <w:sz w:val="24"/>
          <w:szCs w:val="24"/>
        </w:rPr>
        <w:t xml:space="preserve">– </w:t>
      </w: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1978. </w:t>
      </w:r>
    </w:p>
    <w:p w:rsidR="00494726" w:rsidRPr="00102DE7" w:rsidRDefault="00494726" w:rsidP="004947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Кнебель</w:t>
      </w:r>
      <w:proofErr w:type="spellEnd"/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О. Поэзия педагогики</w:t>
      </w:r>
      <w:r w:rsidRPr="00102DE7">
        <w:rPr>
          <w:color w:val="000000"/>
          <w:sz w:val="24"/>
          <w:szCs w:val="24"/>
        </w:rPr>
        <w:t xml:space="preserve">– </w:t>
      </w:r>
      <w:proofErr w:type="gramStart"/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1984. </w:t>
      </w:r>
    </w:p>
    <w:p w:rsidR="00494726" w:rsidRPr="00102DE7" w:rsidRDefault="00494726" w:rsidP="004947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Колчеев</w:t>
      </w:r>
      <w:proofErr w:type="spellEnd"/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</w:t>
      </w:r>
      <w:r w:rsidR="0014127F"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Колчеева</w:t>
      </w:r>
      <w:proofErr w:type="spellEnd"/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 Театральные игры в школе </w:t>
      </w:r>
      <w:r w:rsidRPr="00102DE7">
        <w:rPr>
          <w:color w:val="000000"/>
          <w:sz w:val="24"/>
          <w:szCs w:val="24"/>
        </w:rPr>
        <w:t xml:space="preserve">– </w:t>
      </w: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2000. </w:t>
      </w:r>
    </w:p>
    <w:p w:rsidR="00494726" w:rsidRPr="00102DE7" w:rsidRDefault="00494726" w:rsidP="004947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 Г. В. Воспитание актера школы Станиславского </w:t>
      </w:r>
      <w:r w:rsidRPr="00102DE7">
        <w:rPr>
          <w:color w:val="000000"/>
          <w:sz w:val="24"/>
          <w:szCs w:val="24"/>
        </w:rPr>
        <w:t xml:space="preserve">– </w:t>
      </w:r>
      <w:r w:rsidRPr="00102DE7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1978</w:t>
      </w:r>
    </w:p>
    <w:p w:rsidR="000A2072" w:rsidRPr="00102DE7" w:rsidRDefault="000A2072" w:rsidP="00494726">
      <w:pPr>
        <w:pStyle w:val="a5"/>
        <w:tabs>
          <w:tab w:val="left" w:pos="1361"/>
        </w:tabs>
        <w:spacing w:line="276" w:lineRule="auto"/>
        <w:rPr>
          <w:color w:val="000000"/>
        </w:rPr>
      </w:pPr>
    </w:p>
    <w:p w:rsidR="00965507" w:rsidRPr="00102DE7" w:rsidRDefault="00965507" w:rsidP="00965507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65507" w:rsidRPr="00102DE7" w:rsidSect="008B6B6F">
      <w:pgSz w:w="11900" w:h="16840"/>
      <w:pgMar w:top="1134" w:right="1066" w:bottom="1922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4D" w:rsidRDefault="00714F4D" w:rsidP="00965507">
      <w:pPr>
        <w:spacing w:after="0" w:line="240" w:lineRule="auto"/>
      </w:pPr>
      <w:r>
        <w:separator/>
      </w:r>
    </w:p>
  </w:endnote>
  <w:endnote w:type="continuationSeparator" w:id="0">
    <w:p w:rsidR="00714F4D" w:rsidRDefault="00714F4D" w:rsidP="0096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4D" w:rsidRDefault="00714F4D" w:rsidP="00965507">
      <w:pPr>
        <w:spacing w:after="0" w:line="240" w:lineRule="auto"/>
      </w:pPr>
      <w:r>
        <w:separator/>
      </w:r>
    </w:p>
  </w:footnote>
  <w:footnote w:type="continuationSeparator" w:id="0">
    <w:p w:rsidR="00714F4D" w:rsidRDefault="00714F4D" w:rsidP="0096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27A"/>
    <w:multiLevelType w:val="hybridMultilevel"/>
    <w:tmpl w:val="0F684654"/>
    <w:lvl w:ilvl="0" w:tplc="2794C662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360756F6"/>
    <w:multiLevelType w:val="hybridMultilevel"/>
    <w:tmpl w:val="208633A4"/>
    <w:lvl w:ilvl="0" w:tplc="85BACB3A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66746F"/>
    <w:multiLevelType w:val="hybridMultilevel"/>
    <w:tmpl w:val="208633A4"/>
    <w:lvl w:ilvl="0" w:tplc="85BACB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16D"/>
    <w:rsid w:val="00092197"/>
    <w:rsid w:val="000A2072"/>
    <w:rsid w:val="000F1FF0"/>
    <w:rsid w:val="000F4D74"/>
    <w:rsid w:val="00102DE7"/>
    <w:rsid w:val="001031AA"/>
    <w:rsid w:val="0014127F"/>
    <w:rsid w:val="00235775"/>
    <w:rsid w:val="003A4AE2"/>
    <w:rsid w:val="003C5A0B"/>
    <w:rsid w:val="00400BEC"/>
    <w:rsid w:val="00494726"/>
    <w:rsid w:val="004E7200"/>
    <w:rsid w:val="00592D15"/>
    <w:rsid w:val="005B386C"/>
    <w:rsid w:val="005D04CA"/>
    <w:rsid w:val="0061016D"/>
    <w:rsid w:val="006B52A7"/>
    <w:rsid w:val="00714F4D"/>
    <w:rsid w:val="007239C3"/>
    <w:rsid w:val="00745418"/>
    <w:rsid w:val="00771B85"/>
    <w:rsid w:val="008B6B6F"/>
    <w:rsid w:val="00906494"/>
    <w:rsid w:val="009269DB"/>
    <w:rsid w:val="00965507"/>
    <w:rsid w:val="00A876E7"/>
    <w:rsid w:val="00BC72EA"/>
    <w:rsid w:val="00BD726E"/>
    <w:rsid w:val="00C00C5B"/>
    <w:rsid w:val="00C15118"/>
    <w:rsid w:val="00C31CD9"/>
    <w:rsid w:val="00C40D15"/>
    <w:rsid w:val="00C65443"/>
    <w:rsid w:val="00C6748E"/>
    <w:rsid w:val="00C806BE"/>
    <w:rsid w:val="00D801CB"/>
    <w:rsid w:val="00E32941"/>
    <w:rsid w:val="00E616ED"/>
    <w:rsid w:val="00E9771E"/>
    <w:rsid w:val="00EC69D8"/>
    <w:rsid w:val="00EF449B"/>
    <w:rsid w:val="00F204F0"/>
    <w:rsid w:val="00F6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4C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F64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64C80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64C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C8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F64C80"/>
    <w:pPr>
      <w:widowControl w:val="0"/>
      <w:shd w:val="clear" w:color="auto" w:fill="FFFFFF"/>
      <w:spacing w:before="1260" w:after="29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64C80"/>
    <w:pPr>
      <w:widowControl w:val="0"/>
      <w:shd w:val="clear" w:color="auto" w:fill="FFFFFF"/>
      <w:spacing w:before="7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C65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6">
    <w:name w:val="c6"/>
    <w:basedOn w:val="a0"/>
    <w:rsid w:val="00C65443"/>
  </w:style>
  <w:style w:type="paragraph" w:customStyle="1" w:styleId="c7">
    <w:name w:val="c7"/>
    <w:basedOn w:val="a"/>
    <w:rsid w:val="00C6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C65443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6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544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6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5507"/>
  </w:style>
  <w:style w:type="paragraph" w:styleId="a9">
    <w:name w:val="footer"/>
    <w:basedOn w:val="a"/>
    <w:link w:val="aa"/>
    <w:uiPriority w:val="99"/>
    <w:semiHidden/>
    <w:unhideWhenUsed/>
    <w:rsid w:val="0096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5507"/>
  </w:style>
  <w:style w:type="character" w:styleId="ab">
    <w:name w:val="Strong"/>
    <w:basedOn w:val="a0"/>
    <w:uiPriority w:val="22"/>
    <w:qFormat/>
    <w:rsid w:val="000A2072"/>
    <w:rPr>
      <w:b/>
      <w:bCs/>
    </w:rPr>
  </w:style>
  <w:style w:type="character" w:customStyle="1" w:styleId="apple-converted-space">
    <w:name w:val="apple-converted-space"/>
    <w:basedOn w:val="a0"/>
    <w:rsid w:val="00092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68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028CA-567A-4FCD-8ACE-047A68BB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2017-03-04T13:29:00Z</dcterms:created>
  <dcterms:modified xsi:type="dcterms:W3CDTF">2018-03-17T08:00:00Z</dcterms:modified>
</cp:coreProperties>
</file>