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4" w:rsidRPr="00EE4E84" w:rsidRDefault="00EE4E84" w:rsidP="00EE4E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4E84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="00B641FF">
        <w:rPr>
          <w:rFonts w:ascii="Times New Roman" w:hAnsi="Times New Roman" w:cs="Times New Roman"/>
          <w:bCs/>
          <w:sz w:val="28"/>
          <w:szCs w:val="28"/>
        </w:rPr>
        <w:t xml:space="preserve"> 7а класса </w:t>
      </w:r>
    </w:p>
    <w:p w:rsidR="00EE4E84" w:rsidRDefault="00B641FF" w:rsidP="00EE4E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1 полугодие </w:t>
      </w:r>
      <w:r w:rsidR="00EE4E84" w:rsidRPr="00EE4E84">
        <w:rPr>
          <w:rFonts w:ascii="Times New Roman" w:hAnsi="Times New Roman" w:cs="Times New Roman"/>
          <w:bCs/>
          <w:sz w:val="28"/>
          <w:szCs w:val="28"/>
        </w:rPr>
        <w:t>2016-2017 учебн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EE4E84" w:rsidRPr="00EE4E8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B641FF" w:rsidRPr="00EE4E84" w:rsidRDefault="00B641FF" w:rsidP="00EE4E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376"/>
        <w:gridCol w:w="7831"/>
      </w:tblGrid>
      <w:tr w:rsidR="00EE4E84" w:rsidRPr="00B641FF" w:rsidTr="00B641FF">
        <w:trPr>
          <w:trHeight w:val="300"/>
        </w:trPr>
        <w:tc>
          <w:tcPr>
            <w:tcW w:w="2376" w:type="dxa"/>
            <w:vAlign w:val="center"/>
          </w:tcPr>
          <w:p w:rsidR="00EE4E84" w:rsidRPr="00B641FF" w:rsidRDefault="00EE4E84" w:rsidP="00EE4E84">
            <w:pPr>
              <w:pStyle w:val="20"/>
              <w:shd w:val="clear" w:color="auto" w:fill="auto"/>
              <w:spacing w:line="170" w:lineRule="exact"/>
              <w:jc w:val="center"/>
              <w:rPr>
                <w:rStyle w:val="28"/>
                <w:b/>
                <w:color w:val="000000"/>
                <w:sz w:val="24"/>
                <w:szCs w:val="24"/>
              </w:rPr>
            </w:pPr>
          </w:p>
          <w:p w:rsidR="00EE4E84" w:rsidRPr="00B641FF" w:rsidRDefault="00EE4E84" w:rsidP="00EE4E84">
            <w:pPr>
              <w:pStyle w:val="20"/>
              <w:shd w:val="clear" w:color="auto" w:fill="auto"/>
              <w:spacing w:line="170" w:lineRule="exact"/>
              <w:jc w:val="center"/>
              <w:rPr>
                <w:rStyle w:val="28"/>
                <w:b/>
                <w:color w:val="000000"/>
                <w:sz w:val="24"/>
                <w:szCs w:val="24"/>
              </w:rPr>
            </w:pPr>
          </w:p>
          <w:p w:rsidR="00EE4E84" w:rsidRPr="00B641FF" w:rsidRDefault="00EE4E84" w:rsidP="00EE4E84">
            <w:pPr>
              <w:pStyle w:val="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41FF">
              <w:rPr>
                <w:rStyle w:val="28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831" w:type="dxa"/>
            <w:vAlign w:val="center"/>
          </w:tcPr>
          <w:p w:rsidR="00EE4E84" w:rsidRPr="00B641FF" w:rsidRDefault="00EE4E84" w:rsidP="00EE4E84">
            <w:pPr>
              <w:pStyle w:val="20"/>
              <w:shd w:val="clear" w:color="auto" w:fill="auto"/>
              <w:spacing w:line="200" w:lineRule="exact"/>
              <w:ind w:left="214"/>
              <w:jc w:val="center"/>
              <w:rPr>
                <w:sz w:val="24"/>
                <w:szCs w:val="24"/>
              </w:rPr>
            </w:pPr>
            <w:r w:rsidRPr="00B641FF">
              <w:rPr>
                <w:rStyle w:val="21"/>
                <w:color w:val="000000"/>
                <w:sz w:val="24"/>
                <w:szCs w:val="24"/>
              </w:rPr>
              <w:t>Ключевые дела</w:t>
            </w:r>
          </w:p>
        </w:tc>
      </w:tr>
      <w:tr w:rsidR="00EE4E84" w:rsidRPr="00B641FF" w:rsidTr="00B641FF">
        <w:tc>
          <w:tcPr>
            <w:tcW w:w="2376" w:type="dxa"/>
          </w:tcPr>
          <w:p w:rsidR="00EE4E84" w:rsidRPr="00B641FF" w:rsidRDefault="00EE4E84" w:rsidP="00EE4E84">
            <w:pPr>
              <w:pStyle w:val="20"/>
              <w:shd w:val="clear" w:color="auto" w:fill="auto"/>
              <w:spacing w:line="170" w:lineRule="exact"/>
              <w:jc w:val="center"/>
              <w:rPr>
                <w:rStyle w:val="28"/>
                <w:color w:val="000000"/>
                <w:sz w:val="24"/>
                <w:szCs w:val="24"/>
              </w:rPr>
            </w:pPr>
          </w:p>
          <w:p w:rsidR="00EE4E84" w:rsidRPr="00B641FF" w:rsidRDefault="00EE4E84" w:rsidP="00EE4E84">
            <w:pPr>
              <w:pStyle w:val="20"/>
              <w:shd w:val="clear" w:color="auto" w:fill="auto"/>
              <w:spacing w:line="170" w:lineRule="exact"/>
              <w:jc w:val="center"/>
              <w:rPr>
                <w:rStyle w:val="28"/>
                <w:color w:val="000000"/>
                <w:sz w:val="24"/>
                <w:szCs w:val="24"/>
              </w:rPr>
            </w:pPr>
          </w:p>
          <w:p w:rsidR="00EE4E84" w:rsidRPr="00B641FF" w:rsidRDefault="00EE4E84" w:rsidP="00EE4E84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831" w:type="dxa"/>
            <w:vAlign w:val="bottom"/>
          </w:tcPr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70"/>
              </w:tabs>
              <w:spacing w:line="170" w:lineRule="exact"/>
              <w:ind w:left="214"/>
              <w:jc w:val="both"/>
              <w:rPr>
                <w:rStyle w:val="28"/>
                <w:spacing w:val="30"/>
                <w:sz w:val="24"/>
                <w:szCs w:val="24"/>
              </w:rPr>
            </w:pP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70"/>
              </w:tabs>
              <w:ind w:left="215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1. сентября - Праздник "День знаний". 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70"/>
              </w:tabs>
              <w:ind w:left="215"/>
              <w:rPr>
                <w:rStyle w:val="281"/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2. Всероссийский урок </w:t>
            </w:r>
            <w:r w:rsidRPr="00B641FF">
              <w:rPr>
                <w:rStyle w:val="281"/>
                <w:color w:val="000000"/>
                <w:sz w:val="24"/>
                <w:szCs w:val="24"/>
              </w:rPr>
              <w:t xml:space="preserve"> Мира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70"/>
              </w:tabs>
              <w:ind w:left="215"/>
              <w:rPr>
                <w:sz w:val="24"/>
                <w:szCs w:val="24"/>
              </w:rPr>
            </w:pPr>
            <w:r w:rsidRPr="00B641FF">
              <w:rPr>
                <w:sz w:val="24"/>
                <w:szCs w:val="24"/>
              </w:rPr>
              <w:t>3. сентября – День солидарности борьбы с терроризмом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65"/>
              </w:tabs>
              <w:ind w:left="215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Знакомство с внутренним распорядком школы. Формирование классного самоуправления.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870"/>
              </w:tabs>
              <w:ind w:left="215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4.Единый классный час по ПДД в рамках Единого дня профилактики безопасности дорожного движения «Детям </w:t>
            </w:r>
            <w:proofErr w:type="gramStart"/>
            <w:r w:rsidRPr="00B641FF">
              <w:rPr>
                <w:rStyle w:val="28"/>
                <w:color w:val="000000"/>
                <w:sz w:val="24"/>
                <w:szCs w:val="24"/>
              </w:rPr>
              <w:t>Подмосковья—безопасность</w:t>
            </w:r>
            <w:proofErr w:type="gramEnd"/>
            <w:r w:rsidRPr="00B641FF">
              <w:rPr>
                <w:rStyle w:val="28"/>
                <w:color w:val="000000"/>
                <w:sz w:val="24"/>
                <w:szCs w:val="24"/>
              </w:rPr>
              <w:t xml:space="preserve"> на дорогах».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70"/>
              </w:tabs>
              <w:ind w:left="215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5. Объектовая тренировка по эвакуации.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65"/>
              </w:tabs>
              <w:ind w:left="215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6. Единый день профилактики «Здоровье— </w:t>
            </w:r>
            <w:proofErr w:type="gramStart"/>
            <w:r w:rsidRPr="00B641FF">
              <w:rPr>
                <w:rStyle w:val="28"/>
                <w:color w:val="000000"/>
                <w:sz w:val="24"/>
                <w:szCs w:val="24"/>
              </w:rPr>
              <w:t>тв</w:t>
            </w:r>
            <w:proofErr w:type="gramEnd"/>
            <w:r w:rsidRPr="00B641FF">
              <w:rPr>
                <w:rStyle w:val="28"/>
                <w:color w:val="000000"/>
                <w:sz w:val="24"/>
                <w:szCs w:val="24"/>
              </w:rPr>
              <w:t>оё богатство» в рамках Всероссийского Дня здоровья.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65"/>
              </w:tabs>
              <w:ind w:left="215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7. Подготовка к Всероссийскому празднику День учителя.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865"/>
              </w:tabs>
              <w:ind w:left="215"/>
              <w:rPr>
                <w:rStyle w:val="28"/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8. Классные часы в рамках образовательного курса по изучению государственной символики России.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865"/>
              </w:tabs>
              <w:spacing w:line="211" w:lineRule="exact"/>
              <w:ind w:left="214"/>
              <w:jc w:val="both"/>
              <w:rPr>
                <w:sz w:val="24"/>
                <w:szCs w:val="24"/>
              </w:rPr>
            </w:pPr>
          </w:p>
        </w:tc>
      </w:tr>
      <w:tr w:rsidR="00EE4E84" w:rsidRPr="00B641FF" w:rsidTr="00B641FF">
        <w:tc>
          <w:tcPr>
            <w:tcW w:w="2376" w:type="dxa"/>
          </w:tcPr>
          <w:p w:rsidR="00EE4E84" w:rsidRPr="00B641FF" w:rsidRDefault="00EE4E84" w:rsidP="00EE4E8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831" w:type="dxa"/>
            <w:vAlign w:val="bottom"/>
          </w:tcPr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850"/>
              </w:tabs>
              <w:ind w:left="360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1. Трудовые акции в рамках месячника по санитарной очистке, благоустройству и озеленению территорий ОУ.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65"/>
              </w:tabs>
              <w:ind w:left="360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2. Мероприятия в рамках Всероссийского Дня учителя.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860"/>
              </w:tabs>
              <w:ind w:left="360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3. 4 октября (День гражданской обороны) - урок подготовки детей к действиям в условиях экстремальных и опасных ситуаций. Урок будет посвящен 25-й годовщине создания МЧС России.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70"/>
              </w:tabs>
              <w:ind w:left="360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4. Акция «Доброе электричество?» в рамках Месячника по безопасности.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5. Акция «День без наркотиков» в рамках Областной профилактической акции.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65"/>
              </w:tabs>
              <w:ind w:left="360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Классные часы по теме «Электробезопасность».</w:t>
            </w:r>
          </w:p>
          <w:p w:rsidR="00EE4E84" w:rsidRPr="00B641FF" w:rsidRDefault="00EE4E84" w:rsidP="00B641FF">
            <w:pPr>
              <w:pStyle w:val="20"/>
              <w:shd w:val="clear" w:color="auto" w:fill="auto"/>
              <w:tabs>
                <w:tab w:val="left" w:pos="865"/>
              </w:tabs>
              <w:ind w:left="360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6.</w:t>
            </w:r>
            <w:bookmarkStart w:id="0" w:name="_GoBack"/>
            <w:bookmarkEnd w:id="0"/>
            <w:r w:rsidRPr="00B641FF">
              <w:rPr>
                <w:rStyle w:val="28"/>
                <w:color w:val="000000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365"/>
              </w:tabs>
              <w:ind w:left="360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Конкурс-программа «Осенний бал».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850"/>
              </w:tabs>
              <w:ind w:left="360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10.Единый день профилактики детского дорожно-транспортного травматизма «Безопасность детей забота общая».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850"/>
              </w:tabs>
              <w:ind w:left="360"/>
              <w:rPr>
                <w:rStyle w:val="28"/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1</w:t>
            </w:r>
            <w:r w:rsidR="00B641FF" w:rsidRPr="00B641FF">
              <w:rPr>
                <w:rStyle w:val="28"/>
                <w:color w:val="000000"/>
                <w:sz w:val="24"/>
                <w:szCs w:val="24"/>
              </w:rPr>
              <w:t>1</w:t>
            </w:r>
            <w:r w:rsidRPr="00B641FF">
              <w:rPr>
                <w:rStyle w:val="28"/>
                <w:color w:val="000000"/>
                <w:sz w:val="24"/>
                <w:szCs w:val="24"/>
              </w:rPr>
              <w:t>.Профилактика безопасного поведения во время осенних каникул (знаний ПДД, действий в ЧС, мер по предотвращению несчастных случаев, пожарной безопасности, а также беседы о правилах поведения в местах массового скопления людей, объектах железнодорожного, воздушного транспорта, на водоёмах).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tabs>
                <w:tab w:val="left" w:pos="850"/>
              </w:tabs>
              <w:ind w:left="214"/>
              <w:jc w:val="both"/>
              <w:rPr>
                <w:sz w:val="24"/>
                <w:szCs w:val="24"/>
              </w:rPr>
            </w:pPr>
          </w:p>
        </w:tc>
      </w:tr>
      <w:tr w:rsidR="00EE4E84" w:rsidRPr="00B641FF" w:rsidTr="00B641FF">
        <w:tc>
          <w:tcPr>
            <w:tcW w:w="2376" w:type="dxa"/>
          </w:tcPr>
          <w:p w:rsidR="00EE4E84" w:rsidRPr="00B641FF" w:rsidRDefault="00EE4E84" w:rsidP="00EE4E8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831" w:type="dxa"/>
            <w:vAlign w:val="bottom"/>
          </w:tcPr>
          <w:p w:rsidR="00EE4E84" w:rsidRPr="00B641FF" w:rsidRDefault="00EE4E84" w:rsidP="00B641FF">
            <w:pPr>
              <w:pStyle w:val="20"/>
              <w:shd w:val="clear" w:color="auto" w:fill="auto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1.Час активного отдыха для школьников младшего и среднего звена. Спортивная игра «Весёлые старты».</w:t>
            </w:r>
          </w:p>
          <w:p w:rsidR="00EE4E84" w:rsidRPr="00B641FF" w:rsidRDefault="00EE4E84" w:rsidP="00B641FF">
            <w:pPr>
              <w:pStyle w:val="20"/>
              <w:shd w:val="clear" w:color="auto" w:fill="auto"/>
              <w:tabs>
                <w:tab w:val="left" w:pos="0"/>
                <w:tab w:val="left" w:pos="870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2.День народного единства. Классные часы в память об освобождении Москвы от иноземных захватчиков в 1612 году.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Конкурс рисунков </w:t>
            </w:r>
            <w:proofErr w:type="gramStart"/>
            <w:r w:rsidRPr="00B641FF">
              <w:rPr>
                <w:rStyle w:val="28"/>
                <w:color w:val="000000"/>
                <w:sz w:val="24"/>
                <w:szCs w:val="24"/>
              </w:rPr>
              <w:t>к</w:t>
            </w:r>
            <w:proofErr w:type="gramEnd"/>
            <w:r w:rsidRPr="00B641FF">
              <w:rPr>
                <w:rStyle w:val="28"/>
                <w:color w:val="000000"/>
                <w:sz w:val="24"/>
                <w:szCs w:val="24"/>
              </w:rPr>
              <w:t xml:space="preserve"> Дню матери в России. Участие в общегородском конкурсе.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Мероприятия, посвящённые «Всемирному дню памяти жертв ДТП».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65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Акция «Всероссийский Урок Чистой Воды» в рамках Международного форума «Чистая вода— 2015».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jc w:val="both"/>
              <w:rPr>
                <w:rStyle w:val="28"/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Всероссийский словарный урок.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jc w:val="both"/>
              <w:rPr>
                <w:rStyle w:val="28"/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Подготовка и проведение мероприятий в рамках Районных </w:t>
            </w:r>
            <w:r w:rsidRPr="00B641FF">
              <w:rPr>
                <w:rStyle w:val="28"/>
                <w:color w:val="000000"/>
                <w:sz w:val="24"/>
                <w:szCs w:val="24"/>
              </w:rPr>
              <w:lastRenderedPageBreak/>
              <w:t>Рождественских образовательных чтений.</w:t>
            </w:r>
          </w:p>
          <w:p w:rsidR="00EE4E84" w:rsidRPr="00B641FF" w:rsidRDefault="00EE4E84" w:rsidP="00B641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4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урок </w:t>
            </w:r>
            <w:r w:rsidRPr="00B641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Нравственности.</w:t>
            </w:r>
          </w:p>
          <w:p w:rsidR="00EE4E84" w:rsidRPr="00B641FF" w:rsidRDefault="00EE4E84" w:rsidP="00B641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1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Тематический классный час </w:t>
            </w:r>
            <w:r w:rsidRPr="00B641FF">
              <w:rPr>
                <w:rFonts w:ascii="Times New Roman" w:hAnsi="Times New Roman" w:cs="Times New Roman"/>
                <w:sz w:val="24"/>
                <w:szCs w:val="24"/>
              </w:rPr>
              <w:t xml:space="preserve">«В жизни всегда есть место подвигу». (5-9 </w:t>
            </w:r>
            <w:proofErr w:type="spellStart"/>
            <w:r w:rsidRPr="00B641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41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4E84" w:rsidRPr="00B641FF" w:rsidRDefault="00EE4E84" w:rsidP="00B641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1F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EE4E84" w:rsidRPr="00B641FF" w:rsidRDefault="00EE4E84" w:rsidP="00B641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1FF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EE4E84" w:rsidRPr="00B641FF" w:rsidRDefault="00EE4E84" w:rsidP="00B641FF">
            <w:pPr>
              <w:ind w:left="-310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E84" w:rsidRPr="00B641FF" w:rsidTr="00B641FF">
        <w:tc>
          <w:tcPr>
            <w:tcW w:w="2376" w:type="dxa"/>
          </w:tcPr>
          <w:p w:rsidR="00EE4E84" w:rsidRPr="00B641FF" w:rsidRDefault="00EE4E84" w:rsidP="00EE4E8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831" w:type="dxa"/>
            <w:vAlign w:val="bottom"/>
          </w:tcPr>
          <w:p w:rsidR="00EE4E84" w:rsidRPr="00B641FF" w:rsidRDefault="00EE4E84" w:rsidP="00B641F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Мероприятия в рамках Всемирного дня борьбы со СПИДом.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День защиты прав человека. Кл</w:t>
            </w:r>
            <w:proofErr w:type="gramStart"/>
            <w:r w:rsidRPr="00B641FF">
              <w:rPr>
                <w:rStyle w:val="28"/>
                <w:color w:val="000000"/>
                <w:sz w:val="24"/>
                <w:szCs w:val="24"/>
              </w:rPr>
              <w:t>.</w:t>
            </w:r>
            <w:proofErr w:type="gramEnd"/>
            <w:r w:rsidRPr="00B641FF">
              <w:rPr>
                <w:rStyle w:val="28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41FF">
              <w:rPr>
                <w:rStyle w:val="28"/>
                <w:color w:val="000000"/>
                <w:sz w:val="24"/>
                <w:szCs w:val="24"/>
              </w:rPr>
              <w:t>ч</w:t>
            </w:r>
            <w:proofErr w:type="gramEnd"/>
            <w:r w:rsidRPr="00B641FF">
              <w:rPr>
                <w:rStyle w:val="28"/>
                <w:color w:val="000000"/>
                <w:sz w:val="24"/>
                <w:szCs w:val="24"/>
              </w:rPr>
              <w:t>асы «И каждый должен знать свои права»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Мероприятия в рамках Дня Конституции РФ (12 декабря 1993г.)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870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Классные часы в рамках образовательного курса по изучению государственной символики России.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Тематический урок информатики в рамках Всероссийской акции "Час кода".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Участие в конкурсе по изготовлению игрушек для городской новогодней ёлки.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Подготовка и проведение мероприятий в рамках Всероссийского праздника Новый год.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jc w:val="both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Разъяснительная работа по вопросам профилактики гриппа и ОРВИ.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5"/>
              </w:numPr>
              <w:shd w:val="clear" w:color="auto" w:fill="auto"/>
              <w:jc w:val="both"/>
              <w:rPr>
                <w:rStyle w:val="28"/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Профилактика безопасного поведения во время зимних каникул (знаний ПДД, действий в ЧС, мер по предотвращению несчастных случаев, пожарной безопасности, а также беседы о поведении вблизи проезжей части дорог, железнодорожных путей, в условиях </w:t>
            </w:r>
            <w:proofErr w:type="spellStart"/>
            <w:r w:rsidRPr="00B641FF">
              <w:rPr>
                <w:rStyle w:val="28"/>
                <w:color w:val="000000"/>
                <w:sz w:val="24"/>
                <w:szCs w:val="24"/>
              </w:rPr>
              <w:t>сезонно</w:t>
            </w:r>
            <w:r w:rsidRPr="00B641FF">
              <w:rPr>
                <w:rStyle w:val="28"/>
                <w:color w:val="000000"/>
                <w:sz w:val="24"/>
                <w:szCs w:val="24"/>
              </w:rPr>
              <w:softHyphen/>
              <w:t>климатических</w:t>
            </w:r>
            <w:proofErr w:type="spellEnd"/>
            <w:r w:rsidRPr="00B641FF">
              <w:rPr>
                <w:rStyle w:val="28"/>
                <w:color w:val="000000"/>
                <w:sz w:val="24"/>
                <w:szCs w:val="24"/>
              </w:rPr>
              <w:t xml:space="preserve"> изменений, в частности при гололёде).</w:t>
            </w:r>
          </w:p>
          <w:p w:rsidR="00EE4E84" w:rsidRDefault="00B641FF" w:rsidP="00B641FF">
            <w:pPr>
              <w:pStyle w:val="20"/>
              <w:shd w:val="clear" w:color="auto" w:fill="auto"/>
              <w:tabs>
                <w:tab w:val="left" w:pos="870"/>
              </w:tabs>
              <w:ind w:lef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A302D2">
              <w:rPr>
                <w:sz w:val="24"/>
                <w:szCs w:val="24"/>
              </w:rPr>
              <w:t>Поездка в «</w:t>
            </w:r>
            <w:proofErr w:type="spellStart"/>
            <w:r w:rsidR="00A302D2">
              <w:rPr>
                <w:sz w:val="24"/>
                <w:szCs w:val="24"/>
              </w:rPr>
              <w:t>Биоэкспертментариум</w:t>
            </w:r>
            <w:proofErr w:type="spellEnd"/>
            <w:r w:rsidR="00A302D2">
              <w:rPr>
                <w:sz w:val="24"/>
                <w:szCs w:val="24"/>
              </w:rPr>
              <w:t>»</w:t>
            </w:r>
          </w:p>
          <w:p w:rsidR="00A302D2" w:rsidRPr="00B641FF" w:rsidRDefault="00A302D2" w:rsidP="00B641FF">
            <w:pPr>
              <w:pStyle w:val="20"/>
              <w:shd w:val="clear" w:color="auto" w:fill="auto"/>
              <w:tabs>
                <w:tab w:val="left" w:pos="870"/>
              </w:tabs>
              <w:ind w:left="-73"/>
              <w:jc w:val="both"/>
              <w:rPr>
                <w:sz w:val="24"/>
                <w:szCs w:val="24"/>
              </w:rPr>
            </w:pPr>
          </w:p>
        </w:tc>
      </w:tr>
      <w:tr w:rsidR="00EE4E84" w:rsidRPr="00B641FF" w:rsidTr="00B641FF">
        <w:tc>
          <w:tcPr>
            <w:tcW w:w="2376" w:type="dxa"/>
          </w:tcPr>
          <w:p w:rsidR="00EE4E84" w:rsidRPr="00B641FF" w:rsidRDefault="00EE4E84" w:rsidP="00EE4E8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831" w:type="dxa"/>
          </w:tcPr>
          <w:p w:rsidR="00EE4E84" w:rsidRPr="00B641FF" w:rsidRDefault="00EE4E84" w:rsidP="00EE4E84">
            <w:pPr>
              <w:pStyle w:val="20"/>
              <w:shd w:val="clear" w:color="auto" w:fill="auto"/>
              <w:ind w:left="214"/>
              <w:rPr>
                <w:sz w:val="24"/>
                <w:szCs w:val="24"/>
              </w:rPr>
            </w:pPr>
            <w:proofErr w:type="gramStart"/>
            <w:r w:rsidRPr="00B641FF">
              <w:rPr>
                <w:rStyle w:val="28"/>
                <w:color w:val="000000"/>
                <w:sz w:val="24"/>
                <w:szCs w:val="24"/>
              </w:rPr>
              <w:t>Каникулы—работа</w:t>
            </w:r>
            <w:proofErr w:type="gramEnd"/>
            <w:r w:rsidRPr="00B641FF">
              <w:rPr>
                <w:rStyle w:val="28"/>
                <w:color w:val="000000"/>
                <w:sz w:val="24"/>
                <w:szCs w:val="24"/>
              </w:rPr>
              <w:t xml:space="preserve"> по дополнительному плану.</w:t>
            </w:r>
          </w:p>
          <w:p w:rsidR="00EE4E84" w:rsidRPr="00B641FF" w:rsidRDefault="00B641FF" w:rsidP="00B641FF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855"/>
              </w:tabs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 </w:t>
            </w:r>
            <w:r w:rsidR="00EE4E84" w:rsidRPr="00B641FF">
              <w:rPr>
                <w:rStyle w:val="28"/>
                <w:color w:val="000000"/>
                <w:sz w:val="24"/>
                <w:szCs w:val="24"/>
              </w:rPr>
              <w:t>«Традиции старины глубокой»</w:t>
            </w:r>
            <w:proofErr w:type="gramStart"/>
            <w:r w:rsidR="00EE4E84" w:rsidRPr="00B641FF">
              <w:rPr>
                <w:rStyle w:val="28"/>
                <w:color w:val="000000"/>
                <w:sz w:val="24"/>
                <w:szCs w:val="24"/>
              </w:rPr>
              <w:t>—м</w:t>
            </w:r>
            <w:proofErr w:type="gramEnd"/>
            <w:r w:rsidR="00EE4E84" w:rsidRPr="00B641FF">
              <w:rPr>
                <w:rStyle w:val="28"/>
                <w:color w:val="000000"/>
                <w:sz w:val="24"/>
                <w:szCs w:val="24"/>
              </w:rPr>
              <w:t>ероприятия в рамках русского православного зимнего праздника—Святки (гадания, колядки).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Мероприятия в рамках профилактики ДДТТ и знаний ПДД: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ind w:left="214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—рейд по проверке наличия в дневниках учащихся плана-карты «Путь домой»;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ind w:left="214"/>
              <w:rPr>
                <w:rStyle w:val="28"/>
                <w:color w:val="000000"/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—выступление агитбригады ЮИД «Светофор» с программой по ПДД «Сказочка про правила»; </w:t>
            </w:r>
          </w:p>
          <w:p w:rsidR="00EE4E84" w:rsidRPr="00B641FF" w:rsidRDefault="00EE4E84" w:rsidP="00EE4E84">
            <w:pPr>
              <w:pStyle w:val="20"/>
              <w:shd w:val="clear" w:color="auto" w:fill="auto"/>
              <w:ind w:left="214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—конкурс плакатов по ПДД «Безопасность—дорога в будущее»</w:t>
            </w:r>
            <w:proofErr w:type="gramStart"/>
            <w:r w:rsidRPr="00B641FF">
              <w:rPr>
                <w:rStyle w:val="28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E4E84" w:rsidRPr="00B641FF" w:rsidRDefault="00EE4E84" w:rsidP="00EE4E84">
            <w:pPr>
              <w:pStyle w:val="20"/>
              <w:shd w:val="clear" w:color="auto" w:fill="auto"/>
              <w:ind w:left="214"/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—просмотр видеофильма по профилактике ДДТТ «Опасные пустяки».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</w:tabs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Подготовка к неделе воинской славы.</w:t>
            </w:r>
          </w:p>
          <w:p w:rsidR="00EE4E84" w:rsidRPr="00B641FF" w:rsidRDefault="00EE4E84" w:rsidP="00B641FF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>Единый классный час, посвящённый Содружеству Независимых Государств</w:t>
            </w:r>
          </w:p>
          <w:p w:rsidR="00EE4E84" w:rsidRPr="00B641FF" w:rsidRDefault="00B641FF" w:rsidP="00B641FF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rPr>
                <w:rStyle w:val="28"/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  </w:t>
            </w:r>
            <w:r w:rsidR="00EE4E84" w:rsidRPr="00B641FF">
              <w:rPr>
                <w:rStyle w:val="28"/>
                <w:color w:val="000000"/>
                <w:sz w:val="24"/>
                <w:szCs w:val="24"/>
              </w:rPr>
              <w:t>Открытие марафона предметных недель «</w:t>
            </w:r>
            <w:proofErr w:type="spellStart"/>
            <w:r w:rsidR="00EE4E84" w:rsidRPr="00B641FF">
              <w:rPr>
                <w:rStyle w:val="28"/>
                <w:color w:val="000000"/>
                <w:sz w:val="24"/>
                <w:szCs w:val="24"/>
              </w:rPr>
              <w:t>Юность</w:t>
            </w:r>
            <w:proofErr w:type="gramStart"/>
            <w:r w:rsidR="00EE4E84" w:rsidRPr="00B641FF">
              <w:rPr>
                <w:rStyle w:val="28"/>
                <w:color w:val="000000"/>
                <w:sz w:val="24"/>
                <w:szCs w:val="24"/>
              </w:rPr>
              <w:t>.Н</w:t>
            </w:r>
            <w:proofErr w:type="gramEnd"/>
            <w:r w:rsidR="00EE4E84" w:rsidRPr="00B641FF">
              <w:rPr>
                <w:rStyle w:val="28"/>
                <w:color w:val="000000"/>
                <w:sz w:val="24"/>
                <w:szCs w:val="24"/>
              </w:rPr>
              <w:t>аука.Культура</w:t>
            </w:r>
            <w:proofErr w:type="spellEnd"/>
            <w:r w:rsidR="00EE4E84" w:rsidRPr="00B641FF">
              <w:rPr>
                <w:rStyle w:val="28"/>
                <w:color w:val="000000"/>
                <w:sz w:val="24"/>
                <w:szCs w:val="24"/>
              </w:rPr>
              <w:t>» в рамках общешкольного учебно-воспитательного проекта «Шаг в науку». Работа в творческих группах над предметными творческими проектами (1-11 классы).</w:t>
            </w:r>
          </w:p>
          <w:p w:rsidR="00EE4E84" w:rsidRPr="00B641FF" w:rsidRDefault="00B641FF" w:rsidP="00B641FF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rPr>
                <w:sz w:val="24"/>
                <w:szCs w:val="24"/>
              </w:rPr>
            </w:pPr>
            <w:r w:rsidRPr="00B641FF">
              <w:rPr>
                <w:rStyle w:val="28"/>
                <w:color w:val="000000"/>
                <w:sz w:val="24"/>
                <w:szCs w:val="24"/>
              </w:rPr>
              <w:t xml:space="preserve">  </w:t>
            </w:r>
            <w:r w:rsidR="00EE4E84" w:rsidRPr="00B641FF">
              <w:rPr>
                <w:rStyle w:val="28"/>
                <w:color w:val="000000"/>
                <w:sz w:val="24"/>
                <w:szCs w:val="24"/>
              </w:rPr>
              <w:t xml:space="preserve">Подготовка к проведению Дня открытых дверей для выпускников школы. </w:t>
            </w:r>
          </w:p>
        </w:tc>
      </w:tr>
    </w:tbl>
    <w:p w:rsidR="00EE4E84" w:rsidRPr="00EE4E84" w:rsidRDefault="00EE4E84" w:rsidP="00EE4E84">
      <w:pPr>
        <w:rPr>
          <w:b/>
          <w:bCs/>
        </w:rPr>
      </w:pPr>
    </w:p>
    <w:sectPr w:rsidR="00EE4E84" w:rsidRPr="00EE4E84" w:rsidSect="00B641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D3EE127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789C8FE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E5A4F90"/>
    <w:multiLevelType w:val="hybridMultilevel"/>
    <w:tmpl w:val="0B34235A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16A16617"/>
    <w:multiLevelType w:val="hybridMultilevel"/>
    <w:tmpl w:val="A87A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10CE"/>
    <w:multiLevelType w:val="hybridMultilevel"/>
    <w:tmpl w:val="A4327D80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28A2796F"/>
    <w:multiLevelType w:val="multilevel"/>
    <w:tmpl w:val="9B5CC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2E9C4538"/>
    <w:multiLevelType w:val="hybridMultilevel"/>
    <w:tmpl w:val="53F2E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C0A2B"/>
    <w:multiLevelType w:val="multilevel"/>
    <w:tmpl w:val="D3EE12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484D6684"/>
    <w:multiLevelType w:val="hybridMultilevel"/>
    <w:tmpl w:val="4B46411E"/>
    <w:lvl w:ilvl="0" w:tplc="A0D21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06C12"/>
    <w:multiLevelType w:val="multilevel"/>
    <w:tmpl w:val="9B5CC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71AC2E9F"/>
    <w:multiLevelType w:val="multilevel"/>
    <w:tmpl w:val="789C8FE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7892467D"/>
    <w:multiLevelType w:val="multilevel"/>
    <w:tmpl w:val="789C8FE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7AA55436"/>
    <w:multiLevelType w:val="multilevel"/>
    <w:tmpl w:val="9B5CC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15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8E"/>
    <w:rsid w:val="001F00AF"/>
    <w:rsid w:val="005A53CF"/>
    <w:rsid w:val="00714F59"/>
    <w:rsid w:val="008A6387"/>
    <w:rsid w:val="00975431"/>
    <w:rsid w:val="009D23F7"/>
    <w:rsid w:val="00A302D2"/>
    <w:rsid w:val="00AB72C2"/>
    <w:rsid w:val="00B641FF"/>
    <w:rsid w:val="00C9558E"/>
    <w:rsid w:val="00E83788"/>
    <w:rsid w:val="00E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EE4E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) + 8"/>
    <w:aliases w:val="5 pt"/>
    <w:basedOn w:val="2"/>
    <w:uiPriority w:val="99"/>
    <w:rsid w:val="00EE4E8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EE4E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4E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81">
    <w:name w:val="Основной текст (2) + 81"/>
    <w:aliases w:val="5 pt1,Интервал 1 pt"/>
    <w:basedOn w:val="2"/>
    <w:uiPriority w:val="99"/>
    <w:rsid w:val="00EE4E84"/>
    <w:rPr>
      <w:rFonts w:ascii="Times New Roman" w:hAnsi="Times New Roman" w:cs="Times New Roman"/>
      <w:spacing w:val="30"/>
      <w:sz w:val="17"/>
      <w:szCs w:val="17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B6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EE4E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) + 8"/>
    <w:aliases w:val="5 pt"/>
    <w:basedOn w:val="2"/>
    <w:uiPriority w:val="99"/>
    <w:rsid w:val="00EE4E8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EE4E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4E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81">
    <w:name w:val="Основной текст (2) + 81"/>
    <w:aliases w:val="5 pt1,Интервал 1 pt"/>
    <w:basedOn w:val="2"/>
    <w:uiPriority w:val="99"/>
    <w:rsid w:val="00EE4E84"/>
    <w:rPr>
      <w:rFonts w:ascii="Times New Roman" w:hAnsi="Times New Roman" w:cs="Times New Roman"/>
      <w:spacing w:val="3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мама</cp:lastModifiedBy>
  <cp:revision>3</cp:revision>
  <dcterms:created xsi:type="dcterms:W3CDTF">2016-11-19T08:34:00Z</dcterms:created>
  <dcterms:modified xsi:type="dcterms:W3CDTF">2016-11-19T08:45:00Z</dcterms:modified>
</cp:coreProperties>
</file>