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6A" w:rsidRDefault="0074206A" w:rsidP="0074206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  <w:bookmarkStart w:id="0" w:name="_GoBack"/>
      <w:proofErr w:type="gramStart"/>
      <w:r w:rsidRPr="0074206A">
        <w:rPr>
          <w:rFonts w:eastAsia="Times New Roman" w:cs="Times New Roman"/>
          <w:color w:val="333333"/>
          <w:kern w:val="36"/>
          <w:szCs w:val="28"/>
          <w:lang w:eastAsia="ru-RU"/>
        </w:rPr>
        <w:t>К</w:t>
      </w:r>
      <w:r w:rsidR="00085499">
        <w:rPr>
          <w:rFonts w:eastAsia="Times New Roman" w:cs="Times New Roman"/>
          <w:color w:val="333333"/>
          <w:kern w:val="36"/>
          <w:szCs w:val="28"/>
          <w:lang w:eastAsia="ru-RU"/>
        </w:rPr>
        <w:t xml:space="preserve">онспект </w:t>
      </w:r>
      <w:r w:rsidRPr="0074206A">
        <w:rPr>
          <w:rFonts w:eastAsia="Times New Roman" w:cs="Times New Roman"/>
          <w:color w:val="333333"/>
          <w:kern w:val="36"/>
          <w:szCs w:val="28"/>
          <w:lang w:eastAsia="ru-RU"/>
        </w:rPr>
        <w:t xml:space="preserve"> по</w:t>
      </w:r>
      <w:proofErr w:type="gramEnd"/>
      <w:r w:rsidRPr="0074206A">
        <w:rPr>
          <w:rFonts w:eastAsia="Times New Roman" w:cs="Times New Roman"/>
          <w:color w:val="333333"/>
          <w:kern w:val="36"/>
          <w:szCs w:val="28"/>
          <w:lang w:eastAsia="ru-RU"/>
        </w:rPr>
        <w:t xml:space="preserve"> татарскому языку</w:t>
      </w:r>
    </w:p>
    <w:p w:rsidR="0074206A" w:rsidRPr="0074206A" w:rsidRDefault="0074206A" w:rsidP="0074206A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333333"/>
          <w:kern w:val="36"/>
          <w:szCs w:val="28"/>
          <w:lang w:eastAsia="ru-RU"/>
        </w:rPr>
      </w:pPr>
      <w:r w:rsidRPr="0074206A">
        <w:rPr>
          <w:rFonts w:eastAsia="Times New Roman" w:cs="Times New Roman"/>
          <w:color w:val="333333"/>
          <w:kern w:val="36"/>
          <w:szCs w:val="28"/>
          <w:lang w:eastAsia="ru-RU"/>
        </w:rPr>
        <w:t xml:space="preserve">в средней группе «Поиграем с </w:t>
      </w:r>
      <w:proofErr w:type="spellStart"/>
      <w:r w:rsidRPr="0074206A">
        <w:rPr>
          <w:rFonts w:eastAsia="Times New Roman" w:cs="Times New Roman"/>
          <w:color w:val="333333"/>
          <w:kern w:val="36"/>
          <w:szCs w:val="28"/>
          <w:lang w:eastAsia="ru-RU"/>
        </w:rPr>
        <w:t>Акбаем</w:t>
      </w:r>
      <w:proofErr w:type="spellEnd"/>
      <w:r w:rsidRPr="0074206A">
        <w:rPr>
          <w:rFonts w:eastAsia="Times New Roman" w:cs="Times New Roman"/>
          <w:color w:val="333333"/>
          <w:kern w:val="36"/>
          <w:szCs w:val="28"/>
          <w:lang w:eastAsia="ru-RU"/>
        </w:rPr>
        <w:t>»</w:t>
      </w:r>
    </w:p>
    <w:bookmarkEnd w:id="0"/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Возраст детей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 </w:t>
      </w:r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средняя группа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(4-5 лет)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Повторить и закрепить пройденный материал по </w:t>
      </w:r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татарскому языку на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тему “Минем </w:t>
      </w:r>
      <w:proofErr w:type="spellStart"/>
      <w:r>
        <w:rPr>
          <w:rFonts w:eastAsia="Times New Roman" w:cs="Times New Roman"/>
          <w:color w:val="111111"/>
          <w:szCs w:val="28"/>
          <w:lang w:eastAsia="ru-RU"/>
        </w:rPr>
        <w:t>о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ем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”.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продолжать знакомить детей с </w:t>
      </w:r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татарским языком</w:t>
      </w:r>
      <w:r w:rsidRPr="0074206A">
        <w:rPr>
          <w:rFonts w:eastAsia="Times New Roman" w:cs="Times New Roman"/>
          <w:color w:val="111111"/>
          <w:szCs w:val="28"/>
          <w:lang w:eastAsia="ru-RU"/>
        </w:rPr>
        <w:t>,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закрепить темы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«Продукты»</w:t>
      </w:r>
      <w:r w:rsidRPr="0074206A">
        <w:rPr>
          <w:rFonts w:eastAsia="Times New Roman" w:cs="Times New Roman"/>
          <w:color w:val="111111"/>
          <w:szCs w:val="28"/>
          <w:lang w:eastAsia="ru-RU"/>
        </w:rPr>
        <w:t>,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«Игрушки»</w:t>
      </w:r>
      <w:r w:rsidRPr="0074206A">
        <w:rPr>
          <w:rFonts w:eastAsia="Times New Roman" w:cs="Times New Roman"/>
          <w:color w:val="111111"/>
          <w:szCs w:val="28"/>
          <w:lang w:eastAsia="ru-RU"/>
        </w:rPr>
        <w:t>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«Семья»</w:t>
      </w:r>
      <w:r>
        <w:rPr>
          <w:rFonts w:eastAsia="Times New Roman" w:cs="Times New Roman"/>
          <w:color w:val="111111"/>
          <w:szCs w:val="28"/>
          <w:lang w:eastAsia="ru-RU"/>
        </w:rPr>
        <w:t xml:space="preserve">, счет до 5.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Воспитывать в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детях чувство доброты, интерес к </w:t>
      </w:r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татарскому языку</w:t>
      </w:r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воспитывать усидчивость, старательность и интерес к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занятиям.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совершенствовать диалогическую </w:t>
      </w: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речь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продолжать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учить участвовать в беседе, отвечать полными предложениями на поставленные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вопросы, развивать умение понимать </w:t>
      </w:r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татарскую</w:t>
      </w:r>
      <w:r w:rsidRPr="0074206A">
        <w:rPr>
          <w:rFonts w:eastAsia="Times New Roman" w:cs="Times New Roman"/>
          <w:color w:val="111111"/>
          <w:szCs w:val="28"/>
          <w:lang w:eastAsia="ru-RU"/>
        </w:rPr>
        <w:t>, разговорную речь.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закреплять умения счета до пяти. Расширять словарь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детей, совершенствовать диалогическую речь.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Основная образовательная </w:t>
      </w: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область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познавательное развитие.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Интегрирование образовательных </w:t>
      </w: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областей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физическое развитие,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познавательное развитие, художественно - эстетическое развитие.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Методы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словесный, наглядный.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Приемы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беседа, вопросы, сюрпризный момент.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алма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ипи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курчак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аю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куян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, туп.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муляжи продуктов, игрушки, мяч.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повторение пройденного материала, дидактические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игры “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Син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кем?”, “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Бу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н</w:t>
      </w:r>
      <w:r>
        <w:rPr>
          <w:rFonts w:eastAsia="Times New Roman" w:cs="Times New Roman"/>
          <w:color w:val="111111"/>
          <w:szCs w:val="28"/>
          <w:lang w:eastAsia="ru-RU"/>
        </w:rPr>
        <w:t>э</w:t>
      </w:r>
      <w:r w:rsidRPr="0074206A">
        <w:rPr>
          <w:rFonts w:eastAsia="Times New Roman" w:cs="Times New Roman"/>
          <w:color w:val="111111"/>
          <w:szCs w:val="28"/>
          <w:lang w:eastAsia="ru-RU"/>
        </w:rPr>
        <w:t>рс</w:t>
      </w:r>
      <w:r>
        <w:rPr>
          <w:rFonts w:eastAsia="Times New Roman" w:cs="Times New Roman"/>
          <w:color w:val="111111"/>
          <w:szCs w:val="28"/>
          <w:lang w:eastAsia="ru-RU"/>
        </w:rPr>
        <w:t>э</w:t>
      </w:r>
      <w:proofErr w:type="spellEnd"/>
      <w:r>
        <w:rPr>
          <w:rFonts w:eastAsia="Times New Roman" w:cs="Times New Roman"/>
          <w:color w:val="111111"/>
          <w:szCs w:val="28"/>
          <w:lang w:eastAsia="ru-RU"/>
        </w:rPr>
        <w:t>?” “</w:t>
      </w:r>
      <w:proofErr w:type="spellStart"/>
      <w:r>
        <w:rPr>
          <w:rFonts w:eastAsia="Times New Roman" w:cs="Times New Roman"/>
          <w:color w:val="111111"/>
          <w:szCs w:val="28"/>
          <w:lang w:eastAsia="ru-RU"/>
        </w:rPr>
        <w:t>Бу</w:t>
      </w:r>
      <w:proofErr w:type="spellEnd"/>
      <w:r>
        <w:rPr>
          <w:rFonts w:eastAsia="Times New Roman" w:cs="Times New Roman"/>
          <w:color w:val="111111"/>
          <w:szCs w:val="28"/>
          <w:lang w:eastAsia="ru-RU"/>
        </w:rPr>
        <w:t xml:space="preserve"> кем?”,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сюжетно ролевая игра “В магазине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игрушек”.</w:t>
      </w:r>
    </w:p>
    <w:p w:rsidR="0074206A" w:rsidRPr="0074206A" w:rsidRDefault="0074206A" w:rsidP="0074206A">
      <w:pPr>
        <w:spacing w:after="0" w:line="288" w:lineRule="atLeast"/>
        <w:outlineLvl w:val="1"/>
        <w:rPr>
          <w:rFonts w:eastAsia="Times New Roman" w:cs="Times New Roman"/>
          <w:b/>
          <w:szCs w:val="28"/>
          <w:lang w:eastAsia="ru-RU"/>
        </w:rPr>
      </w:pPr>
      <w:r w:rsidRPr="0074206A">
        <w:rPr>
          <w:rFonts w:eastAsia="Times New Roman" w:cs="Times New Roman"/>
          <w:b/>
          <w:szCs w:val="28"/>
          <w:lang w:eastAsia="ru-RU"/>
        </w:rPr>
        <w:t>Ход занятия.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Вводная часть.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Дети заходят в </w:t>
      </w:r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группу</w:t>
      </w:r>
      <w:r w:rsidRPr="0074206A">
        <w:rPr>
          <w:rFonts w:eastAsia="Times New Roman" w:cs="Times New Roman"/>
          <w:color w:val="111111"/>
          <w:szCs w:val="28"/>
          <w:lang w:eastAsia="ru-RU"/>
        </w:rPr>
        <w:t>, встают полукругом.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В-ль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Ребята, к нам сегодня пришли гости, давайте поздороваемся на русском 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татарском языке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Дети; Здравствуйте,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Исенмесез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. </w:t>
      </w: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Гости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Здравствуйте,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Исенмесез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Сюрпризный момент.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(Стук в дверь)</w:t>
      </w:r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В-ль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Ребята кто же там может быть?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(Заходит </w:t>
      </w:r>
      <w:proofErr w:type="spellStart"/>
      <w:r w:rsidRPr="0074206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 xml:space="preserve"> с корзиной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.)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АК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Исенмесез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балалар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, я проходил мимо вашего сада, и нашел вот эту корзину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с играми. А я очень люблю играть только вот в эти игры не умею.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В-ль; Не расстраивайся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, мы с ребятами </w:t>
      </w:r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поиграем</w:t>
      </w:r>
      <w:r w:rsidRPr="0074206A">
        <w:rPr>
          <w:rFonts w:eastAsia="Times New Roman" w:cs="Times New Roman"/>
          <w:color w:val="111111"/>
          <w:szCs w:val="28"/>
          <w:lang w:eastAsia="ru-RU"/>
        </w:rPr>
        <w:t> </w:t>
      </w:r>
      <w:proofErr w:type="gramStart"/>
      <w:r w:rsidRPr="0074206A">
        <w:rPr>
          <w:rFonts w:eastAsia="Times New Roman" w:cs="Times New Roman"/>
          <w:color w:val="111111"/>
          <w:szCs w:val="28"/>
          <w:lang w:eastAsia="ru-RU"/>
        </w:rPr>
        <w:t>с тобой</w:t>
      </w:r>
      <w:proofErr w:type="gram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и ты научишься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играть. Ребята </w:t>
      </w:r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поиграем с 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Акбаем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Основная часть.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Да.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</w:t>
      </w:r>
      <w:proofErr w:type="spellStart"/>
      <w:r w:rsidRPr="0074206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что то</w:t>
      </w:r>
      <w:proofErr w:type="gramEnd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шепчет воспитателю)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В-ль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Ребята,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 что-то хочет сказать мне на ушко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(наклоняется к </w:t>
      </w:r>
      <w:proofErr w:type="spellStart"/>
      <w:r w:rsidRPr="0074206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Акбаю</w:t>
      </w:r>
      <w:proofErr w:type="spellEnd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Детям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-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 хочет </w:t>
      </w:r>
      <w:proofErr w:type="gramStart"/>
      <w:r w:rsidRPr="0074206A">
        <w:rPr>
          <w:rFonts w:eastAsia="Times New Roman" w:cs="Times New Roman"/>
          <w:color w:val="111111"/>
          <w:szCs w:val="28"/>
          <w:lang w:eastAsia="ru-RU"/>
        </w:rPr>
        <w:t>узнать</w:t>
      </w:r>
      <w:proofErr w:type="gram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как вас зовут. Конечно мы тебе расскажем, как нас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зовут.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, а посмотри, может у тебя в корзине есть волшебный мяч, он нам 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поможет.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</w:t>
      </w:r>
      <w:proofErr w:type="spellStart"/>
      <w:r w:rsidRPr="0074206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 достает из корзины мяч)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Я вам кину мяч и спрошу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proofErr w:type="spellStart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Син</w:t>
      </w:r>
      <w:proofErr w:type="spellEnd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кем?»</w:t>
      </w:r>
      <w:r w:rsidRPr="0074206A">
        <w:rPr>
          <w:rFonts w:eastAsia="Times New Roman" w:cs="Times New Roman"/>
          <w:color w:val="111111"/>
          <w:szCs w:val="28"/>
          <w:lang w:eastAsia="ru-RU"/>
        </w:rPr>
        <w:t>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«Ты кто?»</w:t>
      </w:r>
      <w:r w:rsidRPr="0074206A">
        <w:rPr>
          <w:rFonts w:eastAsia="Times New Roman" w:cs="Times New Roman"/>
          <w:color w:val="111111"/>
          <w:szCs w:val="28"/>
          <w:lang w:eastAsia="ru-RU"/>
        </w:rPr>
        <w:t>. Вы назовете свое имя.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(проводится игра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proofErr w:type="spellStart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Син</w:t>
      </w:r>
      <w:proofErr w:type="spellEnd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кем?»</w:t>
      </w:r>
      <w:r w:rsidRPr="0074206A">
        <w:rPr>
          <w:rFonts w:eastAsia="Times New Roman" w:cs="Times New Roman"/>
          <w:color w:val="111111"/>
          <w:szCs w:val="28"/>
          <w:lang w:eastAsia="ru-RU"/>
        </w:rPr>
        <w:t>). Дети </w:t>
      </w: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отвечают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“ Мин Арина. Мин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кыз</w:t>
      </w:r>
      <w:proofErr w:type="spellEnd"/>
      <w:proofErr w:type="gramStart"/>
      <w:r w:rsidRPr="0074206A">
        <w:rPr>
          <w:rFonts w:eastAsia="Times New Roman" w:cs="Times New Roman"/>
          <w:color w:val="111111"/>
          <w:szCs w:val="28"/>
          <w:lang w:eastAsia="ru-RU"/>
        </w:rPr>
        <w:t>. ”</w:t>
      </w:r>
      <w:proofErr w:type="gramEnd"/>
      <w:r w:rsidRPr="0074206A">
        <w:rPr>
          <w:rFonts w:eastAsia="Times New Roman" w:cs="Times New Roman"/>
          <w:color w:val="111111"/>
          <w:szCs w:val="28"/>
          <w:lang w:eastAsia="ru-RU"/>
        </w:rPr>
        <w:t>, “Мин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Артём. Мин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малай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proofErr w:type="gramStart"/>
      <w:r w:rsidRPr="0074206A">
        <w:rPr>
          <w:rFonts w:eastAsia="Times New Roman" w:cs="Times New Roman"/>
          <w:color w:val="111111"/>
          <w:szCs w:val="28"/>
          <w:lang w:eastAsia="ru-RU"/>
        </w:rPr>
        <w:t>”и</w:t>
      </w:r>
      <w:proofErr w:type="gram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т. д.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АК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Молоды ребята я рад со всеми вами познакомиться.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В-ль;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, ну давай смотреть какие игры есть у тебя в корзине.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АК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(Достает мешочек.)</w:t>
      </w:r>
      <w:r w:rsidRPr="0074206A">
        <w:rPr>
          <w:rFonts w:eastAsia="Times New Roman" w:cs="Times New Roman"/>
          <w:color w:val="111111"/>
          <w:szCs w:val="28"/>
          <w:lang w:eastAsia="ru-RU"/>
        </w:rPr>
        <w:t> Ой, ребята я ведь не знаю, как играть в эту игру.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В-ль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Не расстраивайся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, сейчас мы тебе покажем, как надо играть. Эта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игра называется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«Чудесный мешочек»</w:t>
      </w:r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Мы сейчас с ребятами </w:t>
      </w:r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поиграем</w:t>
      </w:r>
      <w:r w:rsidRPr="0074206A">
        <w:rPr>
          <w:rFonts w:eastAsia="Times New Roman" w:cs="Times New Roman"/>
          <w:color w:val="111111"/>
          <w:szCs w:val="28"/>
          <w:lang w:eastAsia="ru-RU"/>
        </w:rPr>
        <w:t>, ребята вы должны достать из мешочка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предметы и ответить на мои вопросы. Воспитатель </w:t>
      </w:r>
      <w:proofErr w:type="gramStart"/>
      <w:r w:rsidRPr="0074206A">
        <w:rPr>
          <w:rFonts w:eastAsia="Times New Roman" w:cs="Times New Roman"/>
          <w:color w:val="111111"/>
          <w:szCs w:val="28"/>
          <w:lang w:eastAsia="ru-RU"/>
        </w:rPr>
        <w:t>спрашивает</w:t>
      </w:r>
      <w:proofErr w:type="gramEnd"/>
      <w:r w:rsidRPr="0074206A">
        <w:rPr>
          <w:rFonts w:eastAsia="Times New Roman" w:cs="Times New Roman"/>
          <w:color w:val="111111"/>
          <w:szCs w:val="28"/>
          <w:lang w:eastAsia="ru-RU"/>
        </w:rPr>
        <w:t>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proofErr w:type="spellStart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Бу</w:t>
      </w:r>
      <w:proofErr w:type="spellEnd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нэрсе</w:t>
      </w:r>
      <w:proofErr w:type="spellEnd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?»</w:t>
      </w:r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Ребенок отвечает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proofErr w:type="spellStart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Бу</w:t>
      </w:r>
      <w:proofErr w:type="spellEnd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алма</w:t>
      </w:r>
      <w:proofErr w:type="spellEnd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и т. д»</w:t>
      </w:r>
      <w:r w:rsidRPr="0074206A">
        <w:rPr>
          <w:rFonts w:eastAsia="Times New Roman" w:cs="Times New Roman"/>
          <w:color w:val="111111"/>
          <w:szCs w:val="28"/>
          <w:lang w:eastAsia="ru-RU"/>
        </w:rPr>
        <w:t> Отгаданные продукты складывают на стол.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В-ль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Ребята, а давайте угостим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Акбая</w:t>
      </w:r>
      <w:proofErr w:type="spellEnd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продуктами</w:t>
      </w:r>
      <w:r w:rsidRPr="0074206A">
        <w:rPr>
          <w:rFonts w:eastAsia="Times New Roman" w:cs="Times New Roman"/>
          <w:color w:val="111111"/>
          <w:szCs w:val="28"/>
          <w:lang w:eastAsia="ru-RU"/>
        </w:rPr>
        <w:t>, которые мы вытащили из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чудесного мешочка. Угостим?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Да.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Диалог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«Угости </w:t>
      </w:r>
      <w:proofErr w:type="spellStart"/>
      <w:r w:rsidRPr="0074206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Акбая</w:t>
      </w:r>
      <w:proofErr w:type="spellEnd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В-ль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кил 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монда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утыр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.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</w:t>
      </w:r>
      <w:proofErr w:type="spellStart"/>
      <w:r w:rsidRPr="0074206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 xml:space="preserve"> садится за стол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74206A">
        <w:rPr>
          <w:rFonts w:eastAsia="Times New Roman" w:cs="Times New Roman"/>
          <w:color w:val="111111"/>
          <w:szCs w:val="28"/>
          <w:lang w:eastAsia="ru-RU"/>
        </w:rPr>
        <w:t> Дети подходят по одному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к столу и угощают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Акбая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: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(берет яблоко)</w:t>
      </w:r>
      <w:r w:rsidRPr="0074206A">
        <w:rPr>
          <w:rFonts w:eastAsia="Times New Roman" w:cs="Times New Roman"/>
          <w:color w:val="111111"/>
          <w:szCs w:val="28"/>
          <w:lang w:eastAsia="ru-RU"/>
        </w:rPr>
        <w:t> –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мэ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алма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аша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АК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 </w:t>
      </w: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Рэхмэт2реб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(берет хлеб)</w:t>
      </w:r>
      <w:r w:rsidRPr="0074206A">
        <w:rPr>
          <w:rFonts w:eastAsia="Times New Roman" w:cs="Times New Roman"/>
          <w:color w:val="111111"/>
          <w:szCs w:val="28"/>
          <w:lang w:eastAsia="ru-RU"/>
        </w:rPr>
        <w:t>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мэ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ипи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аша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АК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Рэхмэт</w:t>
      </w:r>
      <w:proofErr w:type="spellEnd"/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3реб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мэ</w:t>
      </w:r>
      <w:proofErr w:type="spellEnd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чэй</w:t>
      </w:r>
      <w:proofErr w:type="spellEnd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эч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АК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Рэхмэт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В-ль; Понравилось тебе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угощения от детей</w:t>
      </w:r>
      <w:r w:rsidRPr="0074206A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АК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Рэхмэт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балалар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В-ль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давай посмотрим</w:t>
      </w:r>
      <w:r w:rsidRPr="0074206A">
        <w:rPr>
          <w:rFonts w:eastAsia="Times New Roman" w:cs="Times New Roman"/>
          <w:color w:val="111111"/>
          <w:szCs w:val="28"/>
          <w:lang w:eastAsia="ru-RU"/>
        </w:rPr>
        <w:t>, что еще есть у тебя в корзине. Воспитатель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достает мяч. А мы с ребятами знаем стих на </w:t>
      </w:r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татарском языке про мяч</w:t>
      </w:r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Физминутка</w:t>
      </w:r>
      <w:proofErr w:type="spellEnd"/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Туп, туп,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матур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туп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Сикер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сикер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матур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туп.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1, 2, 3, 4, 5,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Сикер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сикер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матур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туп.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</w:t>
      </w:r>
      <w:proofErr w:type="spellStart"/>
      <w:r w:rsidRPr="0074206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 достает из корзины игрушки куклу, мишку.)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Ак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gramStart"/>
      <w:r w:rsidRPr="0074206A">
        <w:rPr>
          <w:rFonts w:eastAsia="Times New Roman" w:cs="Times New Roman"/>
          <w:color w:val="111111"/>
          <w:szCs w:val="28"/>
          <w:lang w:eastAsia="ru-RU"/>
        </w:rPr>
        <w:t>Ребята вот</w:t>
      </w:r>
      <w:proofErr w:type="gram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еще, что есть в моей корзине.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В-ль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Ребята, а в какую игру можно </w:t>
      </w:r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поиграть с этими игрушками</w:t>
      </w:r>
      <w:r w:rsidRPr="0074206A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Ребенок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Магазин игрушек.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В_ль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Да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првильно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, давайте </w:t>
      </w:r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поиграем</w:t>
      </w:r>
      <w:r w:rsidRPr="0074206A">
        <w:rPr>
          <w:rFonts w:eastAsia="Times New Roman" w:cs="Times New Roman"/>
          <w:color w:val="111111"/>
          <w:szCs w:val="28"/>
          <w:lang w:eastAsia="ru-RU"/>
        </w:rPr>
        <w:t>.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 давай мы с тобой будем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продавцами в магазине, а наши ребята будут покупателями.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Сюжетно – ролевая игра “Магазин игрушек”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1 вариант.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 - к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Аю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бир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\ мишку дай.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 - ль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Нинди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аю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\ какого мишку?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Зур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аю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\ большого мишку.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М,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зур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аю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\ возьми большого мишку.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Р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Рхмт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\ спасибо.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2 вариант. Р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Курчак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бир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\ дай куклу.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Нинди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курчак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\ какую куклу?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Матур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курчак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\ красивую куклу.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- М,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матур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курчак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\ возьми красивую куклу.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-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Рхмт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Ак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(смотрит в корзину)</w:t>
      </w:r>
      <w:r w:rsidRPr="0074206A">
        <w:rPr>
          <w:rFonts w:eastAsia="Times New Roman" w:cs="Times New Roman"/>
          <w:color w:val="111111"/>
          <w:szCs w:val="28"/>
          <w:lang w:eastAsia="ru-RU"/>
        </w:rPr>
        <w:t> Ребята в корзине больше ничего не осталось.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В_ль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: Не расстраивайся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, у нас есть еще одна игра. Ребята </w:t>
      </w:r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поиграем еще</w:t>
      </w:r>
      <w:r w:rsidRPr="0074206A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, а у нас вот тут на доске есть картина красивого дома, мы с ребятами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расскажем тебе, кто там живет. Ребята подходите, открывайте окошки, я буду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вам задавать вопросы, а вы отвечать.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Дети подходят, открывают окошки, воспитатель задает вопрос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proofErr w:type="spellStart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Бу</w:t>
      </w:r>
      <w:proofErr w:type="spellEnd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кем?»</w:t>
      </w:r>
      <w:r w:rsidRPr="0074206A">
        <w:rPr>
          <w:rFonts w:eastAsia="Times New Roman" w:cs="Times New Roman"/>
          <w:color w:val="111111"/>
          <w:szCs w:val="28"/>
          <w:lang w:eastAsia="ru-RU"/>
        </w:rPr>
        <w:t>. Дети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отвечают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«БУ </w:t>
      </w:r>
      <w:proofErr w:type="spellStart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эни</w:t>
      </w:r>
      <w:proofErr w:type="spellEnd"/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, эти и т. д.»</w:t>
      </w:r>
      <w:r w:rsidRPr="0074206A">
        <w:rPr>
          <w:rFonts w:eastAsia="Times New Roman" w:cs="Times New Roman"/>
          <w:color w:val="111111"/>
          <w:szCs w:val="28"/>
          <w:lang w:eastAsia="ru-RU"/>
        </w:rPr>
        <w:t>. Игра с домиком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(Члены семьи)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В-ль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, тебе понравилось с нами играть?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. Спасибо ребята, мне очень нравится, но мне пора уходить.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Сау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булыгыз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Сау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74206A">
        <w:rPr>
          <w:rFonts w:eastAsia="Times New Roman" w:cs="Times New Roman"/>
          <w:color w:val="111111"/>
          <w:szCs w:val="28"/>
          <w:lang w:eastAsia="ru-RU"/>
        </w:rPr>
        <w:t>булыгыз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Заключительная часть.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Итог.</w:t>
      </w:r>
    </w:p>
    <w:p w:rsidR="0074206A" w:rsidRPr="0074206A" w:rsidRDefault="0074206A" w:rsidP="0074206A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В-ль</w:t>
      </w:r>
      <w:r w:rsidRPr="0074206A">
        <w:rPr>
          <w:rFonts w:eastAsia="Times New Roman" w:cs="Times New Roman"/>
          <w:color w:val="111111"/>
          <w:szCs w:val="28"/>
          <w:lang w:eastAsia="ru-RU"/>
        </w:rPr>
        <w:t>: Дети, я приготовила гостинцы для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Акбая</w:t>
      </w:r>
      <w:proofErr w:type="spellEnd"/>
      <w:r w:rsidRPr="0074206A">
        <w:rPr>
          <w:rFonts w:eastAsia="Times New Roman" w:cs="Times New Roman"/>
          <w:color w:val="111111"/>
          <w:szCs w:val="28"/>
          <w:lang w:eastAsia="ru-RU"/>
        </w:rPr>
        <w:t>. Видите, вот это – домик, где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живет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Акбай</w:t>
      </w:r>
      <w:proofErr w:type="spellEnd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(показывает рисунок дома и тарелочки рядом с домиком)</w:t>
      </w:r>
      <w:r w:rsidRPr="0074206A">
        <w:rPr>
          <w:rFonts w:eastAsia="Times New Roman" w:cs="Times New Roman"/>
          <w:color w:val="111111"/>
          <w:szCs w:val="28"/>
          <w:lang w:eastAsia="ru-RU"/>
        </w:rPr>
        <w:t>. Рядом со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мной лежат молоко, хлеб, яблоко </w:t>
      </w:r>
      <w:r w:rsidRPr="0074206A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(показывает рисунки)</w:t>
      </w:r>
      <w:r w:rsidRPr="0074206A">
        <w:rPr>
          <w:rFonts w:eastAsia="Times New Roman" w:cs="Times New Roman"/>
          <w:color w:val="111111"/>
          <w:szCs w:val="28"/>
          <w:lang w:eastAsia="ru-RU"/>
        </w:rPr>
        <w:t>. Те, кому понравился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сегодняшний урок, угостите </w:t>
      </w:r>
      <w:proofErr w:type="spellStart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Акбая</w:t>
      </w:r>
      <w:proofErr w:type="spellEnd"/>
      <w:r w:rsidRPr="0074206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 хлебом</w:t>
      </w:r>
      <w:r w:rsidRPr="0074206A">
        <w:rPr>
          <w:rFonts w:eastAsia="Times New Roman" w:cs="Times New Roman"/>
          <w:color w:val="111111"/>
          <w:szCs w:val="28"/>
          <w:lang w:eastAsia="ru-RU"/>
        </w:rPr>
        <w:t>, кому было интересно, но сложно –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молоком, а кому не очень интересно и сложно – яблоком (дети приклеивают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4206A">
        <w:rPr>
          <w:rFonts w:eastAsia="Times New Roman" w:cs="Times New Roman"/>
          <w:color w:val="111111"/>
          <w:szCs w:val="28"/>
          <w:lang w:eastAsia="ru-RU"/>
        </w:rPr>
        <w:t>угощение).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lastRenderedPageBreak/>
        <w:t>Спросить у детей кому было сложно, что для них было сложным в занятии.</w:t>
      </w:r>
    </w:p>
    <w:p w:rsidR="0074206A" w:rsidRPr="0074206A" w:rsidRDefault="0074206A" w:rsidP="0074206A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74206A">
        <w:rPr>
          <w:rFonts w:eastAsia="Times New Roman" w:cs="Times New Roman"/>
          <w:color w:val="111111"/>
          <w:szCs w:val="28"/>
          <w:lang w:eastAsia="ru-RU"/>
        </w:rPr>
        <w:t>Прощаемся с гостями уходим.</w:t>
      </w:r>
    </w:p>
    <w:p w:rsidR="00EE6F35" w:rsidRDefault="00EE6F35"/>
    <w:sectPr w:rsidR="00EE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7B"/>
    <w:rsid w:val="00085499"/>
    <w:rsid w:val="0022377B"/>
    <w:rsid w:val="0074206A"/>
    <w:rsid w:val="007827EB"/>
    <w:rsid w:val="00E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950D"/>
  <w15:chartTrackingRefBased/>
  <w15:docId w15:val="{E5BDBFB6-1ED9-4C67-BCA9-68C4CF61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EB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4206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206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2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420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20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2020-02-21T10:40:00Z</dcterms:created>
  <dcterms:modified xsi:type="dcterms:W3CDTF">2020-02-21T11:00:00Z</dcterms:modified>
</cp:coreProperties>
</file>