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CE" w:rsidRPr="00CD04CE" w:rsidRDefault="00CD04CE" w:rsidP="00A55CE9">
      <w:pPr>
        <w:pStyle w:val="a3"/>
        <w:spacing w:line="360" w:lineRule="auto"/>
        <w:rPr>
          <w:sz w:val="28"/>
          <w:szCs w:val="28"/>
        </w:rPr>
      </w:pPr>
      <w:r w:rsidRPr="00CD04CE">
        <w:rPr>
          <w:rStyle w:val="a4"/>
          <w:sz w:val="28"/>
          <w:szCs w:val="28"/>
        </w:rPr>
        <w:t>Правильные и неправильные дроби (п. 25)</w:t>
      </w:r>
    </w:p>
    <w:p w:rsidR="00CD04CE" w:rsidRDefault="00CD04CE" w:rsidP="00A55CE9">
      <w:pPr>
        <w:pStyle w:val="a3"/>
        <w:spacing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 Цели: научить определять правильные и неправильные дроби, сравнивать их с единицей.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Оборудование: сигнальные карточки у каждого ученика; плакат для устных упражнений и подведения итога урока.</w:t>
      </w:r>
    </w:p>
    <w:p w:rsidR="00CD04CE" w:rsidRPr="00CD04CE" w:rsidRDefault="00CD04CE" w:rsidP="00A55CE9">
      <w:pPr>
        <w:pStyle w:val="a3"/>
        <w:spacing w:line="360" w:lineRule="auto"/>
        <w:jc w:val="center"/>
        <w:rPr>
          <w:sz w:val="28"/>
          <w:szCs w:val="28"/>
        </w:rPr>
      </w:pPr>
      <w:r w:rsidRPr="00CD04CE">
        <w:rPr>
          <w:sz w:val="28"/>
          <w:szCs w:val="28"/>
        </w:rPr>
        <w:t>Ход урока</w:t>
      </w:r>
    </w:p>
    <w:p w:rsidR="00CD04CE" w:rsidRPr="00CD04CE" w:rsidRDefault="00CD04CE" w:rsidP="00A55CE9">
      <w:pPr>
        <w:pStyle w:val="a3"/>
        <w:spacing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I. Устные упражнения.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1. № 859 (а, б).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2. Сколько минут в часе? Какую часть часа составляет 1 мин; 7 мин; 15 мин.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3. Выполнить действия (плакат).</w:t>
      </w:r>
    </w:p>
    <w:p w:rsidR="00CD04CE" w:rsidRPr="00CD04CE" w:rsidRDefault="00CD04CE" w:rsidP="00A55CE9">
      <w:pPr>
        <w:pStyle w:val="a3"/>
        <w:spacing w:line="360" w:lineRule="auto"/>
        <w:rPr>
          <w:sz w:val="28"/>
          <w:szCs w:val="28"/>
        </w:rPr>
      </w:pPr>
      <w:r w:rsidRPr="00CD04CE">
        <w:rPr>
          <w:noProof/>
          <w:sz w:val="28"/>
          <w:szCs w:val="28"/>
        </w:rPr>
        <w:drawing>
          <wp:inline distT="0" distB="0" distL="0" distR="0" wp14:anchorId="66B63C4D" wp14:editId="783442D7">
            <wp:extent cx="4152900" cy="514350"/>
            <wp:effectExtent l="0" t="0" r="0" b="0"/>
            <wp:docPr id="3" name="Рисунок 3" descr="http://www.compendium.su/mathematics/mathematics5_1/mathematics5_1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pendium.su/mathematics/mathematics5_1/mathematics5_1.files/image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CE" w:rsidRPr="00CD04CE" w:rsidRDefault="00CD04CE" w:rsidP="00A55CE9">
      <w:pPr>
        <w:pStyle w:val="a3"/>
        <w:spacing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4. Назвать четыре дроби, которые меньше, чем 1/1000000.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 II. Изучение нового материала.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1. Ученики читают текст п. 25; на доске появляются записи:</w:t>
      </w:r>
    </w:p>
    <w:p w:rsidR="00CD04CE" w:rsidRPr="00CD04CE" w:rsidRDefault="00CD04CE" w:rsidP="00A55CE9">
      <w:pPr>
        <w:pStyle w:val="a3"/>
        <w:spacing w:line="360" w:lineRule="auto"/>
        <w:jc w:val="center"/>
        <w:rPr>
          <w:sz w:val="28"/>
          <w:szCs w:val="28"/>
        </w:rPr>
      </w:pPr>
      <w:r w:rsidRPr="00CD04CE">
        <w:rPr>
          <w:noProof/>
          <w:sz w:val="28"/>
          <w:szCs w:val="28"/>
        </w:rPr>
        <w:drawing>
          <wp:inline distT="0" distB="0" distL="0" distR="0" wp14:anchorId="07F52F64" wp14:editId="6427B76A">
            <wp:extent cx="1323975" cy="533400"/>
            <wp:effectExtent l="0" t="0" r="9525" b="0"/>
            <wp:docPr id="2" name="Рисунок 2" descr="http://www.compendium.su/mathematics/mathematics5_1/mathematics5_1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pendium.su/mathematics/mathematics5_1/mathematics5_1.files/image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CE" w:rsidRPr="00CD04CE" w:rsidRDefault="00CD04CE" w:rsidP="00A55CE9">
      <w:pPr>
        <w:pStyle w:val="a3"/>
        <w:spacing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2. Учитель предлагает учащимся увидеть, в чем «особенность» дробей; подводит учащихся к мысли, что в первой дроби числитель меньше знаменателя, а во второй и третьей дроби числитель равен и больше знаменателя.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3. Дается определение правильной и неправильной дробей.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4. Сравнивают дроби с единицей.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bookmarkStart w:id="0" w:name="bookmark8"/>
      <w:r w:rsidRPr="00CD04CE">
        <w:rPr>
          <w:sz w:val="28"/>
          <w:szCs w:val="28"/>
        </w:rPr>
        <w:t> </w:t>
      </w:r>
      <w:bookmarkEnd w:id="0"/>
      <w:r w:rsidRPr="00CD04CE">
        <w:rPr>
          <w:sz w:val="28"/>
          <w:szCs w:val="28"/>
        </w:rPr>
        <w:t>III. Закрепление.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1. Работа с сигнальными карточками.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lastRenderedPageBreak/>
        <w:t>Если утверждение верно, ученики показывают карточку зеленого цвета, если неверно - красного цвета.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а) 2/7 - неправильная дробь;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б) 3/8 - правильная дробь;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 xml:space="preserve">в) 17/3 - правильная дробь; 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г) 9/9 - неправильная дробь.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2. № 951, 950, 958.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3. Самостоятельно № 970, 972 (а).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bookmarkStart w:id="1" w:name="bookmark9"/>
      <w:r w:rsidRPr="00CD04CE">
        <w:rPr>
          <w:sz w:val="28"/>
          <w:szCs w:val="28"/>
        </w:rPr>
        <w:t> </w:t>
      </w:r>
      <w:bookmarkEnd w:id="1"/>
      <w:r w:rsidRPr="00CD04CE">
        <w:rPr>
          <w:sz w:val="28"/>
          <w:szCs w:val="28"/>
        </w:rPr>
        <w:t>IV. Итог урока.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1. Ответить на вопросы: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а) Какую дробь называют правильной, какую неправильной?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б) Может ли правильная дробь быть больше, чем 1?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в) Всегда ли неправильная дробь больше, чем 1?</w:t>
      </w:r>
    </w:p>
    <w:p w:rsidR="00CD04CE" w:rsidRPr="00CD04CE" w:rsidRDefault="00CD04CE" w:rsidP="00A55CE9">
      <w:pPr>
        <w:pStyle w:val="a3"/>
        <w:spacing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2. «А ну-ка, сообрази!».</w:t>
      </w:r>
    </w:p>
    <w:p w:rsidR="00CD04CE" w:rsidRPr="00CD04CE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На рисунке изображены две группы линий. Чем отличаются линии одной группы от линий другой?</w:t>
      </w:r>
    </w:p>
    <w:p w:rsidR="00CD04CE" w:rsidRPr="00CD04CE" w:rsidRDefault="00CD04CE" w:rsidP="00A55CE9">
      <w:pPr>
        <w:pStyle w:val="a3"/>
        <w:spacing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 </w:t>
      </w:r>
    </w:p>
    <w:p w:rsidR="00CD04CE" w:rsidRPr="00CD04CE" w:rsidRDefault="00CD04CE" w:rsidP="00A55CE9">
      <w:pPr>
        <w:pStyle w:val="a3"/>
        <w:spacing w:line="360" w:lineRule="auto"/>
        <w:jc w:val="center"/>
        <w:rPr>
          <w:sz w:val="28"/>
          <w:szCs w:val="28"/>
        </w:rPr>
      </w:pPr>
      <w:r w:rsidRPr="00CD04CE">
        <w:rPr>
          <w:noProof/>
          <w:sz w:val="28"/>
          <w:szCs w:val="28"/>
        </w:rPr>
        <w:drawing>
          <wp:inline distT="0" distB="0" distL="0" distR="0" wp14:anchorId="62B43E2A" wp14:editId="37C1B73C">
            <wp:extent cx="3771900" cy="1438275"/>
            <wp:effectExtent l="0" t="0" r="0" b="9525"/>
            <wp:docPr id="1" name="Рисунок 1" descr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image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CE" w:rsidRPr="00CD04CE" w:rsidRDefault="00CD04CE" w:rsidP="00A55CE9">
      <w:pPr>
        <w:pStyle w:val="a3"/>
        <w:spacing w:line="360" w:lineRule="auto"/>
        <w:jc w:val="center"/>
        <w:rPr>
          <w:sz w:val="28"/>
          <w:szCs w:val="28"/>
        </w:rPr>
      </w:pPr>
      <w:r w:rsidRPr="00CD04CE">
        <w:rPr>
          <w:sz w:val="28"/>
          <w:szCs w:val="28"/>
          <w:lang w:val="en-US"/>
        </w:rPr>
        <w:t> </w:t>
      </w:r>
    </w:p>
    <w:p w:rsidR="00CD04CE" w:rsidRPr="00CD04CE" w:rsidRDefault="00CD04CE" w:rsidP="00A55CE9">
      <w:pPr>
        <w:pStyle w:val="a3"/>
        <w:spacing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Ответ: линии первой группы самопересекающиеся, а линии второй группы - без точек самопересечения.</w:t>
      </w:r>
    </w:p>
    <w:p w:rsidR="00C1457B" w:rsidRPr="00A55CE9" w:rsidRDefault="00CD04CE" w:rsidP="00A55C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04CE">
        <w:rPr>
          <w:sz w:val="28"/>
          <w:szCs w:val="28"/>
        </w:rPr>
        <w:t>V. Домашнее задание: п. 25; № 974, 976, 797 (в, г), повторить п. 13, 14. В математический словарь: правильная дробь и неправильная дробь.</w:t>
      </w:r>
      <w:bookmarkStart w:id="2" w:name="_GoBack"/>
      <w:bookmarkEnd w:id="2"/>
    </w:p>
    <w:sectPr w:rsidR="00C1457B" w:rsidRPr="00A5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D1"/>
    <w:rsid w:val="008E28D1"/>
    <w:rsid w:val="00A55CE9"/>
    <w:rsid w:val="00C1457B"/>
    <w:rsid w:val="00C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4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4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2018-05-12T12:17:00Z</dcterms:created>
  <dcterms:modified xsi:type="dcterms:W3CDTF">2018-05-13T10:53:00Z</dcterms:modified>
</cp:coreProperties>
</file>