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58" w:rsidRPr="00774958" w:rsidRDefault="00774958" w:rsidP="0077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74958">
        <w:rPr>
          <w:rFonts w:ascii="Times New Roman" w:eastAsia="Times New Roman" w:hAnsi="Times New Roman" w:cs="Times New Roman"/>
          <w:sz w:val="72"/>
          <w:szCs w:val="72"/>
          <w:lang w:eastAsia="ru-RU"/>
        </w:rPr>
        <w:t>Какие бывают собаки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Породу </w:t>
      </w:r>
      <w:r w:rsidRPr="0077495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овчарок</w:t>
      </w: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знают все: они сильные, умные. И в дом чужого не пустят, и за хозяина постоят, и границу охранять помогают. Если перейдет враг границу, и тут овчарка поможет его найти и задержать.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7495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Колли</w:t>
      </w: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>- собака красивая, умная, добрая. Ещё её называют шотландской овчаркой. В Шотландии она помогает пасти стада овец. Эта собака очень ласковая и любит маленьких детей.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Большая и сильная собака </w:t>
      </w:r>
      <w:r w:rsidRPr="0077495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ньюфаундленд. </w:t>
      </w: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>Ньюфаундленда ещё называют водолазом, потому что он и плавает хорошо, и ныряет. Их даже специально учат спасать людей.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Ещё есть чудо-собака. Это </w:t>
      </w:r>
      <w:r w:rsidRPr="0077495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такса.</w:t>
      </w: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У неё лапки коротенькие, туловище длинное – будто червяк на лапках. Зато в лисью нору она свободно влезет и лису выгонит.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7495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 xml:space="preserve">Пудель </w:t>
      </w: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– собачка декоративная. Сама по себе собака весёлая, сообразительная. Часто можно встретить её в цирке: она и кувыркается, и через обруч прыгает, и танцует. 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Но, кроме породистых собак, есть и беспородные. В народе зовут их </w:t>
      </w:r>
      <w:r w:rsidRPr="00774958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дворняжками.</w:t>
      </w:r>
      <w:r w:rsidRPr="00774958">
        <w:rPr>
          <w:rFonts w:ascii="Times New Roman" w:eastAsia="Times New Roman" w:hAnsi="Times New Roman" w:cs="Times New Roman"/>
          <w:sz w:val="38"/>
          <w:szCs w:val="38"/>
          <w:lang w:eastAsia="ru-RU"/>
        </w:rPr>
        <w:t xml:space="preserve"> Это тоже хорошие, умные, преданные собаки и никогда не оставят хозяина в беде.</w:t>
      </w:r>
    </w:p>
    <w:p w:rsidR="00E838A4" w:rsidRPr="00774958" w:rsidRDefault="00E838A4" w:rsidP="00774958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tbl>
      <w:tblPr>
        <w:tblStyle w:val="a3"/>
        <w:tblW w:w="10676" w:type="dxa"/>
        <w:tblInd w:w="-5" w:type="dxa"/>
        <w:tblLook w:val="04A0" w:firstRow="1" w:lastRow="0" w:firstColumn="1" w:lastColumn="0" w:noHBand="0" w:noVBand="1"/>
      </w:tblPr>
      <w:tblGrid>
        <w:gridCol w:w="2142"/>
        <w:gridCol w:w="1999"/>
        <w:gridCol w:w="2536"/>
        <w:gridCol w:w="2052"/>
        <w:gridCol w:w="1947"/>
      </w:tblGrid>
      <w:tr w:rsidR="00E838A4" w:rsidTr="00E838A4">
        <w:trPr>
          <w:trHeight w:val="2198"/>
        </w:trPr>
        <w:tc>
          <w:tcPr>
            <w:tcW w:w="2142" w:type="dxa"/>
          </w:tcPr>
          <w:p w:rsidR="00E838A4" w:rsidRDefault="00E838A4" w:rsidP="00E838A4">
            <w:pPr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E838A4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drawing>
                <wp:inline distT="0" distB="0" distL="0" distR="0">
                  <wp:extent cx="1223158" cy="850047"/>
                  <wp:effectExtent l="0" t="0" r="0" b="7620"/>
                  <wp:docPr id="3" name="Рисунок 3" descr="Картинки по запросу раскраски овч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аскраски овч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35" cy="87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E838A4" w:rsidRDefault="00E838A4" w:rsidP="00E838A4">
            <w:pPr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E838A4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drawing>
                <wp:inline distT="0" distB="0" distL="0" distR="0">
                  <wp:extent cx="1059942" cy="1413387"/>
                  <wp:effectExtent l="0" t="0" r="6985" b="0"/>
                  <wp:docPr id="2" name="Рисунок 2" descr="Картинки по запросу раскраски овч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раскраски овч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75" cy="142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E838A4" w:rsidRDefault="00E838A4" w:rsidP="00774958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E838A4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drawing>
                <wp:inline distT="0" distB="0" distL="0" distR="0">
                  <wp:extent cx="1473277" cy="1427563"/>
                  <wp:effectExtent l="0" t="0" r="0" b="1270"/>
                  <wp:docPr id="5" name="Рисунок 5" descr="http://www.supercoloring.com/sites/default/files/styles/coloring_full/public/cif/2015/03/dachshunds-coloring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percoloring.com/sites/default/files/styles/coloring_full/public/cif/2015/03/dachshunds-coloring-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08" cy="144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E838A4" w:rsidRDefault="00E838A4" w:rsidP="00774958">
            <w:pP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E838A4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drawing>
                <wp:inline distT="0" distB="0" distL="0" distR="0">
                  <wp:extent cx="1128155" cy="1312752"/>
                  <wp:effectExtent l="0" t="0" r="0" b="1905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74" cy="133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E838A4" w:rsidRDefault="00E838A4" w:rsidP="00E838A4">
            <w:pPr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E838A4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drawing>
                <wp:inline distT="0" distB="0" distL="0" distR="0">
                  <wp:extent cx="1008998" cy="987847"/>
                  <wp:effectExtent l="0" t="0" r="1270" b="3175"/>
                  <wp:docPr id="1" name="Рисунок 1" descr="Картинки по запросу раскраски овч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аскраски овч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64" cy="101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A4" w:rsidRDefault="00E838A4" w:rsidP="00E838A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74958" w:rsidRPr="00774958" w:rsidRDefault="00774958" w:rsidP="0077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74958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>Кошки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Домашние кошки все, в общем, похожи друг на друга, хотя люди и вывели разные породы: сибирские – крупные и пушистые; ангорские – с очень тонкой пушистой шерстью; сиамские – розовато-палевые с голубыми глазами и с тёмными отметинами, словно морду, хвост и все четыре лапы окунули в тёмно-коричневую тушь; есть породы с отвисшими ушами, с утолщениями на хвосте. Есть даже порода короткохвостых кошек с кисточками на ушах – совсем как у рыси.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Все кошки – замечательные охотники. Присмотритесь к домашней кошке. Несмотря на долгую жизнь рядом с человеком, она не растеряла своих диких повадок. Как ловко котёнок ловит бумажку на верёвочке! Затаивается, подпрыгивает, мгновенно прыгает – и игрушка в когтях. А когти у кошек втяжные: подкрадываясь, они прячут их в мягкие подушечки, но уж если запустят в добычу – не вырвется. Играя, кошка редко пускает в ход когти – отбивается мягкими «бархатными» лапками, но если её разозлить – не обижайтесь, сами виноваты!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Домашние кошки очень похожи на своих диких родственников: на полосатого тигра, царственного льва. Они и относятся к одному семейству – кошачьих. У домашней кошки долгая и славная история. Когда люди начали заниматься земледелием, зерно стали свозить в хранилища, в амбары. Тут-то и набросились на добро мыши и крысы. Чтобы избавиться от них, человек приручил кошку. В Древнем Египте кошку даже считали священным животным.</w:t>
      </w:r>
    </w:p>
    <w:p w:rsidR="00774958" w:rsidRP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Живут кошки рядом с человеком, но служить ему, как собака, - нет, это не в кошачьих правилах. Как в диких лесах и зарослях, кошки выходят на охоту ближе к ночи. Пусть собаки спят и охраняют дом. Кошки заняты своими делами. Терпеливо, часами кошка может караулить у мышиной норки, только кончик хвоста вздрагивает, выдавая напряжение. Стоит мышке или крысе высунуть голову – прыжок! – и одним грызуном стало меньше.</w:t>
      </w:r>
    </w:p>
    <w:p w:rsidR="00774958" w:rsidRDefault="00774958" w:rsidP="007749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Удивительно чистоплотны эти животные. Даже за котятами кошки убирают, пока те не научатся ходить в песок или опилки. Умывается кошка очень тщательно, и </w:t>
      </w:r>
      <w:proofErr w:type="gramStart"/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>у сытой</w:t>
      </w:r>
      <w:proofErr w:type="gramEnd"/>
      <w:r w:rsidRPr="007749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здоровой кошки шкурка отливает шелковистым блеском. В доме уютнее, когда кошка мурлычет где-нибудь у печки и «намывает гостей» - по старинной примете. Только теперь кошка чаще мурлычет, глядя вприщур на голубой экран телевизора.</w:t>
      </w:r>
    </w:p>
    <w:p w:rsidR="00E838A4" w:rsidRPr="00774958" w:rsidRDefault="00E838A4" w:rsidP="007749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2141"/>
        <w:gridCol w:w="2575"/>
        <w:gridCol w:w="2298"/>
        <w:gridCol w:w="3596"/>
      </w:tblGrid>
      <w:tr w:rsidR="00653799" w:rsidTr="00653799">
        <w:trPr>
          <w:trHeight w:val="2376"/>
        </w:trPr>
        <w:tc>
          <w:tcPr>
            <w:tcW w:w="2141" w:type="dxa"/>
          </w:tcPr>
          <w:p w:rsidR="00653799" w:rsidRDefault="00653799" w:rsidP="00E838A4">
            <w:pPr>
              <w:jc w:val="center"/>
            </w:pPr>
            <w:r w:rsidRPr="00E838A4">
              <w:drawing>
                <wp:inline distT="0" distB="0" distL="0" distR="0" wp14:anchorId="13FBFB36" wp14:editId="44E0F898">
                  <wp:extent cx="834874" cy="1443556"/>
                  <wp:effectExtent l="0" t="0" r="3810" b="4445"/>
                  <wp:docPr id="6" name="Рисунок 6" descr="Картинки по запросу раскраски породы ко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раскраски породы ко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75" cy="148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653799" w:rsidRDefault="00653799">
            <w:r w:rsidRPr="00E838A4">
              <w:drawing>
                <wp:inline distT="0" distB="0" distL="0" distR="0" wp14:anchorId="05ADBEFB" wp14:editId="75845BE7">
                  <wp:extent cx="1276217" cy="1666188"/>
                  <wp:effectExtent l="0" t="0" r="635" b="0"/>
                  <wp:docPr id="7" name="Рисунок 7" descr="Картинки по запросу раскраски породы ко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раскраски породы кош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27" cy="167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</w:tcPr>
          <w:p w:rsidR="00653799" w:rsidRDefault="00653799" w:rsidP="00653799">
            <w:pPr>
              <w:jc w:val="center"/>
            </w:pPr>
            <w:r w:rsidRPr="00E838A4">
              <w:drawing>
                <wp:inline distT="0" distB="0" distL="0" distR="0" wp14:anchorId="71C69A03" wp14:editId="6B0F50E9">
                  <wp:extent cx="1037590" cy="1021277"/>
                  <wp:effectExtent l="0" t="0" r="0" b="7620"/>
                  <wp:docPr id="8" name="Рисунок 8" descr="Картинки по запросу раскраски породы кош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раскраски породы коше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40"/>
                          <a:stretch/>
                        </pic:blipFill>
                        <pic:spPr bwMode="auto">
                          <a:xfrm>
                            <a:off x="0" y="0"/>
                            <a:ext cx="1040114" cy="102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653799" w:rsidRDefault="00653799">
            <w:r w:rsidRPr="00653799">
              <w:drawing>
                <wp:inline distT="0" distB="0" distL="0" distR="0" wp14:anchorId="459FE32B" wp14:editId="21DAD173">
                  <wp:extent cx="1837308" cy="1344930"/>
                  <wp:effectExtent l="0" t="0" r="0" b="7620"/>
                  <wp:docPr id="9" name="Рисунок 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9" t="32435" r="-2829" b="12481"/>
                          <a:stretch/>
                        </pic:blipFill>
                        <pic:spPr bwMode="auto">
                          <a:xfrm>
                            <a:off x="0" y="0"/>
                            <a:ext cx="1842279" cy="134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E26" w:rsidRDefault="00130E26" w:rsidP="00653799">
      <w:bookmarkStart w:id="0" w:name="_GoBack"/>
      <w:bookmarkEnd w:id="0"/>
    </w:p>
    <w:sectPr w:rsidR="00130E26" w:rsidSect="0077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C"/>
    <w:rsid w:val="00130E26"/>
    <w:rsid w:val="00653799"/>
    <w:rsid w:val="00774958"/>
    <w:rsid w:val="00BB0F7C"/>
    <w:rsid w:val="00E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8FC5-7448-483F-B922-CD09FEC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2017-02-06T04:01:00Z</dcterms:created>
  <dcterms:modified xsi:type="dcterms:W3CDTF">2017-02-06T05:11:00Z</dcterms:modified>
</cp:coreProperties>
</file>