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A" w:rsidRDefault="003022BA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Формирование физических качеств </w:t>
      </w: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через проведение театрализованных праздников</w:t>
      </w: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семинаре-практикуме </w:t>
      </w: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Семеновых Л.Н. </w:t>
      </w: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12" w:rsidRDefault="00153612" w:rsidP="0015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 - это пора жизни, когда перед ребенком открывается окружающий его мир человеческой действительности. В своей деятельности, и прежде всего в своих играх, которые теперь вышли за узкие рамки манипулирования с окружающими предметами и общения с окружающими людьми, ребенок проникает в более широкий мир, осваивая его в действительной форме.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>Физическая культура — часть образа жизни человека — система специальных</w:t>
      </w:r>
      <w:r w:rsidR="009D7427">
        <w:rPr>
          <w:rFonts w:ascii="Times New Roman" w:hAnsi="Times New Roman" w:cs="Times New Roman"/>
          <w:sz w:val="28"/>
          <w:szCs w:val="28"/>
        </w:rPr>
        <w:t xml:space="preserve">  </w:t>
      </w:r>
      <w:r w:rsidRPr="004165FE">
        <w:rPr>
          <w:rFonts w:ascii="Times New Roman" w:hAnsi="Times New Roman" w:cs="Times New Roman"/>
          <w:sz w:val="28"/>
          <w:szCs w:val="28"/>
        </w:rPr>
        <w:t>упражнений и спортивной деятельности, направленная на развитие его физических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 xml:space="preserve">и духовных сил. </w:t>
      </w:r>
      <w:proofErr w:type="gramStart"/>
      <w:r w:rsidRPr="004165FE">
        <w:rPr>
          <w:rFonts w:ascii="Times New Roman" w:hAnsi="Times New Roman" w:cs="Times New Roman"/>
          <w:sz w:val="28"/>
          <w:szCs w:val="28"/>
        </w:rPr>
        <w:t>Она опирается на   научные  данные  о  физических   и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психических  возможностям организма,  на  специальную  материально-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техническую  базу,  способствующую  их  проявлению  и  развитию.</w:t>
      </w:r>
      <w:proofErr w:type="gramEnd"/>
      <w:r w:rsidRPr="004165FE">
        <w:rPr>
          <w:rFonts w:ascii="Times New Roman" w:hAnsi="Times New Roman" w:cs="Times New Roman"/>
          <w:sz w:val="28"/>
          <w:szCs w:val="28"/>
        </w:rPr>
        <w:t xml:space="preserve">  Физическая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культура как часть общей культуры направлена на гармоническое развитие всех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природных  сущностных  сил   и   морального  духа   человека</w:t>
      </w:r>
      <w:r w:rsidR="009D7427">
        <w:rPr>
          <w:rFonts w:ascii="Times New Roman" w:hAnsi="Times New Roman" w:cs="Times New Roman"/>
          <w:sz w:val="28"/>
          <w:szCs w:val="28"/>
        </w:rPr>
        <w:t xml:space="preserve">. </w:t>
      </w:r>
      <w:r w:rsidRPr="004165FE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всестороннего совершенствования личности она составляет  важную  основу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полноценной  жизнедеятельности:   активного труда,   нормальной   семейной</w:t>
      </w:r>
      <w:r w:rsidR="009D7427">
        <w:rPr>
          <w:rFonts w:ascii="Times New Roman" w:hAnsi="Times New Roman" w:cs="Times New Roman"/>
          <w:sz w:val="28"/>
          <w:szCs w:val="28"/>
        </w:rPr>
        <w:t xml:space="preserve"> </w:t>
      </w:r>
      <w:r w:rsidRPr="004165FE">
        <w:rPr>
          <w:rFonts w:ascii="Times New Roman" w:hAnsi="Times New Roman" w:cs="Times New Roman"/>
          <w:sz w:val="28"/>
          <w:szCs w:val="28"/>
        </w:rPr>
        <w:t>жизни,   организованного   отдыха   и полноты творческого самовыражения.</w:t>
      </w:r>
    </w:p>
    <w:p w:rsidR="004165FE" w:rsidRPr="004165FE" w:rsidRDefault="004165FE" w:rsidP="009D7427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происходит процесс критического осмысления многих теоретических и практических положений в области физического воспитания подрастающего поколения в рамках образовательных программ.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Ни для кого не секрет, что основы физической культуры личности, здорового образа жизни, потребности в систематических занятиях физкультурой и спортом закладываются в дошкольном возрасте. От уровня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этих составляющих во многом зависит здоровье ребенка.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</w:p>
    <w:p w:rsidR="00242B1B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>Сегодняшний выпускник детского сада должен не только хорошо читать, считать, но и писать, знать грамматику и даже нередко владеть начальными знаниями иностранного языка. Зачастую в подготовительных группах дошкольных образовательных учреждений идет настоящий учебный процесс со всеми атрибутами школы в ущерб двигательной активности, а значит, и здоровью детей. Физическому воспитанию в семье и обществе отводится далеко не первое место.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проблем развития ребенка мы исходим из того, что это первоначальный этап становления личности, и для построения </w:t>
      </w:r>
      <w:proofErr w:type="gramStart"/>
      <w:r w:rsidRPr="004165FE">
        <w:rPr>
          <w:rFonts w:ascii="Times New Roman" w:hAnsi="Times New Roman" w:cs="Times New Roman"/>
          <w:sz w:val="28"/>
          <w:szCs w:val="28"/>
        </w:rPr>
        <w:t>модели формирования основ культуры ребенка</w:t>
      </w:r>
      <w:proofErr w:type="gramEnd"/>
      <w:r w:rsidRPr="004165FE">
        <w:rPr>
          <w:rFonts w:ascii="Times New Roman" w:hAnsi="Times New Roman" w:cs="Times New Roman"/>
          <w:sz w:val="28"/>
          <w:szCs w:val="28"/>
        </w:rPr>
        <w:t xml:space="preserve"> необходимо опираться на результаты педагогических и психологических исследований в области человека вообще. К настоящему времени в науке имеется значительный объем теоретических и практических знаний по вопросам «человека культуры», которые можно использовать для постановки и </w:t>
      </w:r>
      <w:proofErr w:type="gramStart"/>
      <w:r w:rsidRPr="004165F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165FE">
        <w:rPr>
          <w:rFonts w:ascii="Times New Roman" w:hAnsi="Times New Roman" w:cs="Times New Roman"/>
          <w:sz w:val="28"/>
          <w:szCs w:val="28"/>
        </w:rPr>
        <w:t xml:space="preserve"> исследуемых нами проблем вхождения ребенка в культуру и содержательного использования им своего свободного времени.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деятельность способствует вхождению ребенка в культуру через творчество. По своему содержанию она разнообразна и тесно связана со становлением личности ребенка, так как это не просто организация мероприятия, а деятельность в социально значимых целях, где реализуются культурные потребности, как отдельного дошкольника, так и группы в целом.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деятельность - это праздники, отдых, развлечения, созерцание и т.п. Именно поэтому она может удовлетворить самые разнообразные интересы ребенка в свободное время, что позволяет рассматривать ее, как духовное пространство для расширения возможностей вхождения ребенка в культуру.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- формирование основ культуры ребенка базируется на концепции, в которой заложен комплекс методологических подходов к детству как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сензитивному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периоду воспитания культурных потребностей детей средствами развлечений, праздников, отдыха и т.д.;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— исходя из закономерностей развития ребенка дошкольного возраста,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будут определены компоненты основ его культуры и психолого-педагогические условия воспитания культурной личности дошкольника;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деятельности будет строиться на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ее видов и культурных потребностях детей, что обеспечит успешную адаптацию к современной жизни и активную позицию в продуктивной культурной деятельности;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- разработанные содержание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деятельности и методические рекомендации по использованию свободного времени детей для каждой возрастной группы будут способствовать повышению эффективности всей воспитательно-образовательной работы детского сада;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lastRenderedPageBreak/>
        <w:t xml:space="preserve">— разработанные курсы дисциплин для дополнительной подготовки студентов по дошкольной педагогике и психологии в вопросах формирования основ культуры дошкольника будут способствовать повышению профессиональных знаний студентов и овладению ими новой специальностью.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sz w:val="28"/>
          <w:szCs w:val="28"/>
        </w:rPr>
        <w:t xml:space="preserve">Существенным и основным элементом </w:t>
      </w:r>
      <w:proofErr w:type="spellStart"/>
      <w:r w:rsidRPr="004165F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165FE">
        <w:rPr>
          <w:rFonts w:ascii="Times New Roman" w:hAnsi="Times New Roman" w:cs="Times New Roman"/>
          <w:sz w:val="28"/>
          <w:szCs w:val="28"/>
        </w:rPr>
        <w:t xml:space="preserve"> деятельности является игра. Феномен игры становится наиболее понятным, если рассматривать его как явление личностное: потребность ребенка в игровом поведении, способность «входить» в игровой режим обусловлена особым видением окружающего мира и связана с жизненной силой культурных потребностей. Играя, ребенок начинает обретать себя, узнавать свои возможности и устремления. Умение играть — это всегда показатель культуры личности ребенка, а значит, необходимо развивать детский игровой компонент культуры. </w:t>
      </w:r>
    </w:p>
    <w:p w:rsidR="004165FE" w:rsidRPr="004165FE" w:rsidRDefault="004165FE" w:rsidP="004165FE">
      <w:pPr>
        <w:rPr>
          <w:rFonts w:ascii="Times New Roman" w:hAnsi="Times New Roman" w:cs="Times New Roman"/>
          <w:sz w:val="28"/>
          <w:szCs w:val="28"/>
        </w:rPr>
      </w:pPr>
    </w:p>
    <w:sectPr w:rsidR="004165FE" w:rsidRPr="004165FE" w:rsidSect="0030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12"/>
    <w:rsid w:val="00153612"/>
    <w:rsid w:val="00242B1B"/>
    <w:rsid w:val="003022BA"/>
    <w:rsid w:val="00317110"/>
    <w:rsid w:val="004165FE"/>
    <w:rsid w:val="009372F3"/>
    <w:rsid w:val="009B5D73"/>
    <w:rsid w:val="009D7427"/>
    <w:rsid w:val="00AD2E44"/>
    <w:rsid w:val="00B141CA"/>
    <w:rsid w:val="00BD2A2D"/>
    <w:rsid w:val="00C1799E"/>
    <w:rsid w:val="00E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2010-03-23T14:38:00Z</dcterms:created>
  <dcterms:modified xsi:type="dcterms:W3CDTF">2010-03-24T05:46:00Z</dcterms:modified>
</cp:coreProperties>
</file>