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kern w:val="3"/>
          <w:sz w:val="28"/>
          <w:szCs w:val="24"/>
          <w:lang w:eastAsia="zh-CN" w:bidi="hi-IN"/>
        </w:rPr>
        <w:t>Тема: Изложение "Легенда о жаворонке</w:t>
      </w:r>
      <w:r w:rsidRPr="00135789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"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716FA2"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  <w:t>Цели педагогической деятельности: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создать условия для развития навыков определения главной мысли текста, умение озаглавить текст и его части, способствовать воспитанию бережного отношения к природе и ее обитателям.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716FA2"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  <w:t>Предметные результаты: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обучающие научатся: воспринимать на слух художественный текст в исполнении учителя, учащихся; отвечать на вопросы учителя по содержанию прочитанного, обучающие получат возможность научиться анализировать текст, определять главную мысль, высказывать свои мысли по данной теме.</w:t>
      </w:r>
    </w:p>
    <w:p w:rsidR="00577369" w:rsidRPr="00135789" w:rsidRDefault="00577369" w:rsidP="00716FA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716FA2"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716FA2"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  <w:t xml:space="preserve"> результаты</w:t>
      </w:r>
      <w:r w:rsidR="00716FA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: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i/>
          <w:kern w:val="3"/>
          <w:sz w:val="28"/>
          <w:szCs w:val="28"/>
          <w:lang w:eastAsia="zh-CN" w:bidi="hi-IN"/>
        </w:rPr>
        <w:t>Личностные УУД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: выражают положительное отношение к процессу познания: проявляют внимание, удивление, желание больше узнать.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35789">
        <w:rPr>
          <w:rFonts w:ascii="Times New Roman" w:hAnsi="Times New Roman" w:cs="Mangal"/>
          <w:i/>
          <w:kern w:val="3"/>
          <w:sz w:val="28"/>
          <w:szCs w:val="28"/>
          <w:lang w:eastAsia="zh-CN" w:bidi="hi-IN"/>
        </w:rPr>
        <w:t>Регулятивные</w:t>
      </w:r>
      <w:proofErr w:type="gramEnd"/>
      <w:r w:rsidRPr="00135789">
        <w:rPr>
          <w:rFonts w:ascii="Times New Roman" w:hAnsi="Times New Roman" w:cs="Mangal"/>
          <w:i/>
          <w:kern w:val="3"/>
          <w:sz w:val="28"/>
          <w:szCs w:val="28"/>
          <w:lang w:eastAsia="zh-CN" w:bidi="hi-IN"/>
        </w:rPr>
        <w:t xml:space="preserve"> УУД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: принимают и сохраняют учебную задачу, анализируют </w:t>
      </w: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собсвенную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деятельность.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i/>
          <w:kern w:val="3"/>
          <w:sz w:val="28"/>
          <w:szCs w:val="28"/>
          <w:lang w:eastAsia="zh-CN" w:bidi="hi-IN"/>
        </w:rPr>
        <w:t>Познавательные УУД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общеучебные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– воспроизводят по памяти информацию, необходимую для решения учебной задачи; логические – сравнивают различные объекты, выявляют сходство и различие.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i/>
          <w:kern w:val="3"/>
          <w:sz w:val="28"/>
          <w:szCs w:val="28"/>
          <w:lang w:eastAsia="zh-CN" w:bidi="hi-IN"/>
        </w:rPr>
        <w:t>Коммуникативные УУД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: оформляют диалогическое высказывание в соответствии с требованиями речевого этикета, развивают умения последовательно передавать содержание текста.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i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135789">
        <w:rPr>
          <w:rFonts w:ascii="Times New Roman" w:hAnsi="Times New Roman" w:cs="Mangal"/>
          <w:i/>
          <w:kern w:val="3"/>
          <w:sz w:val="28"/>
          <w:szCs w:val="28"/>
          <w:lang w:eastAsia="zh-CN" w:bidi="hi-IN"/>
        </w:rPr>
        <w:t>Регулятивные УУД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Цели урока</w:t>
      </w:r>
    </w:p>
    <w:p w:rsidR="00577369" w:rsidRPr="00135789" w:rsidRDefault="00577369" w:rsidP="0057736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развитие речи учащихся;</w:t>
      </w:r>
    </w:p>
    <w:p w:rsidR="00577369" w:rsidRPr="00135789" w:rsidRDefault="00577369" w:rsidP="0057736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развитие умения последовательно передавать содержание текста.</w:t>
      </w:r>
    </w:p>
    <w:p w:rsidR="00577369" w:rsidRPr="00135789" w:rsidRDefault="00577369" w:rsidP="0057736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формировать умения анализировать текст, выделять главную мысль, озаглавливать части текста;</w:t>
      </w:r>
    </w:p>
    <w:p w:rsidR="00577369" w:rsidRPr="00135789" w:rsidRDefault="00577369" w:rsidP="0057736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развивать память, внимание, мышление;</w:t>
      </w:r>
    </w:p>
    <w:p w:rsidR="00577369" w:rsidRPr="00135789" w:rsidRDefault="00577369" w:rsidP="0057736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формировать умение применять правила проверки безударных гласных в </w:t>
      </w: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корне слов</w:t>
      </w:r>
      <w:proofErr w:type="gram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;</w:t>
      </w:r>
    </w:p>
    <w:p w:rsidR="00577369" w:rsidRPr="00135789" w:rsidRDefault="00577369" w:rsidP="0057736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развитие интереса к фольклорным праздникам русского народа.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Оборудование: 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мультимедийный проектор, экран, мультимедийная разработка.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Рекомендация: 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актуально провести это изложение в конце марта, в начале апреля.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Сценарий урока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1. </w:t>
      </w:r>
      <w:proofErr w:type="spellStart"/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Оргмомент</w:t>
      </w:r>
      <w:proofErr w:type="spellEnd"/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. Введение в тему.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i/>
          <w:kern w:val="3"/>
          <w:sz w:val="28"/>
          <w:szCs w:val="28"/>
          <w:lang w:eastAsia="zh-CN" w:bidi="hi-IN"/>
        </w:rPr>
        <w:t>Коммуникативные УУД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2. Сообщение темы урока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– Сегодня на уроке мы будем писать изложение. Тема изложения выбрана неспроста. Весной в конце марта, в начале апреля в нашей стране принято отмечать день птиц. Учащиеся многих школ, особенно расположенных в сельской местности, изготавливают и развешивают птичьи домики. И традиция эта имеет очень давние корни, с народного праздника «</w:t>
      </w: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Гуканье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весны».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lastRenderedPageBreak/>
        <w:t xml:space="preserve">– Кто знает, когда проходил этот праздник и в чем он заключался? </w:t>
      </w:r>
      <w:proofErr w:type="gram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</w:t>
      </w:r>
      <w:proofErr w:type="spell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Гуканье</w:t>
      </w:r>
      <w:proofErr w:type="spellEnd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 xml:space="preserve"> весны на Руси отмечали в день весеннего равноденствия 22 марта.</w:t>
      </w:r>
      <w:proofErr w:type="gramEnd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 xml:space="preserve"> Накануне праздника в каждом доме хозяйки пекли из теста фигурки птиц. Называли их «жаворонки». Утром «жаворонков» раздавали детям. Дети насаживали печеных «жаворонков» на длинные палки, выбегали с ними на пригорки и, что есть силы, пели песни, зазывая в гости птиц и весну.</w:t>
      </w:r>
      <w:proofErr w:type="gram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)(</w:t>
      </w:r>
      <w:proofErr w:type="gramEnd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слайд 1)</w:t>
      </w:r>
    </w:p>
    <w:p w:rsidR="00577369" w:rsidRPr="00135789" w:rsidRDefault="00577369" w:rsidP="0057736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 </w:t>
      </w:r>
      <w:r>
        <w:rPr>
          <w:rFonts w:ascii="Times New Roma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3810000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– 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Как назывались такие песни?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(Веснянки)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– Давайте вспомним эти песенки, их можно прочитать на экране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 xml:space="preserve"> (слайд 1)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: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Жаворонки, прилетите,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Студёну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зиму унесите,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Теплу весну принесите: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Зима нам надоела,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Весь хлеб у нас поела!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Весна-красна</w:t>
      </w:r>
      <w:proofErr w:type="gram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На чём пришла?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На сохе, на бороне,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На кобыле вороне.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Ой, вы, жаворонки,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Жавороночки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Летите в поле,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Несите здоровье,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Первое – коровье,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Второе – овечье,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Третье – человечье!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Прилетите, </w:t>
      </w: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жаворонушки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, к нам,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Принесите из-за моря вы нам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Весну ясную, весну красную – с сохой,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С бороной, с лошадкой вороной.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Зима нам надоела, весь хлебушек поела,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Ручки-ножки </w:t>
      </w: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познобила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, скотинушку поморила!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Люди верили, что в этот день из теплых стран прилетают 40 разных 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lastRenderedPageBreak/>
        <w:t>птиц, и первая из них – жаворонок.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– Вот о жаворонке мы и будем писать изложение.</w:t>
      </w:r>
    </w:p>
    <w:p w:rsidR="00577369" w:rsidRPr="00135789" w:rsidRDefault="00577369" w:rsidP="0057736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89560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Что вы знаете о жаворонке?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 xml:space="preserve">(слайд 2) 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(Птица перелетная, зимует на юге Европы.</w:t>
      </w:r>
      <w:proofErr w:type="gram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В Россию возвращается одной из первых в конце марта, начале апреля. Излюбленное место обитания поля и луга. Гнездо устраивает на земле. </w:t>
      </w: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Песня жаворонка очень нежна и красива.)</w:t>
      </w:r>
      <w:proofErr w:type="gramEnd"/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Послушайте песню жаворонка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(слайд 2)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3. Первичное восприятие текста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Послушайте историю, в которой говорится о том, как появились на Земле жаворонки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(слайд 3)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.</w:t>
      </w:r>
    </w:p>
    <w:p w:rsidR="00577369" w:rsidRPr="00853F56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i/>
          <w:kern w:val="3"/>
          <w:sz w:val="24"/>
          <w:szCs w:val="24"/>
          <w:lang w:eastAsia="zh-CN" w:bidi="hi-IN"/>
        </w:rPr>
      </w:pPr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>Бродил по Земле волшебник.</w:t>
      </w:r>
    </w:p>
    <w:p w:rsidR="00577369" w:rsidRPr="00853F56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i/>
          <w:kern w:val="3"/>
          <w:sz w:val="24"/>
          <w:szCs w:val="24"/>
          <w:lang w:eastAsia="zh-CN" w:bidi="hi-IN"/>
        </w:rPr>
      </w:pPr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>Видит – мужик пашет. Земля песчаная, местами каменистая. Тяжело мужику пахать. У пахаря рубашка взмокла от соленого пота.</w:t>
      </w:r>
    </w:p>
    <w:p w:rsidR="00577369" w:rsidRPr="00853F56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i/>
          <w:kern w:val="3"/>
          <w:sz w:val="24"/>
          <w:szCs w:val="24"/>
          <w:lang w:eastAsia="zh-CN" w:bidi="hi-IN"/>
        </w:rPr>
      </w:pPr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>Поздоровался волшебник с хлеборобом. Пригласил пахарь путника пообедать вместе. Разделили на двоих ломоть хлеба, пару луковиц да кувшин родниковой воды.</w:t>
      </w:r>
    </w:p>
    <w:p w:rsidR="00577369" w:rsidRPr="00853F56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i/>
          <w:kern w:val="3"/>
          <w:sz w:val="24"/>
          <w:szCs w:val="24"/>
          <w:lang w:eastAsia="zh-CN" w:bidi="hi-IN"/>
        </w:rPr>
      </w:pPr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 xml:space="preserve">Подкрепился волшебник, стал расспрашивать пахаря о </w:t>
      </w:r>
      <w:proofErr w:type="gramStart"/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>житье-бытье</w:t>
      </w:r>
      <w:proofErr w:type="gramEnd"/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>.</w:t>
      </w:r>
    </w:p>
    <w:p w:rsidR="00577369" w:rsidRPr="00853F56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i/>
          <w:kern w:val="3"/>
          <w:sz w:val="24"/>
          <w:szCs w:val="24"/>
          <w:lang w:eastAsia="zh-CN" w:bidi="hi-IN"/>
        </w:rPr>
      </w:pPr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>Пожаловался тот лишь на то, что надоело слушать, как камни о плуг грохочут.</w:t>
      </w:r>
    </w:p>
    <w:p w:rsidR="00577369" w:rsidRPr="00853F56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i/>
          <w:kern w:val="3"/>
          <w:sz w:val="24"/>
          <w:szCs w:val="24"/>
          <w:lang w:eastAsia="zh-CN" w:bidi="hi-IN"/>
        </w:rPr>
      </w:pPr>
      <w:r w:rsidRPr="00853F56">
        <w:rPr>
          <w:rFonts w:ascii="Times New Roman" w:hAnsi="Times New Roman" w:cs="Mangal"/>
          <w:bCs/>
          <w:i/>
          <w:kern w:val="3"/>
          <w:sz w:val="28"/>
          <w:szCs w:val="28"/>
          <w:lang w:eastAsia="zh-CN" w:bidi="hi-IN"/>
        </w:rPr>
        <w:t>Бросил волшебник в небо маленький камень. Превратился камень в птичку. Защебетала в поднебесье серая птичка. Впервые за весь день улыбнулся пахарь.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Вопросы к тексту: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Как появился жаворонок?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(Его превратил из камня волшебник.)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Для чего?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(Чтобы порадовать пахаря.)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За что?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(За тяжелый труд, щедрость и доброту.)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Из чего волшебник понял, что труд пахаря тяжел?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(Рубаха пахаря взмокла от пота.)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Почему волшебник решил помочь хлеборобу?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(Пожаловался пахарь, что надоело слушать, как камни стучат о плуг.)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– Как вы думаете, порадовал ли волшебник пахаря?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Как можно озаглавить текст?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(Легенда о жаворонке.</w:t>
      </w:r>
      <w:proofErr w:type="gram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)(</w:t>
      </w:r>
      <w:proofErr w:type="gramEnd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слайд 3)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i/>
          <w:kern w:val="3"/>
          <w:sz w:val="28"/>
          <w:szCs w:val="28"/>
          <w:lang w:eastAsia="zh-CN" w:bidi="hi-IN"/>
        </w:rPr>
        <w:lastRenderedPageBreak/>
        <w:t>Познавательные УУД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4. Словарно-орфографическая подготовка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Кто такой хлебороб? От каких слов образовалось это слово? Какими еще словами можно заменить это слово в тексте?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(Пахарь, земледелец, мужик)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В тексте дважды встречается слово земля. Одинаково ли лексическое значение этих слов?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 xml:space="preserve">(В первом предложении Земля планета, в следующем предложении земля </w:t>
      </w:r>
      <w:proofErr w:type="gram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–п</w:t>
      </w:r>
      <w:proofErr w:type="gramEnd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очва.)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– В тексте встречается много слов, написание которых надо проверить. Давайте подберем проверочные слова.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(Слайд 4.</w:t>
      </w:r>
      <w:proofErr w:type="gramEnd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 xml:space="preserve"> На экране те</w:t>
      </w:r>
      <w:proofErr w:type="gram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кст с пр</w:t>
      </w:r>
      <w:proofErr w:type="gramEnd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 xml:space="preserve">опущенными буквами. Дети называют проверочные слова, доказывая правильность написания тех или иных букв. </w:t>
      </w:r>
      <w:proofErr w:type="gramStart"/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По щелчку мышки в словах появляются правильные буквы.)</w:t>
      </w:r>
      <w:proofErr w:type="gramEnd"/>
    </w:p>
    <w:p w:rsidR="00577369" w:rsidRPr="0011451F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Бр_дил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по </w:t>
      </w:r>
      <w:proofErr w:type="spellStart"/>
      <w:proofErr w:type="gram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З</w:t>
      </w:r>
      <w:proofErr w:type="gram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_мле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волшебник.</w:t>
      </w:r>
    </w:p>
    <w:p w:rsidR="00577369" w:rsidRPr="0011451F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Видит –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муж_</w:t>
      </w:r>
      <w:proofErr w:type="gram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к</w:t>
      </w:r>
      <w:proofErr w:type="spellEnd"/>
      <w:proofErr w:type="gram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пашет. Земля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песч_ная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м_стамик_менистая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.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Т_жело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мужику </w:t>
      </w:r>
      <w:proofErr w:type="spellStart"/>
      <w:proofErr w:type="gram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п</w:t>
      </w:r>
      <w:proofErr w:type="gram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_хать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. У пахаря рубашка взмокла от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с_леного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пота.</w:t>
      </w:r>
    </w:p>
    <w:p w:rsidR="00577369" w:rsidRPr="0011451F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Поздоровался волшебник с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хлеб_робом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. Пригласил пахарь путника пообедать вместе. </w:t>
      </w:r>
      <w:proofErr w:type="spellStart"/>
      <w:proofErr w:type="gram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Разд</w:t>
      </w:r>
      <w:proofErr w:type="gram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_лили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на двоих ломоть хлеба, пару луковиц да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кувш_н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родниковой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в_ды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.</w:t>
      </w:r>
    </w:p>
    <w:p w:rsidR="00577369" w:rsidRPr="0011451F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Подкр_пился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волшебник, стал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расспраш_вать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пахаря </w:t>
      </w:r>
      <w:proofErr w:type="gram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о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ж</w:t>
      </w:r>
      <w:proofErr w:type="gram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_тье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– бытье. Пожаловался тот лишь на то, что надоело слушать, как камни о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плу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___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гр_хоч_т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.</w:t>
      </w:r>
    </w:p>
    <w:p w:rsidR="00577369" w:rsidRPr="0011451F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Бросил волшебник в небо маленький камень. Превратился камень в птичку.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Защ_б_тала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>подн_бесье</w:t>
      </w:r>
      <w:proofErr w:type="spellEnd"/>
      <w:r w:rsidRPr="0011451F"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  <w:t xml:space="preserve"> серая птичка. Впервые за весь день улыбнулся пахарь.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5. Составление плана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– Сколько абзацев в тексте? Давайте </w:t>
      </w: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их</w:t>
      </w:r>
      <w:proofErr w:type="gram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озаглавим </w:t>
      </w: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(слайд 5)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План: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1. Волшебник.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2. Мужик пашет.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3. Обед.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4. Разговор о </w:t>
      </w: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житье-бытье</w:t>
      </w:r>
      <w:proofErr w:type="gram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5. Птичка в небе.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Устный тренировочный пересказ по плану.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6. Запись текста изложения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Во время написания изложения на экране остается план изложения и слова для справок, расположенные по абзацам.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i/>
          <w:iCs/>
          <w:kern w:val="3"/>
          <w:sz w:val="28"/>
          <w:szCs w:val="28"/>
          <w:lang w:eastAsia="zh-CN" w:bidi="hi-IN"/>
        </w:rPr>
        <w:t>Слова для справок: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1. Песчаная, каменистая, взмокла.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2. Поздоровался, хлебороб.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3. Подкрепился, стал расспрашивать, пожаловался.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4. Защебетала в поднебесье.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7. Творческое задание.</w:t>
      </w:r>
    </w:p>
    <w:p w:rsidR="00577369" w:rsidRPr="00135789" w:rsidRDefault="00577369" w:rsidP="0057736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Продолжить текст описанием еще одного (на выбор учащихся) праздника весны (масленица, пасха)</w:t>
      </w:r>
    </w:p>
    <w:p w:rsidR="00B44FC3" w:rsidRDefault="00B44FC3"/>
    <w:sectPr w:rsidR="00B4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507"/>
    <w:multiLevelType w:val="multilevel"/>
    <w:tmpl w:val="CF54510E"/>
    <w:styleLink w:val="WW8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C"/>
    <w:rsid w:val="005230EC"/>
    <w:rsid w:val="00577369"/>
    <w:rsid w:val="00716FA2"/>
    <w:rsid w:val="00B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">
    <w:name w:val="WW8Num11"/>
    <w:rsid w:val="0057736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71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">
    <w:name w:val="WW8Num11"/>
    <w:rsid w:val="0057736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71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Victor</cp:lastModifiedBy>
  <cp:revision>3</cp:revision>
  <dcterms:created xsi:type="dcterms:W3CDTF">2016-11-23T02:54:00Z</dcterms:created>
  <dcterms:modified xsi:type="dcterms:W3CDTF">2016-11-29T08:41:00Z</dcterms:modified>
</cp:coreProperties>
</file>