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E4" w:rsidRDefault="00C54FE4" w:rsidP="00C54FE4">
      <w:pPr>
        <w:spacing w:after="0"/>
        <w:jc w:val="center"/>
        <w:rPr>
          <w:rFonts w:ascii="Times New Roman" w:hAnsi="Times New Roman" w:cs="Times New Roman"/>
          <w:sz w:val="24"/>
          <w:szCs w:val="24"/>
        </w:rPr>
      </w:pPr>
      <w:r>
        <w:rPr>
          <w:rFonts w:ascii="Times New Roman" w:hAnsi="Times New Roman" w:cs="Times New Roman"/>
          <w:sz w:val="24"/>
          <w:szCs w:val="24"/>
        </w:rPr>
        <w:t>Выступление на ШМО в рамках организации и проведения семинара по теме:</w:t>
      </w:r>
    </w:p>
    <w:p w:rsidR="009371C0" w:rsidRPr="00C54FE4" w:rsidRDefault="00C54FE4" w:rsidP="00C54FE4">
      <w:pPr>
        <w:spacing w:after="0"/>
        <w:jc w:val="center"/>
        <w:rPr>
          <w:rFonts w:ascii="Times New Roman" w:hAnsi="Times New Roman" w:cs="Times New Roman"/>
          <w:sz w:val="24"/>
          <w:szCs w:val="24"/>
        </w:rPr>
      </w:pPr>
      <w:r>
        <w:rPr>
          <w:rFonts w:ascii="Times New Roman" w:hAnsi="Times New Roman" w:cs="Times New Roman"/>
          <w:sz w:val="24"/>
          <w:szCs w:val="24"/>
        </w:rPr>
        <w:t>«</w:t>
      </w:r>
      <w:r w:rsidR="009371C0" w:rsidRPr="00C54FE4">
        <w:rPr>
          <w:rFonts w:ascii="Times New Roman" w:hAnsi="Times New Roman" w:cs="Times New Roman"/>
          <w:sz w:val="24"/>
          <w:szCs w:val="24"/>
        </w:rPr>
        <w:t>Развитие творческой активности педагога</w:t>
      </w:r>
      <w:r>
        <w:rPr>
          <w:rFonts w:ascii="Times New Roman" w:hAnsi="Times New Roman" w:cs="Times New Roman"/>
          <w:sz w:val="24"/>
          <w:szCs w:val="24"/>
        </w:rPr>
        <w:t>»</w:t>
      </w:r>
    </w:p>
    <w:p w:rsidR="00C54FE4" w:rsidRDefault="00C54FE4" w:rsidP="00C54FE4">
      <w:pPr>
        <w:spacing w:after="0"/>
        <w:jc w:val="both"/>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C54FE4" w:rsidRDefault="00C54FE4" w:rsidP="00C54FE4">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Пасынкова</w:t>
      </w:r>
      <w:proofErr w:type="spellEnd"/>
      <w:r>
        <w:rPr>
          <w:rFonts w:ascii="Times New Roman" w:hAnsi="Times New Roman" w:cs="Times New Roman"/>
          <w:sz w:val="24"/>
          <w:szCs w:val="24"/>
        </w:rPr>
        <w:t xml:space="preserve"> Наталья Семёновна, </w:t>
      </w:r>
    </w:p>
    <w:p w:rsidR="00C54FE4" w:rsidRDefault="00C54FE4" w:rsidP="00C54FE4">
      <w:pPr>
        <w:spacing w:after="0"/>
        <w:jc w:val="both"/>
        <w:rPr>
          <w:rFonts w:ascii="Times New Roman" w:hAnsi="Times New Roman" w:cs="Times New Roman"/>
          <w:sz w:val="24"/>
          <w:szCs w:val="24"/>
        </w:rPr>
      </w:pPr>
      <w:r>
        <w:rPr>
          <w:rFonts w:ascii="Times New Roman" w:hAnsi="Times New Roman" w:cs="Times New Roman"/>
          <w:sz w:val="24"/>
          <w:szCs w:val="24"/>
        </w:rPr>
        <w:t xml:space="preserve">учитель русского языка и литературы, </w:t>
      </w:r>
    </w:p>
    <w:p w:rsidR="00C54FE4" w:rsidRDefault="00C54FE4" w:rsidP="00C54FE4">
      <w:pPr>
        <w:spacing w:after="0"/>
        <w:jc w:val="both"/>
        <w:rPr>
          <w:rFonts w:ascii="Times New Roman" w:hAnsi="Times New Roman" w:cs="Times New Roman"/>
          <w:sz w:val="24"/>
          <w:szCs w:val="24"/>
        </w:rPr>
      </w:pPr>
      <w:r>
        <w:rPr>
          <w:rFonts w:ascii="Times New Roman" w:hAnsi="Times New Roman" w:cs="Times New Roman"/>
          <w:sz w:val="24"/>
          <w:szCs w:val="24"/>
        </w:rPr>
        <w:t xml:space="preserve">высшей квалификационной категории, </w:t>
      </w:r>
    </w:p>
    <w:p w:rsidR="009371C0" w:rsidRPr="00C54FE4" w:rsidRDefault="00C54FE4" w:rsidP="00C54FE4">
      <w:pPr>
        <w:spacing w:after="0"/>
        <w:jc w:val="both"/>
        <w:rPr>
          <w:rFonts w:ascii="Times New Roman" w:hAnsi="Times New Roman" w:cs="Times New Roman"/>
          <w:sz w:val="24"/>
          <w:szCs w:val="24"/>
        </w:rPr>
      </w:pPr>
      <w:r>
        <w:rPr>
          <w:rFonts w:ascii="Times New Roman" w:hAnsi="Times New Roman" w:cs="Times New Roman"/>
          <w:sz w:val="24"/>
          <w:szCs w:val="24"/>
        </w:rPr>
        <w:t>МОУ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К)ОШИ №4»</w:t>
      </w:r>
    </w:p>
    <w:p w:rsidR="009371C0" w:rsidRPr="00C54FE4" w:rsidRDefault="009371C0" w:rsidP="00C54FE4">
      <w:pPr>
        <w:spacing w:after="0"/>
        <w:jc w:val="both"/>
        <w:rPr>
          <w:rFonts w:ascii="Times New Roman" w:hAnsi="Times New Roman" w:cs="Times New Roman"/>
          <w:sz w:val="24"/>
          <w:szCs w:val="24"/>
        </w:rPr>
      </w:pPr>
    </w:p>
    <w:p w:rsidR="009371C0" w:rsidRPr="00C54FE4" w:rsidRDefault="009371C0" w:rsidP="00C54FE4">
      <w:pPr>
        <w:spacing w:after="0"/>
        <w:jc w:val="right"/>
        <w:rPr>
          <w:rFonts w:ascii="Times New Roman" w:hAnsi="Times New Roman" w:cs="Times New Roman"/>
          <w:sz w:val="24"/>
          <w:szCs w:val="24"/>
        </w:rPr>
      </w:pPr>
      <w:r w:rsidRPr="00C54FE4">
        <w:rPr>
          <w:rFonts w:ascii="Times New Roman" w:hAnsi="Times New Roman" w:cs="Times New Roman"/>
          <w:sz w:val="24"/>
          <w:szCs w:val="24"/>
        </w:rPr>
        <w:t>Чтобы воспитать личность, надо самому быть личностью,</w:t>
      </w:r>
    </w:p>
    <w:p w:rsidR="009371C0" w:rsidRPr="00C54FE4" w:rsidRDefault="009371C0" w:rsidP="00C54FE4">
      <w:pPr>
        <w:spacing w:after="0"/>
        <w:jc w:val="right"/>
        <w:rPr>
          <w:rFonts w:ascii="Times New Roman" w:hAnsi="Times New Roman" w:cs="Times New Roman"/>
          <w:sz w:val="24"/>
          <w:szCs w:val="24"/>
        </w:rPr>
      </w:pPr>
      <w:r w:rsidRPr="00C54FE4">
        <w:rPr>
          <w:rFonts w:ascii="Times New Roman" w:hAnsi="Times New Roman" w:cs="Times New Roman"/>
          <w:sz w:val="24"/>
          <w:szCs w:val="24"/>
        </w:rPr>
        <w:t xml:space="preserve">чтобы зажечь </w:t>
      </w:r>
      <w:proofErr w:type="gramStart"/>
      <w:r w:rsidRPr="00C54FE4">
        <w:rPr>
          <w:rFonts w:ascii="Times New Roman" w:hAnsi="Times New Roman" w:cs="Times New Roman"/>
          <w:sz w:val="24"/>
          <w:szCs w:val="24"/>
        </w:rPr>
        <w:t>другого</w:t>
      </w:r>
      <w:proofErr w:type="gramEnd"/>
      <w:r w:rsidRPr="00C54FE4">
        <w:rPr>
          <w:rFonts w:ascii="Times New Roman" w:hAnsi="Times New Roman" w:cs="Times New Roman"/>
          <w:sz w:val="24"/>
          <w:szCs w:val="24"/>
        </w:rPr>
        <w:t>, надо самому гореть.</w:t>
      </w:r>
    </w:p>
    <w:p w:rsidR="009371C0" w:rsidRPr="00C54FE4" w:rsidRDefault="009371C0" w:rsidP="00C54FE4">
      <w:pPr>
        <w:spacing w:after="0"/>
        <w:jc w:val="right"/>
        <w:rPr>
          <w:rFonts w:ascii="Times New Roman" w:hAnsi="Times New Roman" w:cs="Times New Roman"/>
          <w:sz w:val="24"/>
          <w:szCs w:val="24"/>
        </w:rPr>
      </w:pPr>
      <w:r w:rsidRPr="00C54FE4">
        <w:rPr>
          <w:rFonts w:ascii="Times New Roman" w:hAnsi="Times New Roman" w:cs="Times New Roman"/>
          <w:sz w:val="24"/>
          <w:szCs w:val="24"/>
        </w:rPr>
        <w:t>Ж. Сименон</w:t>
      </w:r>
    </w:p>
    <w:p w:rsidR="009371C0" w:rsidRPr="00C54FE4" w:rsidRDefault="009371C0" w:rsidP="00C54FE4">
      <w:pPr>
        <w:spacing w:after="0"/>
        <w:jc w:val="both"/>
        <w:rPr>
          <w:rFonts w:ascii="Times New Roman" w:hAnsi="Times New Roman" w:cs="Times New Roman"/>
          <w:sz w:val="24"/>
          <w:szCs w:val="24"/>
        </w:rPr>
      </w:pPr>
      <w:bookmarkStart w:id="0" w:name="_GoBack"/>
      <w:bookmarkEnd w:id="0"/>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Изменения в социокультурной и экономической жизни общества, происходящие в последние годы, потребовали качественного преобразования деятельности педагогов в профессиональном поле, углубления оперативности и открытости учителя. В качестве основного фактора обновления системы образования сегодня выступает личность учителя. Высокое качество образовательных услуг может быть достигнуто только при наличии высококлассных педагогов, постоянно совершенствующих свое мастерство, мобильно реагирующих на изменения, происходящие в образовательном пространстве.</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Учитель – центральное звено в реализации основных направлений модернизации образования в целом по стране и в отдельно взятой школе. «Без учителя, способного творить и понимать творимое, путей к новой школе быть не может» – эти слова российского педагога 20-х годов прошлого века С.Т. </w:t>
      </w:r>
      <w:proofErr w:type="spellStart"/>
      <w:r w:rsidRPr="00C54FE4">
        <w:rPr>
          <w:rFonts w:ascii="Times New Roman" w:hAnsi="Times New Roman" w:cs="Times New Roman"/>
          <w:sz w:val="24"/>
          <w:szCs w:val="24"/>
        </w:rPr>
        <w:t>Шацкого</w:t>
      </w:r>
      <w:proofErr w:type="spellEnd"/>
      <w:r w:rsidRPr="00C54FE4">
        <w:rPr>
          <w:rFonts w:ascii="Times New Roman" w:hAnsi="Times New Roman" w:cs="Times New Roman"/>
          <w:sz w:val="24"/>
          <w:szCs w:val="24"/>
        </w:rPr>
        <w:t xml:space="preserve"> как никогда актуальны сегодня. Последние годы в педагогике укоренилось утверждение "У творчески работающего педагога - творчески развитые ученики". Творчески работающий педагог своими личностными качествами побуждает в воспитанниках развитие творческой активности. </w:t>
      </w:r>
      <w:proofErr w:type="gramStart"/>
      <w:r w:rsidRPr="00C54FE4">
        <w:rPr>
          <w:rFonts w:ascii="Times New Roman" w:hAnsi="Times New Roman" w:cs="Times New Roman"/>
          <w:sz w:val="24"/>
          <w:szCs w:val="24"/>
        </w:rPr>
        <w:t>К качествам такого педагога относятся: нацеленность на формирование творческой личности (социальный выбор содержания, методов, приемов, форм и средств педагогической деятельности); педагогический такт; способность к сочувствию, сопереживанию; артистизм; развитое чувство юмора; умение ставить неожиданные, интересные, парадоксальные вопросы; создание проблемных ситуаций; умение возбуждать вопросы детей; поощрение детского воображения; знание детьми творческих способностей и склонностей своего учителя.</w:t>
      </w:r>
      <w:proofErr w:type="gramEnd"/>
    </w:p>
    <w:p w:rsidR="009371C0" w:rsidRPr="00C54FE4" w:rsidRDefault="009371C0" w:rsidP="00C54FE4">
      <w:pPr>
        <w:spacing w:after="0"/>
        <w:jc w:val="both"/>
        <w:rPr>
          <w:rFonts w:ascii="Times New Roman" w:hAnsi="Times New Roman" w:cs="Times New Roman"/>
          <w:sz w:val="24"/>
          <w:szCs w:val="24"/>
        </w:rPr>
      </w:pP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Уже давно ученые пытались разгадать загадку творчества. Первыми объектами изучения были люди науки и искусства. Анализировались их дневники, письма, высказывания. Большинство авторов великих изобретений выделяли две стадии творческого процесса:</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1.</w:t>
      </w:r>
      <w:r w:rsidRPr="00C54FE4">
        <w:rPr>
          <w:rFonts w:ascii="Times New Roman" w:hAnsi="Times New Roman" w:cs="Times New Roman"/>
          <w:sz w:val="24"/>
          <w:szCs w:val="24"/>
        </w:rPr>
        <w:tab/>
        <w:t>Длительные размышления над изучаемыми фактами и явлениями.</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2.</w:t>
      </w:r>
      <w:r w:rsidRPr="00C54FE4">
        <w:rPr>
          <w:rFonts w:ascii="Times New Roman" w:hAnsi="Times New Roman" w:cs="Times New Roman"/>
          <w:sz w:val="24"/>
          <w:szCs w:val="24"/>
        </w:rPr>
        <w:tab/>
        <w:t>Короткое озарение и интуитивно принятые решения.</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Изобретатель Томас Эдисон так определил процесс творчества: "... это 99% пота и 1 % вдохновения".</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Во второй половине XX века исследования понятия творчества стали расширяться. Стали экспериментально изучаться процессы творчества детей, подростков, взрослых людей.</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Были выявлены психологические составляющие творческой деятельности:</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w:t>
      </w:r>
      <w:r w:rsidRPr="00C54FE4">
        <w:rPr>
          <w:rFonts w:ascii="Times New Roman" w:hAnsi="Times New Roman" w:cs="Times New Roman"/>
          <w:sz w:val="24"/>
          <w:szCs w:val="24"/>
        </w:rPr>
        <w:tab/>
        <w:t>гибкость ума;</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w:t>
      </w:r>
      <w:r w:rsidRPr="00C54FE4">
        <w:rPr>
          <w:rFonts w:ascii="Times New Roman" w:hAnsi="Times New Roman" w:cs="Times New Roman"/>
          <w:sz w:val="24"/>
          <w:szCs w:val="24"/>
        </w:rPr>
        <w:tab/>
        <w:t>систематичность и последовательность мышления;</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lastRenderedPageBreak/>
        <w:t>•</w:t>
      </w:r>
      <w:r w:rsidRPr="00C54FE4">
        <w:rPr>
          <w:rFonts w:ascii="Times New Roman" w:hAnsi="Times New Roman" w:cs="Times New Roman"/>
          <w:sz w:val="24"/>
          <w:szCs w:val="24"/>
        </w:rPr>
        <w:tab/>
        <w:t>диалектичность;</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w:t>
      </w:r>
      <w:r w:rsidRPr="00C54FE4">
        <w:rPr>
          <w:rFonts w:ascii="Times New Roman" w:hAnsi="Times New Roman" w:cs="Times New Roman"/>
          <w:sz w:val="24"/>
          <w:szCs w:val="24"/>
        </w:rPr>
        <w:tab/>
        <w:t>готовность к риску и ответственности за принятое решение;</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Гибкость ума включает способность к выделению существенных признаков из множества случайных и способность быстро перестраиваться с одной идеи на другую. Люди с гибким умом обычно предлагают сразу много вариантов решений, комбинируя и варьируя отдельные элементы проблемной ситуации.</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Систематичность и последовательность позволяют людям управлять процессом творчества. Без них гибкость может превратиться в "скачку идей", когда решение до конца не продумывается.</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Благодаря систематичности все идеи сводятся в определенную систему и последовательно анализируются. Очень часто при таком анализе, на первый взгляд, абсурдная идея преобразовывается и открывает путь к решению проблемы.</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Зачастую открытие рождалось при соединении, казалось бы, </w:t>
      </w:r>
      <w:proofErr w:type="gramStart"/>
      <w:r w:rsidRPr="00C54FE4">
        <w:rPr>
          <w:rFonts w:ascii="Times New Roman" w:hAnsi="Times New Roman" w:cs="Times New Roman"/>
          <w:sz w:val="24"/>
          <w:szCs w:val="24"/>
        </w:rPr>
        <w:t>несоединимого</w:t>
      </w:r>
      <w:proofErr w:type="gramEnd"/>
      <w:r w:rsidRPr="00C54FE4">
        <w:rPr>
          <w:rFonts w:ascii="Times New Roman" w:hAnsi="Times New Roman" w:cs="Times New Roman"/>
          <w:sz w:val="24"/>
          <w:szCs w:val="24"/>
        </w:rPr>
        <w:t>.</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 Эту способность назвали диалектичностью мышления. Диалектически мыслящий человек может четко сформулировать противоречие и найти способ его разрешения.</w:t>
      </w:r>
    </w:p>
    <w:p w:rsidR="009371C0" w:rsidRPr="00C54FE4" w:rsidRDefault="009371C0" w:rsidP="00C54FE4">
      <w:pPr>
        <w:spacing w:after="0"/>
        <w:jc w:val="both"/>
        <w:rPr>
          <w:rFonts w:ascii="Times New Roman" w:hAnsi="Times New Roman" w:cs="Times New Roman"/>
          <w:sz w:val="24"/>
          <w:szCs w:val="24"/>
        </w:rPr>
      </w:pP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Творческий характер педагогической деятельности обусловливает особый стиль мыслительной деятельности педагога, связанный с новизной и значимостью ее результатов, вызывая сложный синтез всех психических сфер (познавательной, эмоциональной, волевой и мотивационной) личности учителя. Особое место в нем занимает развитая </w:t>
      </w:r>
      <w:proofErr w:type="gramStart"/>
      <w:r w:rsidRPr="00C54FE4">
        <w:rPr>
          <w:rFonts w:ascii="Times New Roman" w:hAnsi="Times New Roman" w:cs="Times New Roman"/>
          <w:sz w:val="24"/>
          <w:szCs w:val="24"/>
        </w:rPr>
        <w:t>потребность</w:t>
      </w:r>
      <w:proofErr w:type="gramEnd"/>
      <w:r w:rsidRPr="00C54FE4">
        <w:rPr>
          <w:rFonts w:ascii="Times New Roman" w:hAnsi="Times New Roman" w:cs="Times New Roman"/>
          <w:sz w:val="24"/>
          <w:szCs w:val="24"/>
        </w:rPr>
        <w:t xml:space="preserve"> творить, которая воплощается в специфических способностях и их проявлении.</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Одной из таких способностей является интегративная и высокодифференцированная способность мыслить педагогически. Эффективность профессиональной деятельности учителя зависит не только и не столько от знаний и навыков, сколько от способностей использовать данную в педагогической ситуации информацию различными способами и в быстром темпе. Развитый интеллект позволяет учителю познавать не отдельные единичные педагогические факты и явления, а педагогические идеи, теории обучения и воспитания учащихся. Развитое педагогическое мышление, обеспечивающее глубокое смысловое понимание педагогической информации, преломляет знания и способы деятельности через призму собственного индивидуального профессионально-педагогического опыта и помогает обретать личностный смысл профессиональной деятельности.</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Личностный смысл профессиональной деятельности требует от учителя достаточной степени активности, способности управлять, регулировать свое поведение в соответствии с возникающими или специально поставленными педагогическими задачами. </w:t>
      </w:r>
      <w:proofErr w:type="spellStart"/>
      <w:r w:rsidRPr="00C54FE4">
        <w:rPr>
          <w:rFonts w:ascii="Times New Roman" w:hAnsi="Times New Roman" w:cs="Times New Roman"/>
          <w:sz w:val="24"/>
          <w:szCs w:val="24"/>
        </w:rPr>
        <w:t>Саморегуляция</w:t>
      </w:r>
      <w:proofErr w:type="spellEnd"/>
      <w:r w:rsidRPr="00C54FE4">
        <w:rPr>
          <w:rFonts w:ascii="Times New Roman" w:hAnsi="Times New Roman" w:cs="Times New Roman"/>
          <w:sz w:val="24"/>
          <w:szCs w:val="24"/>
        </w:rPr>
        <w:t xml:space="preserve"> как волевое проявление личности раскрывает природу и механизм таких профессиональных черт личности учителя, как инициативность, самостоятельность, ответственность и др.</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Педагогическое творчество имеет ряд особенностей (В. И. </w:t>
      </w:r>
      <w:proofErr w:type="spellStart"/>
      <w:r w:rsidRPr="00C54FE4">
        <w:rPr>
          <w:rFonts w:ascii="Times New Roman" w:hAnsi="Times New Roman" w:cs="Times New Roman"/>
          <w:sz w:val="24"/>
          <w:szCs w:val="24"/>
        </w:rPr>
        <w:t>Загвязинский</w:t>
      </w:r>
      <w:proofErr w:type="spellEnd"/>
      <w:r w:rsidRPr="00C54FE4">
        <w:rPr>
          <w:rFonts w:ascii="Times New Roman" w:hAnsi="Times New Roman" w:cs="Times New Roman"/>
          <w:sz w:val="24"/>
          <w:szCs w:val="24"/>
        </w:rPr>
        <w:t>, Н.Д. Никандров).</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 Оно более регламентировано во времени и пространстве. Этапы творческого процесса (возникновение педагогического замысла, разработка, реализация смысла и др.) между собой жестко связаны во времени, требуют оперативного перехода от одного этапа к другому; если в деятельности писателя, художника, ученого вполне допустимы, часто даже необходимы, паузы между этапами творческого акта, то в профессиональной деятельности учителя они практически исключены; </w:t>
      </w:r>
      <w:proofErr w:type="gramStart"/>
      <w:r w:rsidRPr="00C54FE4">
        <w:rPr>
          <w:rFonts w:ascii="Times New Roman" w:hAnsi="Times New Roman" w:cs="Times New Roman"/>
          <w:sz w:val="24"/>
          <w:szCs w:val="24"/>
        </w:rPr>
        <w:t xml:space="preserve">педагог ограничен во времени </w:t>
      </w:r>
      <w:r w:rsidRPr="00C54FE4">
        <w:rPr>
          <w:rFonts w:ascii="Times New Roman" w:hAnsi="Times New Roman" w:cs="Times New Roman"/>
          <w:sz w:val="24"/>
          <w:szCs w:val="24"/>
        </w:rPr>
        <w:lastRenderedPageBreak/>
        <w:t>количеством часов, отводимых на изучение конкретной темы, раздела и др. В ходе учебного занятия возникают предполагаемые и не предполагаемые проблемные ситуации, требующие квалифицированного решения, качество которого, выбор наилучшего варианта решения может ограничиваться в силу указанной особенности, в силу психологической специфики решения именно педагогических задач.</w:t>
      </w:r>
      <w:proofErr w:type="gramEnd"/>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 </w:t>
      </w:r>
      <w:proofErr w:type="spellStart"/>
      <w:r w:rsidRPr="00C54FE4">
        <w:rPr>
          <w:rFonts w:ascii="Times New Roman" w:hAnsi="Times New Roman" w:cs="Times New Roman"/>
          <w:sz w:val="24"/>
          <w:szCs w:val="24"/>
        </w:rPr>
        <w:t>Отсроченность</w:t>
      </w:r>
      <w:proofErr w:type="spellEnd"/>
      <w:r w:rsidRPr="00C54FE4">
        <w:rPr>
          <w:rFonts w:ascii="Times New Roman" w:hAnsi="Times New Roman" w:cs="Times New Roman"/>
          <w:sz w:val="24"/>
          <w:szCs w:val="24"/>
        </w:rPr>
        <w:t xml:space="preserve"> результатов творческих поисков педагога. В сфере материальной  деятельности ее результат сразу же материализуется и может быть соотнесен с поставленной целью; а результаты деятельности учителя воплощаются в знаниях, умениях, навыках, формах деятельности и поведения учащихся и оцениваются весьма частично и относительно. Данное обстоятельство существенно затрудняет принятие обоснованного решения на новом этапе педагогической деятельности. Развитые аналитические, прогностические, рефлексивные и другие способности учителя позволяют на основе частичных результатов предвидеть и прогнозировать результат его профессионально-педагогической деятельности.</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Сотворчество учителя с учащимися, коллегами в педагогическом процессе, основанное на единстве цели в профессиональной деятельности. Атмосфера творческого поиска в учительском и ученическом коллективах выступает мощным стимулирующим фактором. Учитель как специалист в определенной области знаний в ходе образовательного процесса демонстрирует своим учащимся творческое отношение к профессиональной деятельности.</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Зависимость проявления творческого педагогического потенциала учителя от методического и технического оснащения образовательного процесса. Стандартное и нестандартное учебно-исследовательское оборудование, техническое обеспечение, методическая подготовленность учителя и психологическая готовность учащихся к совместному поиску характеризуют специфику педагогического творчества.</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Настоящее творчество по своей сути </w:t>
      </w:r>
      <w:proofErr w:type="gramStart"/>
      <w:r w:rsidRPr="00C54FE4">
        <w:rPr>
          <w:rFonts w:ascii="Times New Roman" w:hAnsi="Times New Roman" w:cs="Times New Roman"/>
          <w:sz w:val="24"/>
          <w:szCs w:val="24"/>
        </w:rPr>
        <w:t>ни что иное, как</w:t>
      </w:r>
      <w:proofErr w:type="gramEnd"/>
      <w:r w:rsidRPr="00C54FE4">
        <w:rPr>
          <w:rFonts w:ascii="Times New Roman" w:hAnsi="Times New Roman" w:cs="Times New Roman"/>
          <w:sz w:val="24"/>
          <w:szCs w:val="24"/>
        </w:rPr>
        <w:t xml:space="preserve"> результат успешного управления профессионалом средой в нестандартной ситуации. А что может быть более нестандартным, чем школьные ситуации, решить которые под силу только учителю</w:t>
      </w:r>
    </w:p>
    <w:p w:rsidR="009371C0" w:rsidRPr="00C54FE4" w:rsidRDefault="009371C0" w:rsidP="00C54FE4">
      <w:pPr>
        <w:spacing w:after="0"/>
        <w:jc w:val="both"/>
        <w:rPr>
          <w:rFonts w:ascii="Times New Roman" w:hAnsi="Times New Roman" w:cs="Times New Roman"/>
          <w:sz w:val="24"/>
          <w:szCs w:val="24"/>
        </w:rPr>
      </w:pP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Вполне правомерным является вопрос о возможности обучения и научения творчеству. Какие условия необходимы для творческого роста педагога?</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Личностно-профессиональный рост педагога понимается как непрерывный процесс раскрытия своего личностно-профессионального потенциала, влияющий на педагогическую деятельность в целом. Конечно, самое главное в этом - личная заинтересованность педагога в самосовершенствовании, однако этот процесс можно частично мотивировать извне.</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Каковы же условия, мотивирующие, стимулирующие процесс развития самостоятельного творчества педагога?</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В качестве предпосылок обеспечения личностно-профессионального роста педагога выступают встречи со значимыми в педагогике, психологии, методике людьми и помощь в осмыслении и преодолении профессиональных затруднений.</w:t>
      </w:r>
    </w:p>
    <w:p w:rsidR="009371C0" w:rsidRPr="00C54FE4" w:rsidRDefault="009371C0" w:rsidP="00C54FE4">
      <w:pPr>
        <w:spacing w:after="0"/>
        <w:jc w:val="both"/>
        <w:rPr>
          <w:rFonts w:ascii="Times New Roman" w:hAnsi="Times New Roman" w:cs="Times New Roman"/>
          <w:sz w:val="24"/>
          <w:szCs w:val="24"/>
        </w:rPr>
      </w:pPr>
      <w:proofErr w:type="gramStart"/>
      <w:r w:rsidRPr="00C54FE4">
        <w:rPr>
          <w:rFonts w:ascii="Times New Roman" w:hAnsi="Times New Roman" w:cs="Times New Roman"/>
          <w:sz w:val="24"/>
          <w:szCs w:val="24"/>
        </w:rPr>
        <w:t xml:space="preserve">Огромную роль в становлении и росте личности педагога, его профессионализма играет администрация общеобразовательного учебного заведения, которая, следя за успехами и промахами учителя, должна умело прийти на помощь: предоставить возможность ознакомления с различными профессиональными периодическими изданиями; помочь в выборе темы по самообразованию; дать возможность побывать на уроках педагогов-мастеров, методистов; к молодым учителям прикрепить опытного учителя-наставника, </w:t>
      </w:r>
      <w:r w:rsidRPr="00C54FE4">
        <w:rPr>
          <w:rFonts w:ascii="Times New Roman" w:hAnsi="Times New Roman" w:cs="Times New Roman"/>
          <w:sz w:val="24"/>
          <w:szCs w:val="24"/>
        </w:rPr>
        <w:lastRenderedPageBreak/>
        <w:t>предоставить слово на педагогическом совете;</w:t>
      </w:r>
      <w:proofErr w:type="gramEnd"/>
      <w:r w:rsidRPr="00C54FE4">
        <w:rPr>
          <w:rFonts w:ascii="Times New Roman" w:hAnsi="Times New Roman" w:cs="Times New Roman"/>
          <w:sz w:val="24"/>
          <w:szCs w:val="24"/>
        </w:rPr>
        <w:t xml:space="preserve"> если надо, то тактично указать на слабую научную базу разработанной темы, а в случае явного роста рекомендовать принять участие в конференциях, семинарах городского, республиканского уровней.</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Процесс обучения предполагает также взаимосвязь деятельности методических служб различного уровня и самого педагога. Методическая работа занимает особое место в системе управления образовательным учреждением, так как, прежде всего, способствует активизации личности педагога, развитию его творческой деятельности. Все её формы направлены на повышение квалификации и мастерства педагогов, развитие их творческого потенциала.</w:t>
      </w:r>
    </w:p>
    <w:p w:rsidR="009371C0"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Организация повышения квалификации педагогических и руководящих работников школы через обеспечение системообразующей и интегрирующей базы для сознательного управления педагогом своим развитием;</w:t>
      </w:r>
    </w:p>
    <w:p w:rsidR="008E7A4C" w:rsidRPr="00C54FE4" w:rsidRDefault="009371C0" w:rsidP="00C54FE4">
      <w:pPr>
        <w:spacing w:after="0"/>
        <w:jc w:val="both"/>
        <w:rPr>
          <w:rFonts w:ascii="Times New Roman" w:hAnsi="Times New Roman" w:cs="Times New Roman"/>
          <w:sz w:val="24"/>
          <w:szCs w:val="24"/>
        </w:rPr>
      </w:pPr>
      <w:r w:rsidRPr="00C54FE4">
        <w:rPr>
          <w:rFonts w:ascii="Times New Roman" w:hAnsi="Times New Roman" w:cs="Times New Roman"/>
          <w:sz w:val="24"/>
          <w:szCs w:val="24"/>
        </w:rPr>
        <w:t xml:space="preserve">Профессиональное развитие и творческий рост педагога без грамотно построенного самообразовательного процесса </w:t>
      </w:r>
      <w:proofErr w:type="gramStart"/>
      <w:r w:rsidRPr="00C54FE4">
        <w:rPr>
          <w:rFonts w:ascii="Times New Roman" w:hAnsi="Times New Roman" w:cs="Times New Roman"/>
          <w:sz w:val="24"/>
          <w:szCs w:val="24"/>
        </w:rPr>
        <w:t>невозможны</w:t>
      </w:r>
      <w:proofErr w:type="gramEnd"/>
      <w:r w:rsidRPr="00C54FE4">
        <w:rPr>
          <w:rFonts w:ascii="Times New Roman" w:hAnsi="Times New Roman" w:cs="Times New Roman"/>
          <w:sz w:val="24"/>
          <w:szCs w:val="24"/>
        </w:rPr>
        <w:t xml:space="preserve">. Самообразование можно рассматривать в двух значениях: как «самообучение» (в узком смысле - как </w:t>
      </w:r>
      <w:proofErr w:type="spellStart"/>
      <w:r w:rsidRPr="00C54FE4">
        <w:rPr>
          <w:rFonts w:ascii="Times New Roman" w:hAnsi="Times New Roman" w:cs="Times New Roman"/>
          <w:sz w:val="24"/>
          <w:szCs w:val="24"/>
        </w:rPr>
        <w:t>самонаучение</w:t>
      </w:r>
      <w:proofErr w:type="spellEnd"/>
      <w:r w:rsidRPr="00C54FE4">
        <w:rPr>
          <w:rFonts w:ascii="Times New Roman" w:hAnsi="Times New Roman" w:cs="Times New Roman"/>
          <w:sz w:val="24"/>
          <w:szCs w:val="24"/>
        </w:rPr>
        <w:t>) и как «</w:t>
      </w:r>
      <w:proofErr w:type="spellStart"/>
      <w:r w:rsidRPr="00C54FE4">
        <w:rPr>
          <w:rFonts w:ascii="Times New Roman" w:hAnsi="Times New Roman" w:cs="Times New Roman"/>
          <w:sz w:val="24"/>
          <w:szCs w:val="24"/>
        </w:rPr>
        <w:t>самосозидание</w:t>
      </w:r>
      <w:proofErr w:type="spellEnd"/>
      <w:r w:rsidRPr="00C54FE4">
        <w:rPr>
          <w:rFonts w:ascii="Times New Roman" w:hAnsi="Times New Roman" w:cs="Times New Roman"/>
          <w:sz w:val="24"/>
          <w:szCs w:val="24"/>
        </w:rPr>
        <w:t>» (в широком - как «создание себя», «</w:t>
      </w:r>
      <w:proofErr w:type="spellStart"/>
      <w:r w:rsidRPr="00C54FE4">
        <w:rPr>
          <w:rFonts w:ascii="Times New Roman" w:hAnsi="Times New Roman" w:cs="Times New Roman"/>
          <w:sz w:val="24"/>
          <w:szCs w:val="24"/>
        </w:rPr>
        <w:t>самостроительство</w:t>
      </w:r>
      <w:proofErr w:type="spellEnd"/>
      <w:r w:rsidRPr="00C54FE4">
        <w:rPr>
          <w:rFonts w:ascii="Times New Roman" w:hAnsi="Times New Roman" w:cs="Times New Roman"/>
          <w:sz w:val="24"/>
          <w:szCs w:val="24"/>
        </w:rPr>
        <w:t>»). Иными словами, для того чтобы добиться хороших результатов, надо постоянно изучать себя, знать свои достоинства и недостатки, постепенно формировать в себе тот внутренний стержень, на котором будет строиться не только профессиональное, но личностное развитие</w:t>
      </w:r>
    </w:p>
    <w:p w:rsidR="00D71214" w:rsidRPr="00C54FE4" w:rsidRDefault="00D71214" w:rsidP="00C54FE4">
      <w:pPr>
        <w:spacing w:after="0"/>
        <w:jc w:val="both"/>
        <w:rPr>
          <w:rFonts w:ascii="Times New Roman" w:hAnsi="Times New Roman" w:cs="Times New Roman"/>
          <w:sz w:val="24"/>
          <w:szCs w:val="24"/>
        </w:rPr>
      </w:pPr>
    </w:p>
    <w:p w:rsidR="00D71214" w:rsidRPr="00C54FE4" w:rsidRDefault="00D71214" w:rsidP="00C54FE4">
      <w:pPr>
        <w:spacing w:after="0"/>
        <w:jc w:val="both"/>
        <w:rPr>
          <w:rFonts w:ascii="Times New Roman" w:hAnsi="Times New Roman" w:cs="Times New Roman"/>
          <w:sz w:val="24"/>
          <w:szCs w:val="24"/>
        </w:rPr>
      </w:pPr>
    </w:p>
    <w:p w:rsidR="00D71214" w:rsidRPr="00C54FE4" w:rsidRDefault="00D71214" w:rsidP="00C54FE4">
      <w:pPr>
        <w:spacing w:after="0"/>
        <w:jc w:val="both"/>
        <w:rPr>
          <w:rFonts w:ascii="Times New Roman" w:hAnsi="Times New Roman" w:cs="Times New Roman"/>
          <w:sz w:val="24"/>
          <w:szCs w:val="24"/>
        </w:rPr>
      </w:pPr>
    </w:p>
    <w:p w:rsidR="00D71214" w:rsidRPr="00C54FE4" w:rsidRDefault="00D71214" w:rsidP="00C54FE4">
      <w:pPr>
        <w:spacing w:after="0"/>
        <w:jc w:val="both"/>
        <w:rPr>
          <w:rFonts w:ascii="Times New Roman" w:hAnsi="Times New Roman" w:cs="Times New Roman"/>
          <w:sz w:val="24"/>
          <w:szCs w:val="24"/>
        </w:rPr>
      </w:pPr>
    </w:p>
    <w:p w:rsidR="00D71214" w:rsidRPr="00C54FE4" w:rsidRDefault="00D71214" w:rsidP="00C54FE4">
      <w:pPr>
        <w:spacing w:after="0"/>
        <w:jc w:val="both"/>
        <w:rPr>
          <w:rFonts w:ascii="Times New Roman" w:hAnsi="Times New Roman" w:cs="Times New Roman"/>
          <w:sz w:val="24"/>
          <w:szCs w:val="24"/>
        </w:rPr>
      </w:pPr>
    </w:p>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71214" w:rsidRDefault="00D71214" w:rsidP="009371C0"/>
    <w:p w:rsidR="00D42320" w:rsidRDefault="00D42320" w:rsidP="00D42320">
      <w:pPr>
        <w:spacing w:before="360" w:after="360" w:line="85" w:lineRule="atLeast"/>
        <w:ind w:firstLine="567"/>
        <w:jc w:val="right"/>
        <w:outlineLvl w:val="1"/>
        <w:rPr>
          <w:rFonts w:ascii="Times New Roman" w:eastAsia="Times New Roman" w:hAnsi="Times New Roman" w:cs="Times New Roman"/>
          <w:b/>
          <w:bCs/>
          <w:i/>
          <w:iCs/>
          <w:sz w:val="28"/>
          <w:szCs w:val="28"/>
          <w:lang w:eastAsia="ru-RU"/>
        </w:rPr>
      </w:pPr>
    </w:p>
    <w:p w:rsidR="00D42320" w:rsidRDefault="00D42320" w:rsidP="00D42320">
      <w:pPr>
        <w:spacing w:before="360" w:after="360" w:line="85" w:lineRule="atLeast"/>
        <w:ind w:firstLine="567"/>
        <w:jc w:val="right"/>
        <w:outlineLvl w:val="1"/>
        <w:rPr>
          <w:rFonts w:ascii="Times New Roman" w:eastAsia="Times New Roman" w:hAnsi="Times New Roman" w:cs="Times New Roman"/>
          <w:b/>
          <w:bCs/>
          <w:i/>
          <w:iCs/>
          <w:sz w:val="28"/>
          <w:szCs w:val="28"/>
          <w:lang w:eastAsia="ru-RU"/>
        </w:rPr>
      </w:pPr>
    </w:p>
    <w:p w:rsidR="00D42320" w:rsidRDefault="00D42320" w:rsidP="00D42320">
      <w:pPr>
        <w:spacing w:before="360" w:after="360" w:line="85" w:lineRule="atLeast"/>
        <w:ind w:firstLine="567"/>
        <w:jc w:val="right"/>
        <w:outlineLvl w:val="1"/>
        <w:rPr>
          <w:rFonts w:ascii="Times New Roman" w:eastAsia="Times New Roman" w:hAnsi="Times New Roman" w:cs="Times New Roman"/>
          <w:b/>
          <w:bCs/>
          <w:i/>
          <w:iCs/>
          <w:sz w:val="28"/>
          <w:szCs w:val="28"/>
          <w:lang w:eastAsia="ru-RU"/>
        </w:rPr>
      </w:pPr>
    </w:p>
    <w:p w:rsidR="00D42320" w:rsidRDefault="00D42320" w:rsidP="00D42320">
      <w:pPr>
        <w:spacing w:before="360" w:after="360" w:line="85" w:lineRule="atLeast"/>
        <w:ind w:firstLine="567"/>
        <w:jc w:val="right"/>
        <w:outlineLvl w:val="1"/>
        <w:rPr>
          <w:rFonts w:ascii="Times New Roman" w:eastAsia="Times New Roman" w:hAnsi="Times New Roman" w:cs="Times New Roman"/>
          <w:b/>
          <w:bCs/>
          <w:i/>
          <w:iCs/>
          <w:sz w:val="28"/>
          <w:szCs w:val="28"/>
          <w:lang w:eastAsia="ru-RU"/>
        </w:rPr>
      </w:pPr>
    </w:p>
    <w:p w:rsidR="00D42320" w:rsidRDefault="00D42320" w:rsidP="00D42320">
      <w:pPr>
        <w:spacing w:before="360" w:after="360" w:line="85" w:lineRule="atLeast"/>
        <w:ind w:firstLine="567"/>
        <w:jc w:val="right"/>
        <w:outlineLvl w:val="1"/>
        <w:rPr>
          <w:rFonts w:ascii="Times New Roman" w:eastAsia="Times New Roman" w:hAnsi="Times New Roman" w:cs="Times New Roman"/>
          <w:b/>
          <w:bCs/>
          <w:i/>
          <w:iCs/>
          <w:sz w:val="28"/>
          <w:szCs w:val="28"/>
          <w:lang w:eastAsia="ru-RU"/>
        </w:rPr>
      </w:pPr>
    </w:p>
    <w:p w:rsidR="00D42320" w:rsidRDefault="00D42320" w:rsidP="00D42320">
      <w:pPr>
        <w:spacing w:before="360" w:after="360" w:line="85" w:lineRule="atLeast"/>
        <w:ind w:firstLine="567"/>
        <w:jc w:val="right"/>
        <w:outlineLvl w:val="1"/>
        <w:rPr>
          <w:rFonts w:ascii="Times New Roman" w:eastAsia="Times New Roman" w:hAnsi="Times New Roman" w:cs="Times New Roman"/>
          <w:b/>
          <w:bCs/>
          <w:i/>
          <w:iCs/>
          <w:sz w:val="28"/>
          <w:szCs w:val="28"/>
          <w:lang w:eastAsia="ru-RU"/>
        </w:rPr>
      </w:pPr>
    </w:p>
    <w:p w:rsidR="00D71214" w:rsidRDefault="00D71214" w:rsidP="009371C0"/>
    <w:p w:rsidR="00D71214" w:rsidRDefault="00D71214" w:rsidP="009371C0"/>
    <w:sectPr w:rsidR="00D71214" w:rsidSect="00C54FE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46A"/>
    <w:multiLevelType w:val="hybridMultilevel"/>
    <w:tmpl w:val="4B4033BA"/>
    <w:lvl w:ilvl="0" w:tplc="FF9A7264">
      <w:start w:val="1"/>
      <w:numFmt w:val="bullet"/>
      <w:lvlText w:val=""/>
      <w:lvlJc w:val="left"/>
      <w:pPr>
        <w:tabs>
          <w:tab w:val="num" w:pos="720"/>
        </w:tabs>
        <w:ind w:left="720" w:hanging="360"/>
      </w:pPr>
      <w:rPr>
        <w:rFonts w:ascii="Wingdings" w:hAnsi="Wingdings" w:hint="default"/>
      </w:rPr>
    </w:lvl>
    <w:lvl w:ilvl="1" w:tplc="83D4DADE">
      <w:start w:val="1"/>
      <w:numFmt w:val="bullet"/>
      <w:lvlText w:val=""/>
      <w:lvlJc w:val="left"/>
      <w:pPr>
        <w:tabs>
          <w:tab w:val="num" w:pos="1440"/>
        </w:tabs>
        <w:ind w:left="1440" w:hanging="360"/>
      </w:pPr>
      <w:rPr>
        <w:rFonts w:ascii="Wingdings" w:hAnsi="Wingdings" w:hint="default"/>
      </w:rPr>
    </w:lvl>
    <w:lvl w:ilvl="2" w:tplc="1F5EE106">
      <w:start w:val="1"/>
      <w:numFmt w:val="bullet"/>
      <w:lvlText w:val=""/>
      <w:lvlJc w:val="left"/>
      <w:pPr>
        <w:tabs>
          <w:tab w:val="num" w:pos="2160"/>
        </w:tabs>
        <w:ind w:left="2160" w:hanging="360"/>
      </w:pPr>
      <w:rPr>
        <w:rFonts w:ascii="Wingdings" w:hAnsi="Wingdings" w:hint="default"/>
      </w:rPr>
    </w:lvl>
    <w:lvl w:ilvl="3" w:tplc="6506F1D0">
      <w:start w:val="1"/>
      <w:numFmt w:val="bullet"/>
      <w:lvlText w:val=""/>
      <w:lvlJc w:val="left"/>
      <w:pPr>
        <w:tabs>
          <w:tab w:val="num" w:pos="2880"/>
        </w:tabs>
        <w:ind w:left="2880" w:hanging="360"/>
      </w:pPr>
      <w:rPr>
        <w:rFonts w:ascii="Wingdings" w:hAnsi="Wingdings" w:hint="default"/>
      </w:rPr>
    </w:lvl>
    <w:lvl w:ilvl="4" w:tplc="64AED34E">
      <w:start w:val="1"/>
      <w:numFmt w:val="bullet"/>
      <w:lvlText w:val=""/>
      <w:lvlJc w:val="left"/>
      <w:pPr>
        <w:tabs>
          <w:tab w:val="num" w:pos="3600"/>
        </w:tabs>
        <w:ind w:left="3600" w:hanging="360"/>
      </w:pPr>
      <w:rPr>
        <w:rFonts w:ascii="Wingdings" w:hAnsi="Wingdings" w:hint="default"/>
      </w:rPr>
    </w:lvl>
    <w:lvl w:ilvl="5" w:tplc="0B24BB46">
      <w:start w:val="1"/>
      <w:numFmt w:val="bullet"/>
      <w:lvlText w:val=""/>
      <w:lvlJc w:val="left"/>
      <w:pPr>
        <w:tabs>
          <w:tab w:val="num" w:pos="4320"/>
        </w:tabs>
        <w:ind w:left="4320" w:hanging="360"/>
      </w:pPr>
      <w:rPr>
        <w:rFonts w:ascii="Wingdings" w:hAnsi="Wingdings" w:hint="default"/>
      </w:rPr>
    </w:lvl>
    <w:lvl w:ilvl="6" w:tplc="00CAC28A">
      <w:start w:val="1"/>
      <w:numFmt w:val="bullet"/>
      <w:lvlText w:val=""/>
      <w:lvlJc w:val="left"/>
      <w:pPr>
        <w:tabs>
          <w:tab w:val="num" w:pos="5040"/>
        </w:tabs>
        <w:ind w:left="5040" w:hanging="360"/>
      </w:pPr>
      <w:rPr>
        <w:rFonts w:ascii="Wingdings" w:hAnsi="Wingdings" w:hint="default"/>
      </w:rPr>
    </w:lvl>
    <w:lvl w:ilvl="7" w:tplc="BE94B7F8">
      <w:start w:val="1"/>
      <w:numFmt w:val="bullet"/>
      <w:lvlText w:val=""/>
      <w:lvlJc w:val="left"/>
      <w:pPr>
        <w:tabs>
          <w:tab w:val="num" w:pos="5760"/>
        </w:tabs>
        <w:ind w:left="5760" w:hanging="360"/>
      </w:pPr>
      <w:rPr>
        <w:rFonts w:ascii="Wingdings" w:hAnsi="Wingdings" w:hint="default"/>
      </w:rPr>
    </w:lvl>
    <w:lvl w:ilvl="8" w:tplc="2CBC71D6">
      <w:start w:val="1"/>
      <w:numFmt w:val="bullet"/>
      <w:lvlText w:val=""/>
      <w:lvlJc w:val="left"/>
      <w:pPr>
        <w:tabs>
          <w:tab w:val="num" w:pos="6480"/>
        </w:tabs>
        <w:ind w:left="6480" w:hanging="360"/>
      </w:pPr>
      <w:rPr>
        <w:rFonts w:ascii="Wingdings" w:hAnsi="Wingdings" w:hint="default"/>
      </w:rPr>
    </w:lvl>
  </w:abstractNum>
  <w:abstractNum w:abstractNumId="1">
    <w:nsid w:val="2BD25C5D"/>
    <w:multiLevelType w:val="hybridMultilevel"/>
    <w:tmpl w:val="542452F8"/>
    <w:lvl w:ilvl="0" w:tplc="FF9A7264">
      <w:start w:val="1"/>
      <w:numFmt w:val="bullet"/>
      <w:lvlText w:val=""/>
      <w:lvlJc w:val="left"/>
      <w:pPr>
        <w:tabs>
          <w:tab w:val="num" w:pos="720"/>
        </w:tabs>
        <w:ind w:left="720" w:hanging="360"/>
      </w:pPr>
      <w:rPr>
        <w:rFonts w:ascii="Wingdings" w:hAnsi="Wingdings" w:hint="default"/>
      </w:rPr>
    </w:lvl>
    <w:lvl w:ilvl="1" w:tplc="9E48B33E">
      <w:start w:val="1"/>
      <w:numFmt w:val="bullet"/>
      <w:lvlText w:val=""/>
      <w:lvlJc w:val="left"/>
      <w:pPr>
        <w:tabs>
          <w:tab w:val="num" w:pos="1440"/>
        </w:tabs>
        <w:ind w:left="1440" w:hanging="360"/>
      </w:pPr>
      <w:rPr>
        <w:rFonts w:ascii="Wingdings" w:hAnsi="Wingdings" w:hint="default"/>
      </w:rPr>
    </w:lvl>
    <w:lvl w:ilvl="2" w:tplc="C2501D26">
      <w:start w:val="1"/>
      <w:numFmt w:val="bullet"/>
      <w:lvlText w:val=""/>
      <w:lvlJc w:val="left"/>
      <w:pPr>
        <w:tabs>
          <w:tab w:val="num" w:pos="2160"/>
        </w:tabs>
        <w:ind w:left="2160" w:hanging="360"/>
      </w:pPr>
      <w:rPr>
        <w:rFonts w:ascii="Wingdings" w:hAnsi="Wingdings" w:hint="default"/>
      </w:rPr>
    </w:lvl>
    <w:lvl w:ilvl="3" w:tplc="A4107680">
      <w:start w:val="1"/>
      <w:numFmt w:val="bullet"/>
      <w:lvlText w:val=""/>
      <w:lvlJc w:val="left"/>
      <w:pPr>
        <w:tabs>
          <w:tab w:val="num" w:pos="2880"/>
        </w:tabs>
        <w:ind w:left="2880" w:hanging="360"/>
      </w:pPr>
      <w:rPr>
        <w:rFonts w:ascii="Wingdings" w:hAnsi="Wingdings" w:hint="default"/>
      </w:rPr>
    </w:lvl>
    <w:lvl w:ilvl="4" w:tplc="9F3E7FEE">
      <w:start w:val="1"/>
      <w:numFmt w:val="bullet"/>
      <w:lvlText w:val=""/>
      <w:lvlJc w:val="left"/>
      <w:pPr>
        <w:tabs>
          <w:tab w:val="num" w:pos="3600"/>
        </w:tabs>
        <w:ind w:left="3600" w:hanging="360"/>
      </w:pPr>
      <w:rPr>
        <w:rFonts w:ascii="Wingdings" w:hAnsi="Wingdings" w:hint="default"/>
      </w:rPr>
    </w:lvl>
    <w:lvl w:ilvl="5" w:tplc="5C12A456">
      <w:start w:val="1"/>
      <w:numFmt w:val="bullet"/>
      <w:lvlText w:val=""/>
      <w:lvlJc w:val="left"/>
      <w:pPr>
        <w:tabs>
          <w:tab w:val="num" w:pos="4320"/>
        </w:tabs>
        <w:ind w:left="4320" w:hanging="360"/>
      </w:pPr>
      <w:rPr>
        <w:rFonts w:ascii="Wingdings" w:hAnsi="Wingdings" w:hint="default"/>
      </w:rPr>
    </w:lvl>
    <w:lvl w:ilvl="6" w:tplc="21E22376">
      <w:start w:val="1"/>
      <w:numFmt w:val="bullet"/>
      <w:lvlText w:val=""/>
      <w:lvlJc w:val="left"/>
      <w:pPr>
        <w:tabs>
          <w:tab w:val="num" w:pos="5040"/>
        </w:tabs>
        <w:ind w:left="5040" w:hanging="360"/>
      </w:pPr>
      <w:rPr>
        <w:rFonts w:ascii="Wingdings" w:hAnsi="Wingdings" w:hint="default"/>
      </w:rPr>
    </w:lvl>
    <w:lvl w:ilvl="7" w:tplc="D7CC5596">
      <w:start w:val="1"/>
      <w:numFmt w:val="bullet"/>
      <w:lvlText w:val=""/>
      <w:lvlJc w:val="left"/>
      <w:pPr>
        <w:tabs>
          <w:tab w:val="num" w:pos="5760"/>
        </w:tabs>
        <w:ind w:left="5760" w:hanging="360"/>
      </w:pPr>
      <w:rPr>
        <w:rFonts w:ascii="Wingdings" w:hAnsi="Wingdings" w:hint="default"/>
      </w:rPr>
    </w:lvl>
    <w:lvl w:ilvl="8" w:tplc="ADCE3D22">
      <w:start w:val="1"/>
      <w:numFmt w:val="bullet"/>
      <w:lvlText w:val=""/>
      <w:lvlJc w:val="left"/>
      <w:pPr>
        <w:tabs>
          <w:tab w:val="num" w:pos="6480"/>
        </w:tabs>
        <w:ind w:left="6480" w:hanging="360"/>
      </w:pPr>
      <w:rPr>
        <w:rFonts w:ascii="Wingdings" w:hAnsi="Wingdings" w:hint="default"/>
      </w:rPr>
    </w:lvl>
  </w:abstractNum>
  <w:abstractNum w:abstractNumId="2">
    <w:nsid w:val="2D084121"/>
    <w:multiLevelType w:val="hybridMultilevel"/>
    <w:tmpl w:val="7C869C8A"/>
    <w:lvl w:ilvl="0" w:tplc="FF9A726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2E4415B"/>
    <w:multiLevelType w:val="hybridMultilevel"/>
    <w:tmpl w:val="00F8716C"/>
    <w:lvl w:ilvl="0" w:tplc="FF9A7264">
      <w:start w:val="1"/>
      <w:numFmt w:val="bullet"/>
      <w:lvlText w:val=""/>
      <w:lvlJc w:val="left"/>
      <w:pPr>
        <w:tabs>
          <w:tab w:val="num" w:pos="720"/>
        </w:tabs>
        <w:ind w:left="720" w:hanging="360"/>
      </w:pPr>
      <w:rPr>
        <w:rFonts w:ascii="Wingdings" w:hAnsi="Wingdings" w:hint="default"/>
      </w:rPr>
    </w:lvl>
    <w:lvl w:ilvl="1" w:tplc="3860224A">
      <w:start w:val="1"/>
      <w:numFmt w:val="bullet"/>
      <w:lvlText w:val=""/>
      <w:lvlJc w:val="left"/>
      <w:pPr>
        <w:tabs>
          <w:tab w:val="num" w:pos="1440"/>
        </w:tabs>
        <w:ind w:left="1440" w:hanging="360"/>
      </w:pPr>
      <w:rPr>
        <w:rFonts w:ascii="Wingdings" w:hAnsi="Wingdings" w:hint="default"/>
      </w:rPr>
    </w:lvl>
    <w:lvl w:ilvl="2" w:tplc="C29451AE">
      <w:start w:val="1"/>
      <w:numFmt w:val="bullet"/>
      <w:lvlText w:val=""/>
      <w:lvlJc w:val="left"/>
      <w:pPr>
        <w:tabs>
          <w:tab w:val="num" w:pos="2160"/>
        </w:tabs>
        <w:ind w:left="2160" w:hanging="360"/>
      </w:pPr>
      <w:rPr>
        <w:rFonts w:ascii="Wingdings" w:hAnsi="Wingdings" w:hint="default"/>
      </w:rPr>
    </w:lvl>
    <w:lvl w:ilvl="3" w:tplc="D64E16A2">
      <w:start w:val="1"/>
      <w:numFmt w:val="bullet"/>
      <w:lvlText w:val=""/>
      <w:lvlJc w:val="left"/>
      <w:pPr>
        <w:tabs>
          <w:tab w:val="num" w:pos="2880"/>
        </w:tabs>
        <w:ind w:left="2880" w:hanging="360"/>
      </w:pPr>
      <w:rPr>
        <w:rFonts w:ascii="Wingdings" w:hAnsi="Wingdings" w:hint="default"/>
      </w:rPr>
    </w:lvl>
    <w:lvl w:ilvl="4" w:tplc="9EDC01DE">
      <w:start w:val="1"/>
      <w:numFmt w:val="bullet"/>
      <w:lvlText w:val=""/>
      <w:lvlJc w:val="left"/>
      <w:pPr>
        <w:tabs>
          <w:tab w:val="num" w:pos="3600"/>
        </w:tabs>
        <w:ind w:left="3600" w:hanging="360"/>
      </w:pPr>
      <w:rPr>
        <w:rFonts w:ascii="Wingdings" w:hAnsi="Wingdings" w:hint="default"/>
      </w:rPr>
    </w:lvl>
    <w:lvl w:ilvl="5" w:tplc="FB98C0F0">
      <w:start w:val="1"/>
      <w:numFmt w:val="bullet"/>
      <w:lvlText w:val=""/>
      <w:lvlJc w:val="left"/>
      <w:pPr>
        <w:tabs>
          <w:tab w:val="num" w:pos="4320"/>
        </w:tabs>
        <w:ind w:left="4320" w:hanging="360"/>
      </w:pPr>
      <w:rPr>
        <w:rFonts w:ascii="Wingdings" w:hAnsi="Wingdings" w:hint="default"/>
      </w:rPr>
    </w:lvl>
    <w:lvl w:ilvl="6" w:tplc="45C02E26">
      <w:start w:val="1"/>
      <w:numFmt w:val="bullet"/>
      <w:lvlText w:val=""/>
      <w:lvlJc w:val="left"/>
      <w:pPr>
        <w:tabs>
          <w:tab w:val="num" w:pos="5040"/>
        </w:tabs>
        <w:ind w:left="5040" w:hanging="360"/>
      </w:pPr>
      <w:rPr>
        <w:rFonts w:ascii="Wingdings" w:hAnsi="Wingdings" w:hint="default"/>
      </w:rPr>
    </w:lvl>
    <w:lvl w:ilvl="7" w:tplc="D136924C">
      <w:start w:val="1"/>
      <w:numFmt w:val="bullet"/>
      <w:lvlText w:val=""/>
      <w:lvlJc w:val="left"/>
      <w:pPr>
        <w:tabs>
          <w:tab w:val="num" w:pos="5760"/>
        </w:tabs>
        <w:ind w:left="5760" w:hanging="360"/>
      </w:pPr>
      <w:rPr>
        <w:rFonts w:ascii="Wingdings" w:hAnsi="Wingdings" w:hint="default"/>
      </w:rPr>
    </w:lvl>
    <w:lvl w:ilvl="8" w:tplc="F2D6826C">
      <w:start w:val="1"/>
      <w:numFmt w:val="bullet"/>
      <w:lvlText w:val=""/>
      <w:lvlJc w:val="left"/>
      <w:pPr>
        <w:tabs>
          <w:tab w:val="num" w:pos="6480"/>
        </w:tabs>
        <w:ind w:left="6480" w:hanging="360"/>
      </w:pPr>
      <w:rPr>
        <w:rFonts w:ascii="Wingdings" w:hAnsi="Wingdings" w:hint="default"/>
      </w:rPr>
    </w:lvl>
  </w:abstractNum>
  <w:abstractNum w:abstractNumId="4">
    <w:nsid w:val="5F883C49"/>
    <w:multiLevelType w:val="hybridMultilevel"/>
    <w:tmpl w:val="E36EB7F0"/>
    <w:lvl w:ilvl="0" w:tplc="FF9A7264">
      <w:start w:val="1"/>
      <w:numFmt w:val="bullet"/>
      <w:lvlText w:val=""/>
      <w:lvlJc w:val="left"/>
      <w:pPr>
        <w:tabs>
          <w:tab w:val="num" w:pos="0"/>
        </w:tabs>
        <w:ind w:left="0" w:hanging="360"/>
      </w:pPr>
      <w:rPr>
        <w:rFonts w:ascii="Wingdings" w:hAnsi="Wingdings" w:hint="default"/>
      </w:rPr>
    </w:lvl>
    <w:lvl w:ilvl="1" w:tplc="97DE9652">
      <w:start w:val="1"/>
      <w:numFmt w:val="bullet"/>
      <w:lvlText w:val=""/>
      <w:lvlJc w:val="left"/>
      <w:pPr>
        <w:tabs>
          <w:tab w:val="num" w:pos="720"/>
        </w:tabs>
        <w:ind w:left="720" w:hanging="360"/>
      </w:pPr>
      <w:rPr>
        <w:rFonts w:ascii="Wingdings" w:hAnsi="Wingdings" w:hint="default"/>
      </w:rPr>
    </w:lvl>
    <w:lvl w:ilvl="2" w:tplc="762290B0">
      <w:start w:val="1"/>
      <w:numFmt w:val="bullet"/>
      <w:lvlText w:val=""/>
      <w:lvlJc w:val="left"/>
      <w:pPr>
        <w:tabs>
          <w:tab w:val="num" w:pos="1440"/>
        </w:tabs>
        <w:ind w:left="1440" w:hanging="360"/>
      </w:pPr>
      <w:rPr>
        <w:rFonts w:ascii="Wingdings" w:hAnsi="Wingdings" w:hint="default"/>
      </w:rPr>
    </w:lvl>
    <w:lvl w:ilvl="3" w:tplc="2E1435F6">
      <w:start w:val="1"/>
      <w:numFmt w:val="bullet"/>
      <w:lvlText w:val=""/>
      <w:lvlJc w:val="left"/>
      <w:pPr>
        <w:tabs>
          <w:tab w:val="num" w:pos="2160"/>
        </w:tabs>
        <w:ind w:left="2160" w:hanging="360"/>
      </w:pPr>
      <w:rPr>
        <w:rFonts w:ascii="Wingdings" w:hAnsi="Wingdings" w:hint="default"/>
      </w:rPr>
    </w:lvl>
    <w:lvl w:ilvl="4" w:tplc="86DE6FC6">
      <w:start w:val="1"/>
      <w:numFmt w:val="bullet"/>
      <w:lvlText w:val=""/>
      <w:lvlJc w:val="left"/>
      <w:pPr>
        <w:tabs>
          <w:tab w:val="num" w:pos="2880"/>
        </w:tabs>
        <w:ind w:left="2880" w:hanging="360"/>
      </w:pPr>
      <w:rPr>
        <w:rFonts w:ascii="Wingdings" w:hAnsi="Wingdings" w:hint="default"/>
      </w:rPr>
    </w:lvl>
    <w:lvl w:ilvl="5" w:tplc="5AF4B13A">
      <w:start w:val="1"/>
      <w:numFmt w:val="bullet"/>
      <w:lvlText w:val=""/>
      <w:lvlJc w:val="left"/>
      <w:pPr>
        <w:tabs>
          <w:tab w:val="num" w:pos="3600"/>
        </w:tabs>
        <w:ind w:left="3600" w:hanging="360"/>
      </w:pPr>
      <w:rPr>
        <w:rFonts w:ascii="Wingdings" w:hAnsi="Wingdings" w:hint="default"/>
      </w:rPr>
    </w:lvl>
    <w:lvl w:ilvl="6" w:tplc="7FCE6ECE">
      <w:start w:val="1"/>
      <w:numFmt w:val="bullet"/>
      <w:lvlText w:val=""/>
      <w:lvlJc w:val="left"/>
      <w:pPr>
        <w:tabs>
          <w:tab w:val="num" w:pos="4320"/>
        </w:tabs>
        <w:ind w:left="4320" w:hanging="360"/>
      </w:pPr>
      <w:rPr>
        <w:rFonts w:ascii="Wingdings" w:hAnsi="Wingdings" w:hint="default"/>
      </w:rPr>
    </w:lvl>
    <w:lvl w:ilvl="7" w:tplc="75CA4C94">
      <w:start w:val="1"/>
      <w:numFmt w:val="bullet"/>
      <w:lvlText w:val=""/>
      <w:lvlJc w:val="left"/>
      <w:pPr>
        <w:tabs>
          <w:tab w:val="num" w:pos="5040"/>
        </w:tabs>
        <w:ind w:left="5040" w:hanging="360"/>
      </w:pPr>
      <w:rPr>
        <w:rFonts w:ascii="Wingdings" w:hAnsi="Wingdings" w:hint="default"/>
      </w:rPr>
    </w:lvl>
    <w:lvl w:ilvl="8" w:tplc="261457B2">
      <w:start w:val="1"/>
      <w:numFmt w:val="bullet"/>
      <w:lvlText w:val=""/>
      <w:lvlJc w:val="left"/>
      <w:pPr>
        <w:tabs>
          <w:tab w:val="num" w:pos="5760"/>
        </w:tabs>
        <w:ind w:left="5760" w:hanging="360"/>
      </w:pPr>
      <w:rPr>
        <w:rFonts w:ascii="Wingdings" w:hAnsi="Wingdings" w:hint="default"/>
      </w:rPr>
    </w:lvl>
  </w:abstractNum>
  <w:abstractNum w:abstractNumId="5">
    <w:nsid w:val="64EB4B43"/>
    <w:multiLevelType w:val="multilevel"/>
    <w:tmpl w:val="1E84F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C22F03"/>
    <w:multiLevelType w:val="hybridMultilevel"/>
    <w:tmpl w:val="A8565612"/>
    <w:lvl w:ilvl="0" w:tplc="FF9A726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B94E10"/>
    <w:multiLevelType w:val="hybridMultilevel"/>
    <w:tmpl w:val="F8DC9B60"/>
    <w:lvl w:ilvl="0" w:tplc="FF9A726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99"/>
    <w:rsid w:val="00806299"/>
    <w:rsid w:val="008E7A4C"/>
    <w:rsid w:val="009371C0"/>
    <w:rsid w:val="00C54FE4"/>
    <w:rsid w:val="00D42320"/>
    <w:rsid w:val="00D7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2017-05-16T06:04:00Z</dcterms:created>
  <dcterms:modified xsi:type="dcterms:W3CDTF">2017-05-16T06:30:00Z</dcterms:modified>
</cp:coreProperties>
</file>