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76" w:rsidRPr="00F50F76" w:rsidRDefault="00F50F76" w:rsidP="00F50F7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Клуб «Юмор в коротких штанишках»</w:t>
      </w:r>
    </w:p>
    <w:p w:rsidR="00F50F76" w:rsidRPr="00F50F76" w:rsidRDefault="00F50F76" w:rsidP="00F50F7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Сеанс № 15 (антифашистский)                                                                              </w:t>
      </w:r>
      <w:r>
        <w:rPr>
          <w:b/>
          <w:i/>
          <w:color w:val="E36C0A" w:themeColor="accent6" w:themeShade="BF"/>
          <w:sz w:val="72"/>
          <w:szCs w:val="72"/>
        </w:rPr>
        <w:t>70</w:t>
      </w:r>
      <w:r>
        <w:rPr>
          <w:b/>
          <w:i/>
          <w:color w:val="E36C0A" w:themeColor="accent6" w:themeShade="BF"/>
          <w:sz w:val="32"/>
          <w:szCs w:val="32"/>
        </w:rPr>
        <w:t xml:space="preserve"> </w:t>
      </w:r>
      <w:r>
        <w:rPr>
          <w:b/>
          <w:i/>
          <w:color w:val="E36C0A" w:themeColor="accent6" w:themeShade="BF"/>
          <w:sz w:val="48"/>
          <w:szCs w:val="48"/>
        </w:rPr>
        <w:t xml:space="preserve">лет </w:t>
      </w:r>
      <w:r>
        <w:rPr>
          <w:b/>
          <w:i/>
          <w:noProof/>
          <w:color w:val="E36C0A" w:themeColor="accent6" w:themeShade="BF"/>
          <w:sz w:val="52"/>
          <w:szCs w:val="52"/>
        </w:rPr>
        <w:drawing>
          <wp:inline distT="0" distB="0" distL="0" distR="0">
            <wp:extent cx="4380865" cy="1754505"/>
            <wp:effectExtent l="19050" t="0" r="635" b="0"/>
            <wp:docPr id="1" name="Рисунок 2" descr="М2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21 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F76" w:rsidRDefault="00F50F76" w:rsidP="00F50F76">
      <w:pPr>
        <w:rPr>
          <w:b/>
          <w:i/>
          <w:color w:val="E36C0A" w:themeColor="accent6" w:themeShade="BF"/>
          <w:sz w:val="48"/>
          <w:szCs w:val="48"/>
        </w:rPr>
      </w:pPr>
      <w:r>
        <w:rPr>
          <w:b/>
          <w:i/>
          <w:color w:val="E36C0A" w:themeColor="accent6" w:themeShade="BF"/>
          <w:sz w:val="48"/>
          <w:szCs w:val="48"/>
        </w:rPr>
        <w:t>Великой Победы</w:t>
      </w:r>
    </w:p>
    <w:p w:rsidR="00F50F76" w:rsidRDefault="00F50F76" w:rsidP="00F50F76">
      <w:pPr>
        <w:rPr>
          <w:b/>
          <w:i/>
          <w:color w:val="E36C0A" w:themeColor="accent6" w:themeShade="BF"/>
          <w:sz w:val="24"/>
          <w:szCs w:val="24"/>
        </w:rPr>
      </w:pPr>
      <w:r>
        <w:rPr>
          <w:b/>
          <w:i/>
          <w:color w:val="E36C0A" w:themeColor="accent6" w:themeShade="BF"/>
        </w:rPr>
        <w:t>Юмор тоже помогал ковать Победу, поднимая дух и вселяя надежду</w:t>
      </w:r>
    </w:p>
    <w:p w:rsidR="00F50F76" w:rsidRDefault="00F50F76" w:rsidP="00F50F76">
      <w:pPr>
        <w:rPr>
          <w:b/>
          <w:i/>
          <w:color w:val="000000" w:themeColor="text1"/>
        </w:rPr>
      </w:pP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851"/>
        <w:rPr>
          <w:color w:val="000000"/>
        </w:rPr>
      </w:pPr>
      <w:r>
        <w:rPr>
          <w:b/>
          <w:i/>
          <w:color w:val="000000" w:themeColor="text1"/>
        </w:rPr>
        <w:t xml:space="preserve">                                                           </w:t>
      </w:r>
      <w:r>
        <w:rPr>
          <w:color w:val="000000" w:themeColor="text1"/>
        </w:rPr>
        <w:t>– Командир, мы окружены!</w:t>
      </w:r>
      <w:r>
        <w:rPr>
          <w:color w:val="000000" w:themeColor="text1"/>
        </w:rPr>
        <w:br/>
        <w:t xml:space="preserve">       </w:t>
      </w:r>
      <w:r>
        <w:rPr>
          <w:noProof/>
        </w:rPr>
        <w:drawing>
          <wp:inline distT="0" distB="0" distL="0" distR="0">
            <wp:extent cx="1786255" cy="1414145"/>
            <wp:effectExtent l="19050" t="0" r="4445" b="0"/>
            <wp:docPr id="2" name="Рисунок 1" descr="Ф ВОВ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 ВОВ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– Отлично! Теперь мы можем наступать в любом направлении</w:t>
      </w:r>
      <w:r>
        <w:rPr>
          <w:color w:val="000000"/>
        </w:rPr>
        <w:t>!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85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*******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 xml:space="preserve">Вбегает фриц с автоматом в хату и кричит:                 – </w:t>
      </w:r>
      <w:proofErr w:type="spellStart"/>
      <w:r>
        <w:rPr>
          <w:color w:val="000000"/>
        </w:rPr>
        <w:t>Ганс</w:t>
      </w:r>
      <w:proofErr w:type="spellEnd"/>
      <w:r>
        <w:rPr>
          <w:color w:val="000000"/>
        </w:rPr>
        <w:t xml:space="preserve"> избежал пули советского солдата.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>- Бабка, сало, сало!                                                          – Как ему это удалось?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>- Зачем тебе сало? Ты что, хохол?                                 – Подорвался на партизанской мине.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851"/>
        <w:rPr>
          <w:color w:val="000000"/>
        </w:rPr>
      </w:pPr>
      <w:r>
        <w:rPr>
          <w:color w:val="000000"/>
        </w:rPr>
        <w:t xml:space="preserve">                           *******                                                                                *******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 xml:space="preserve"> Стоят два немца в карауле. Вдруг вдали они видят удаляющуюся фигуру. Один из них говорит         другому: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567" w:hanging="1134"/>
        <w:rPr>
          <w:color w:val="000000"/>
        </w:rPr>
      </w:pPr>
      <w:r>
        <w:rPr>
          <w:color w:val="000000"/>
        </w:rPr>
        <w:t xml:space="preserve">                   - А может все-таки это партизан?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709"/>
        <w:rPr>
          <w:color w:val="000000"/>
        </w:rPr>
      </w:pPr>
      <w:r>
        <w:rPr>
          <w:color w:val="000000"/>
        </w:rPr>
        <w:t xml:space="preserve">  - Ну что ты, </w:t>
      </w:r>
      <w:proofErr w:type="spellStart"/>
      <w:r>
        <w:rPr>
          <w:color w:val="000000"/>
        </w:rPr>
        <w:t>Вилли</w:t>
      </w:r>
      <w:proofErr w:type="spellEnd"/>
      <w:r>
        <w:rPr>
          <w:color w:val="000000"/>
        </w:rPr>
        <w:t>, это обыкновенный русский мужик с автоматом.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  <w:r>
        <w:rPr>
          <w:color w:val="000000"/>
        </w:rPr>
        <w:t>*******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567" w:hanging="284"/>
        <w:rPr>
          <w:color w:val="000000"/>
        </w:rPr>
      </w:pPr>
      <w:r>
        <w:rPr>
          <w:color w:val="000000"/>
        </w:rPr>
        <w:t xml:space="preserve">    Разговор в Берлине:</w:t>
      </w:r>
      <w:r>
        <w:rPr>
          <w:color w:val="000000"/>
        </w:rPr>
        <w:br/>
        <w:t>– Говорят, русские женщины очень привлекательны.</w:t>
      </w:r>
      <w:r>
        <w:rPr>
          <w:color w:val="000000"/>
        </w:rPr>
        <w:br/>
        <w:t>– Возможно. Если судить по письмам моего сына, то лишь при упоминании какой-то одной Катюши (реактивная установка) наши солдаты просто сходят с ума!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  <w:r>
        <w:rPr>
          <w:color w:val="000000"/>
        </w:rPr>
        <w:t>*******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>1945 год. Урок в немецкой школе.                            Итальянский офицер объясняет:</w:t>
      </w:r>
      <w:r>
        <w:rPr>
          <w:color w:val="000000"/>
        </w:rPr>
        <w:br/>
        <w:t xml:space="preserve">– </w:t>
      </w:r>
      <w:proofErr w:type="spellStart"/>
      <w:r>
        <w:rPr>
          <w:color w:val="000000"/>
        </w:rPr>
        <w:t>Ганс</w:t>
      </w:r>
      <w:proofErr w:type="spellEnd"/>
      <w:r>
        <w:rPr>
          <w:color w:val="000000"/>
        </w:rPr>
        <w:t>, проспрягай глагол «бежать».                        - Нами получена немецкая модель танка.</w:t>
      </w:r>
      <w:r>
        <w:rPr>
          <w:color w:val="000000"/>
        </w:rPr>
        <w:br/>
        <w:t xml:space="preserve">– Я бегу, мы бежим, ты бежишь,                              Она адаптирована к итальянской армии. У                         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lastRenderedPageBreak/>
        <w:t xml:space="preserve">вы бежите, он бежит, она бежит…                            неё четыре задние скорости и одна передняя. </w:t>
      </w:r>
      <w:r>
        <w:rPr>
          <w:color w:val="000000"/>
        </w:rPr>
        <w:br/>
        <w:t xml:space="preserve">– А «они»?                                                                   Вопросы есть?                                                                   </w:t>
      </w:r>
      <w:r>
        <w:rPr>
          <w:color w:val="000000"/>
        </w:rPr>
        <w:br/>
        <w:t xml:space="preserve">– А они наступают, господин учитель!                    - Господин офицер, а зачем нужна передняя    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 xml:space="preserve">                      *******                                                   скорость?                                                                                                                      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- На случай, если противник ударит с тыла.</w:t>
      </w:r>
    </w:p>
    <w:p w:rsidR="00F50F76" w:rsidRDefault="00F50F76" w:rsidP="00F50F76">
      <w:pPr>
        <w:pStyle w:val="a3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*******     </w:t>
      </w:r>
    </w:p>
    <w:p w:rsidR="00984DC3" w:rsidRDefault="00984DC3"/>
    <w:sectPr w:rsidR="0098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0F76"/>
    <w:rsid w:val="00984DC3"/>
    <w:rsid w:val="00F5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2016-03-28T19:25:00Z</dcterms:created>
  <dcterms:modified xsi:type="dcterms:W3CDTF">2016-03-28T19:27:00Z</dcterms:modified>
</cp:coreProperties>
</file>