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14:paraId="02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Всероссийская проверочная работа </w:t>
      </w:r>
      <w:r>
        <w:rPr>
          <w:rFonts w:ascii="Times New Roman" w:hAnsi="Times New Roman"/>
          <w:sz w:val="28"/>
        </w:rPr>
        <w:t>по  _</w:t>
      </w:r>
      <w:r>
        <w:rPr>
          <w:rFonts w:ascii="Times New Roman" w:hAnsi="Times New Roman"/>
          <w:sz w:val="28"/>
        </w:rPr>
        <w:t>_русскому языку_</w:t>
      </w:r>
    </w:p>
    <w:p w14:paraId="03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ВПР: 16, 18 .05.2019г</w:t>
      </w:r>
    </w:p>
    <w:p w14:paraId="04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Класс:4</w:t>
      </w:r>
      <w:r>
        <w:rPr>
          <w:rFonts w:ascii="Times New Roman" w:hAnsi="Times New Roman"/>
          <w:sz w:val="28"/>
        </w:rPr>
        <w:t>-а</w:t>
      </w:r>
    </w:p>
    <w:p w14:paraId="05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Молочкова Е.С.</w:t>
      </w:r>
    </w:p>
    <w:tbl>
      <w:tblPr>
        <w:tblStyle w:val="Style_1"/>
      </w:tblPr>
      <w:tblGrid>
        <w:gridCol w:w="1107"/>
        <w:gridCol w:w="1233"/>
        <w:gridCol w:w="2029"/>
        <w:gridCol w:w="1329"/>
        <w:gridCol w:w="1821"/>
        <w:gridCol w:w="1826"/>
      </w:tblGrid>
      <w:tr>
        <w:tc>
          <w:tcPr>
            <w:tcW w:type="dxa" w:w="1107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233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ученика</w:t>
            </w:r>
          </w:p>
        </w:tc>
        <w:tc>
          <w:tcPr>
            <w:tcW w:type="dxa" w:w="2029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ученика</w:t>
            </w:r>
          </w:p>
        </w:tc>
        <w:tc>
          <w:tcPr>
            <w:tcW w:type="dxa" w:w="1329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ВПР</w:t>
            </w:r>
          </w:p>
        </w:tc>
        <w:tc>
          <w:tcPr>
            <w:tcW w:type="dxa" w:w="1821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предыдущую четверть (полугодие)</w:t>
            </w:r>
          </w:p>
        </w:tc>
        <w:tc>
          <w:tcPr>
            <w:tcW w:type="dxa" w:w="1826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Подтвердил (=)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Повысил (+)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Понизил (-)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2"/>
          <w:hidden w:val="0"/>
        </w:trPr>
        <w:tc>
          <w:tcPr>
            <w:tcW w:type="dxa" w:w="1107"/>
          </w:tcPr>
          <w:p w14:paraId="1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1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9"/>
          </w:tcPr>
          <w:p w14:paraId="12000000">
            <w:r>
              <w:rPr>
                <w:rFonts w:ascii="Times New Roman" w:hAnsi="Times New Roman"/>
                <w:sz w:val="28"/>
              </w:rPr>
              <w:t>Аникина Диана</w:t>
            </w:r>
          </w:p>
        </w:tc>
        <w:tc>
          <w:tcPr>
            <w:tcW w:type="dxa" w:w="1329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</w:t>
            </w:r>
          </w:p>
        </w:tc>
        <w:tc>
          <w:tcPr>
            <w:tcW w:type="dxa" w:w="1821"/>
          </w:tcPr>
          <w:p w14:paraId="14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1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1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</w:t>
            </w:r>
          </w:p>
        </w:tc>
        <w:tc>
          <w:tcPr>
            <w:tcW w:type="dxa" w:w="2029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 В</w:t>
            </w:r>
            <w:r>
              <w:rPr>
                <w:rFonts w:ascii="Times New Roman" w:hAnsi="Times New Roman"/>
                <w:sz w:val="28"/>
              </w:rPr>
              <w:t>лад</w:t>
            </w:r>
          </w:p>
        </w:tc>
        <w:tc>
          <w:tcPr>
            <w:tcW w:type="dxa" w:w="1329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1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4003</w:t>
            </w:r>
          </w:p>
        </w:tc>
        <w:tc>
          <w:tcPr>
            <w:tcW w:type="dxa" w:w="2029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Гамазин Николай</w:t>
            </w:r>
          </w:p>
        </w:tc>
        <w:tc>
          <w:tcPr>
            <w:tcW w:type="dxa" w:w="1329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4004</w:t>
            </w:r>
          </w:p>
        </w:tc>
        <w:tc>
          <w:tcPr>
            <w:tcW w:type="dxa" w:w="2029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Грекова Василиса</w:t>
            </w:r>
          </w:p>
        </w:tc>
        <w:tc>
          <w:tcPr>
            <w:tcW w:type="dxa" w:w="1329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4005</w:t>
            </w:r>
          </w:p>
        </w:tc>
        <w:tc>
          <w:tcPr>
            <w:tcW w:type="dxa" w:w="2029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Михаил</w:t>
            </w:r>
          </w:p>
        </w:tc>
        <w:tc>
          <w:tcPr>
            <w:tcW w:type="dxa" w:w="1329"/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4006</w:t>
            </w:r>
          </w:p>
        </w:tc>
        <w:tc>
          <w:tcPr>
            <w:tcW w:type="dxa" w:w="2029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Гайнутдинова Мадина</w:t>
            </w:r>
          </w:p>
        </w:tc>
        <w:tc>
          <w:tcPr>
            <w:tcW w:type="dxa" w:w="1329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32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3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4007</w:t>
            </w:r>
          </w:p>
        </w:tc>
        <w:tc>
          <w:tcPr>
            <w:tcW w:type="dxa" w:w="2029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</w:t>
            </w:r>
            <w:r>
              <w:rPr>
                <w:rFonts w:ascii="Times New Roman" w:hAnsi="Times New Roman"/>
                <w:sz w:val="28"/>
              </w:rPr>
              <w:t>орьева  Софья</w:t>
            </w:r>
          </w:p>
        </w:tc>
        <w:tc>
          <w:tcPr>
            <w:tcW w:type="dxa" w:w="1329"/>
          </w:tcPr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3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4008</w:t>
            </w:r>
          </w:p>
        </w:tc>
        <w:tc>
          <w:tcPr>
            <w:tcW w:type="dxa" w:w="2029"/>
          </w:tcPr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Гармаш </w:t>
            </w:r>
            <w:r>
              <w:rPr>
                <w:rFonts w:ascii="Times New Roman" w:hAnsi="Times New Roman"/>
                <w:sz w:val="28"/>
              </w:rPr>
              <w:t>Саша</w:t>
            </w:r>
          </w:p>
        </w:tc>
        <w:tc>
          <w:tcPr>
            <w:tcW w:type="dxa" w:w="1329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4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4009</w:t>
            </w:r>
          </w:p>
        </w:tc>
        <w:tc>
          <w:tcPr>
            <w:tcW w:type="dxa" w:w="2029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Демкин Станислав</w:t>
            </w:r>
          </w:p>
        </w:tc>
        <w:tc>
          <w:tcPr>
            <w:tcW w:type="dxa" w:w="1329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4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4010</w:t>
            </w:r>
          </w:p>
        </w:tc>
        <w:tc>
          <w:tcPr>
            <w:tcW w:type="dxa" w:w="2029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 Николай</w:t>
            </w:r>
          </w:p>
        </w:tc>
        <w:tc>
          <w:tcPr>
            <w:tcW w:type="dxa" w:w="1329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4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4011</w:t>
            </w:r>
          </w:p>
        </w:tc>
        <w:tc>
          <w:tcPr>
            <w:tcW w:type="dxa" w:w="2029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Коршунов Сергей</w:t>
            </w:r>
          </w:p>
        </w:tc>
        <w:tc>
          <w:tcPr>
            <w:tcW w:type="dxa" w:w="1329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5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5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4012</w:t>
            </w:r>
          </w:p>
        </w:tc>
        <w:tc>
          <w:tcPr>
            <w:tcW w:type="dxa" w:w="2029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Каминский Кирилл</w:t>
            </w:r>
          </w:p>
        </w:tc>
        <w:tc>
          <w:tcPr>
            <w:tcW w:type="dxa" w:w="1329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5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9"/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Коблянская Марьяна</w:t>
            </w:r>
          </w:p>
        </w:tc>
        <w:tc>
          <w:tcPr>
            <w:tcW w:type="dxa" w:w="1329"/>
          </w:tcPr>
          <w:p w14:paraId="5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5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4014</w:t>
            </w:r>
          </w:p>
        </w:tc>
        <w:tc>
          <w:tcPr>
            <w:tcW w:type="dxa" w:w="2029"/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Костава Софико</w:t>
            </w:r>
          </w:p>
        </w:tc>
        <w:tc>
          <w:tcPr>
            <w:tcW w:type="dxa" w:w="1329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6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4015</w:t>
            </w:r>
          </w:p>
        </w:tc>
        <w:tc>
          <w:tcPr>
            <w:tcW w:type="dxa" w:w="2029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Колесникова Света</w:t>
            </w:r>
          </w:p>
        </w:tc>
        <w:tc>
          <w:tcPr>
            <w:tcW w:type="dxa" w:w="1329"/>
          </w:tcPr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6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6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</w:t>
            </w:r>
          </w:p>
        </w:tc>
        <w:tc>
          <w:tcPr>
            <w:tcW w:type="dxa" w:w="2029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Майоров Сергей</w:t>
            </w:r>
          </w:p>
        </w:tc>
        <w:tc>
          <w:tcPr>
            <w:tcW w:type="dxa" w:w="1329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7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4017</w:t>
            </w:r>
          </w:p>
        </w:tc>
        <w:tc>
          <w:tcPr>
            <w:tcW w:type="dxa" w:w="2029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Матырин Антон</w:t>
            </w:r>
          </w:p>
        </w:tc>
        <w:tc>
          <w:tcPr>
            <w:tcW w:type="dxa" w:w="1329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7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4018</w:t>
            </w:r>
          </w:p>
        </w:tc>
        <w:tc>
          <w:tcPr>
            <w:tcW w:type="dxa" w:w="2029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Вера</w:t>
            </w:r>
          </w:p>
        </w:tc>
        <w:tc>
          <w:tcPr>
            <w:tcW w:type="dxa" w:w="1329"/>
          </w:tcPr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7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4019</w:t>
            </w:r>
          </w:p>
        </w:tc>
        <w:tc>
          <w:tcPr>
            <w:tcW w:type="dxa" w:w="2029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Настя</w:t>
            </w:r>
          </w:p>
        </w:tc>
        <w:tc>
          <w:tcPr>
            <w:tcW w:type="dxa" w:w="1329"/>
          </w:tcPr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8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29"/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Мирзоев Кантимир</w:t>
            </w:r>
          </w:p>
        </w:tc>
        <w:tc>
          <w:tcPr>
            <w:tcW w:type="dxa" w:w="1329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8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4021</w:t>
            </w:r>
          </w:p>
        </w:tc>
        <w:tc>
          <w:tcPr>
            <w:tcW w:type="dxa" w:w="2029"/>
          </w:tcPr>
          <w:p w14:paraId="8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Мушинская Алина</w:t>
            </w:r>
          </w:p>
        </w:tc>
        <w:tc>
          <w:tcPr>
            <w:tcW w:type="dxa" w:w="1329"/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отут</w:t>
            </w:r>
          </w:p>
        </w:tc>
        <w:tc>
          <w:tcPr>
            <w:tcW w:type="dxa" w:w="1821"/>
          </w:tcPr>
          <w:p w14:paraId="8C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8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8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4022</w:t>
            </w:r>
          </w:p>
        </w:tc>
        <w:tc>
          <w:tcPr>
            <w:tcW w:type="dxa" w:w="2029"/>
          </w:tcPr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Перлова Лиза</w:t>
            </w:r>
          </w:p>
        </w:tc>
        <w:tc>
          <w:tcPr>
            <w:tcW w:type="dxa" w:w="1329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9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4023</w:t>
            </w:r>
          </w:p>
        </w:tc>
        <w:tc>
          <w:tcPr>
            <w:tcW w:type="dxa" w:w="2029"/>
          </w:tcPr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Полевой Даниил</w:t>
            </w:r>
          </w:p>
        </w:tc>
        <w:tc>
          <w:tcPr>
            <w:tcW w:type="dxa" w:w="1329"/>
          </w:tcPr>
          <w:p w14:paraId="9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9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4024</w:t>
            </w:r>
          </w:p>
        </w:tc>
        <w:tc>
          <w:tcPr>
            <w:tcW w:type="dxa" w:w="2029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Скрябин Иван</w:t>
            </w:r>
          </w:p>
        </w:tc>
        <w:tc>
          <w:tcPr>
            <w:tcW w:type="dxa" w:w="1329"/>
          </w:tcPr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A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4025</w:t>
            </w:r>
          </w:p>
        </w:tc>
        <w:tc>
          <w:tcPr>
            <w:tcW w:type="dxa" w:w="2029"/>
          </w:tcPr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Спесивцев Михаил</w:t>
            </w:r>
          </w:p>
        </w:tc>
        <w:tc>
          <w:tcPr>
            <w:tcW w:type="dxa" w:w="1329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A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4026</w:t>
            </w:r>
          </w:p>
        </w:tc>
        <w:tc>
          <w:tcPr>
            <w:tcW w:type="dxa" w:w="2029"/>
          </w:tcPr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Сулима Дмитрий</w:t>
            </w:r>
          </w:p>
        </w:tc>
        <w:tc>
          <w:tcPr>
            <w:tcW w:type="dxa" w:w="1329"/>
          </w:tcPr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A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A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4027</w:t>
            </w:r>
          </w:p>
        </w:tc>
        <w:tc>
          <w:tcPr>
            <w:tcW w:type="dxa" w:w="2029"/>
          </w:tcPr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Арина</w:t>
            </w:r>
          </w:p>
        </w:tc>
        <w:tc>
          <w:tcPr>
            <w:tcW w:type="dxa" w:w="1329"/>
          </w:tcPr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B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4028</w:t>
            </w:r>
          </w:p>
        </w:tc>
        <w:tc>
          <w:tcPr>
            <w:tcW w:type="dxa" w:w="2029"/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Катя</w:t>
            </w:r>
          </w:p>
        </w:tc>
        <w:tc>
          <w:tcPr>
            <w:tcW w:type="dxa" w:w="1329"/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B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B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4029</w:t>
            </w:r>
          </w:p>
        </w:tc>
        <w:tc>
          <w:tcPr>
            <w:tcW w:type="dxa" w:w="2029"/>
          </w:tcPr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Роман</w:t>
            </w:r>
          </w:p>
        </w:tc>
        <w:tc>
          <w:tcPr>
            <w:tcW w:type="dxa" w:w="1329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B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</w:t>
            </w:r>
          </w:p>
        </w:tc>
        <w:tc>
          <w:tcPr>
            <w:tcW w:type="dxa" w:w="2029"/>
          </w:tcPr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</w:t>
            </w:r>
            <w:r>
              <w:rPr>
                <w:rFonts w:ascii="Times New Roman" w:hAnsi="Times New Roman"/>
                <w:sz w:val="28"/>
              </w:rPr>
              <w:t>ва Яна</w:t>
            </w:r>
          </w:p>
        </w:tc>
        <w:tc>
          <w:tcPr>
            <w:tcW w:type="dxa" w:w="1329"/>
          </w:tcPr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C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4031</w:t>
            </w:r>
          </w:p>
        </w:tc>
        <w:tc>
          <w:tcPr>
            <w:tcW w:type="dxa" w:w="2029"/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Темников Андрей</w:t>
            </w:r>
          </w:p>
        </w:tc>
        <w:tc>
          <w:tcPr>
            <w:tcW w:type="dxa" w:w="1329"/>
          </w:tcPr>
          <w:p w14:paraId="C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C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C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C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4032</w:t>
            </w:r>
          </w:p>
        </w:tc>
        <w:tc>
          <w:tcPr>
            <w:tcW w:type="dxa" w:w="2029"/>
          </w:tcPr>
          <w:p w14:paraId="C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Тарахно Дмитрий1</w:t>
            </w:r>
          </w:p>
        </w:tc>
        <w:tc>
          <w:tcPr>
            <w:tcW w:type="dxa" w:w="1329"/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CE000000">
            <w:r>
              <w:t>4</w:t>
            </w:r>
          </w:p>
        </w:tc>
        <w:tc>
          <w:tcPr>
            <w:tcW w:type="dxa" w:w="1826"/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D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4033</w:t>
            </w:r>
          </w:p>
        </w:tc>
        <w:tc>
          <w:tcPr>
            <w:tcW w:type="dxa" w:w="2029"/>
          </w:tcPr>
          <w:p w14:paraId="D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Шипелина Эмилия</w:t>
            </w:r>
          </w:p>
        </w:tc>
        <w:tc>
          <w:tcPr>
            <w:tcW w:type="dxa" w:w="1329"/>
          </w:tcPr>
          <w:p w14:paraId="D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D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D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</w:tbl>
    <w:p w14:paraId="D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Выводы по итогам ВПР:</w:t>
      </w:r>
    </w:p>
    <w:p w14:paraId="D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 работой справились все присутствовавшие уч</w:t>
      </w:r>
      <w:r>
        <w:rPr>
          <w:rFonts w:ascii="Times New Roman" w:hAnsi="Times New Roman"/>
          <w:b w:val="1"/>
          <w:sz w:val="28"/>
        </w:rPr>
        <w:t>еники</w:t>
      </w:r>
    </w:p>
    <w:p w14:paraId="D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Подтвердили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21 чел. (68 %)</w:t>
      </w:r>
    </w:p>
    <w:p w14:paraId="D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0    чел. (   0%)</w:t>
      </w:r>
    </w:p>
    <w:p w14:paraId="D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Понизили отметку за четверть (полугодие</w:t>
      </w:r>
      <w:r>
        <w:rPr>
          <w:rFonts w:ascii="Times New Roman" w:hAnsi="Times New Roman"/>
          <w:sz w:val="28"/>
        </w:rPr>
        <w:t xml:space="preserve">):  10 </w:t>
      </w:r>
      <w:r>
        <w:rPr>
          <w:rFonts w:ascii="Times New Roman" w:hAnsi="Times New Roman"/>
          <w:sz w:val="28"/>
        </w:rPr>
        <w:t xml:space="preserve">  чел. ( 33%)</w:t>
      </w:r>
    </w:p>
    <w:p w14:paraId="DB000000">
      <w:pPr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1490"/>
        <w:gridCol w:w="1490"/>
        <w:gridCol w:w="1490"/>
        <w:gridCol w:w="1491"/>
        <w:gridCol w:w="1535"/>
        <w:gridCol w:w="1849"/>
      </w:tblGrid>
      <w:tr>
        <w:tc>
          <w:tcPr>
            <w:tcW w:type="dxa" w:w="1490"/>
          </w:tcPr>
          <w:p w14:paraId="D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type="dxa" w:w="1490"/>
          </w:tcPr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type="dxa" w:w="1490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type="dxa" w:w="1491"/>
          </w:tcPr>
          <w:p w14:paraId="D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type="dxa" w:w="1535"/>
          </w:tcPr>
          <w:p w14:paraId="E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качества</w:t>
            </w:r>
          </w:p>
        </w:tc>
        <w:tc>
          <w:tcPr>
            <w:tcW w:type="dxa" w:w="1849"/>
          </w:tcPr>
          <w:p w14:paraId="E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успеваемости</w:t>
            </w:r>
          </w:p>
        </w:tc>
      </w:tr>
      <w:tr>
        <w:trPr>
          <w:trHeight w:hRule="atLeast" w:val="322"/>
          <w:hidden w:val="0"/>
        </w:trPr>
        <w:tc>
          <w:tcPr>
            <w:tcW w:type="dxa" w:w="1490"/>
          </w:tcPr>
          <w:p w14:paraId="E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90"/>
          </w:tcPr>
          <w:p w14:paraId="E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490"/>
          </w:tcPr>
          <w:p w14:paraId="E4000000"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1491"/>
          </w:tcPr>
          <w:p w14:paraId="E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35"/>
          </w:tcPr>
          <w:p w14:paraId="E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type="dxa" w:w="1849"/>
          </w:tcPr>
          <w:p w14:paraId="E7000000"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E8000000">
      <w:pPr>
        <w:rPr>
          <w:rFonts w:ascii="Times New Roman" w:hAnsi="Times New Roman"/>
          <w:sz w:val="28"/>
        </w:rPr>
      </w:pPr>
    </w:p>
    <w:p w14:paraId="E9000000">
      <w:pPr>
        <w:rPr>
          <w:rFonts w:ascii="Times New Roman" w:hAnsi="Times New Roman"/>
          <w:sz w:val="28"/>
        </w:rPr>
      </w:pPr>
    </w:p>
    <w:p w14:paraId="EA000000">
      <w:pPr>
        <w:rPr>
          <w:rFonts w:ascii="Times New Roman" w:hAnsi="Times New Roman"/>
          <w:sz w:val="28"/>
        </w:rPr>
      </w:pPr>
    </w:p>
    <w:p w14:paraId="E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Дата: </w:t>
      </w:r>
    </w:p>
    <w:p w14:paraId="EC000000">
      <w:pPr>
        <w:rPr>
          <w:rFonts w:ascii="Times New Roman" w:hAnsi="Times New Roman"/>
          <w:sz w:val="28"/>
        </w:rPr>
      </w:pPr>
    </w:p>
    <w:p w14:paraId="E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</w:t>
      </w:r>
      <w:r>
        <w:rPr>
          <w:rFonts w:ascii="Times New Roman" w:hAnsi="Times New Roman"/>
          <w:sz w:val="28"/>
        </w:rPr>
        <w:t xml:space="preserve">учителя:   </w:t>
      </w:r>
      <w:r>
        <w:rPr>
          <w:rFonts w:ascii="Times New Roman" w:hAnsi="Times New Roman"/>
          <w:sz w:val="28"/>
        </w:rPr>
        <w:t xml:space="preserve">                            (                                 )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