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FA" w:rsidRDefault="000014FA" w:rsidP="00001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Косенкова Татьяна</w:t>
      </w:r>
      <w:r w:rsidRPr="70EB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</w:t>
      </w:r>
      <w:r w:rsidRPr="70EB6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14FA" w:rsidRPr="00D657F1" w:rsidRDefault="000014FA" w:rsidP="00001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014FA" w:rsidRDefault="00CA702B" w:rsidP="000014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«Гимназия №31</w:t>
      </w:r>
      <w:r w:rsidR="000014F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14FA" w:rsidRPr="00A84EFB">
        <w:rPr>
          <w:rFonts w:ascii="Times New Roman" w:hAnsi="Times New Roman" w:cs="Times New Roman"/>
          <w:sz w:val="32"/>
          <w:szCs w:val="32"/>
        </w:rPr>
        <w:t>г.</w:t>
      </w:r>
      <w:r w:rsidR="000014FA">
        <w:rPr>
          <w:rFonts w:ascii="Times New Roman" w:hAnsi="Times New Roman" w:cs="Times New Roman"/>
          <w:sz w:val="32"/>
          <w:szCs w:val="32"/>
        </w:rPr>
        <w:t> </w:t>
      </w:r>
      <w:r w:rsidR="000014FA" w:rsidRPr="00A84EFB">
        <w:rPr>
          <w:rFonts w:ascii="Times New Roman" w:hAnsi="Times New Roman" w:cs="Times New Roman"/>
          <w:sz w:val="32"/>
          <w:szCs w:val="32"/>
        </w:rPr>
        <w:t>Саратов</w:t>
      </w:r>
      <w:r w:rsidR="000014FA">
        <w:rPr>
          <w:rFonts w:ascii="Times New Roman" w:hAnsi="Times New Roman" w:cs="Times New Roman"/>
          <w:sz w:val="32"/>
          <w:szCs w:val="32"/>
        </w:rPr>
        <w:t>а</w:t>
      </w:r>
      <w:r w:rsidR="000014FA" w:rsidRPr="00A84EFB">
        <w:rPr>
          <w:rFonts w:ascii="Times New Roman" w:hAnsi="Times New Roman" w:cs="Times New Roman"/>
          <w:sz w:val="32"/>
          <w:szCs w:val="32"/>
        </w:rPr>
        <w:t>,</w:t>
      </w:r>
    </w:p>
    <w:p w:rsidR="000014FA" w:rsidRDefault="000014FA" w:rsidP="000014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0014FA" w:rsidRDefault="00F86D3E" w:rsidP="00001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0014F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014FA" w:rsidRDefault="000014FA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Default="000014FA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Default="000014FA" w:rsidP="000014F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Default="0097346D" w:rsidP="000014F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Default="0097346D" w:rsidP="000014F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Pr="00841887" w:rsidRDefault="0097346D" w:rsidP="000014F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Default="000014FA" w:rsidP="000014FA">
      <w:pPr>
        <w:spacing w:before="120" w:after="0" w:line="240" w:lineRule="auto"/>
        <w:ind w:left="2835" w:hanging="2835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Календарно–тематический</w:t>
      </w:r>
      <w:r w:rsidRPr="70EB6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для 7 класса </w:t>
      </w:r>
      <w:r w:rsidRPr="70EB64D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к учебнику</w:t>
      </w:r>
    </w:p>
    <w:p w:rsidR="000014FA" w:rsidRPr="00373BFF" w:rsidRDefault="000014FA" w:rsidP="000014FA">
      <w:pPr>
        <w:spacing w:before="120" w:after="0" w:line="240" w:lineRule="auto"/>
        <w:ind w:left="2835" w:hanging="2835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В. Буцко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А.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Мерзляк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В.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Б.  Полонский</w:t>
      </w:r>
      <w:r w:rsidR="009B7799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9B7799" w:rsidRPr="009B7799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М. С. Якир</w:t>
      </w:r>
      <w:r w:rsidRPr="009538DA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(М.:</w:t>
      </w:r>
      <w:r w:rsidRPr="00373BFF">
        <w:t xml:space="preserve"> </w:t>
      </w:r>
      <w:r w:rsidRPr="00373BFF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ентана</w:t>
      </w:r>
      <w:r w:rsidRPr="00373BFF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-Г</w:t>
      </w:r>
      <w:r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раф)</w:t>
      </w:r>
      <w:r w:rsidRPr="00373BFF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014FA" w:rsidRPr="00841887" w:rsidRDefault="000014FA" w:rsidP="000014FA">
      <w:pPr>
        <w:tabs>
          <w:tab w:val="left" w:pos="993"/>
        </w:tabs>
        <w:spacing w:after="0" w:line="360" w:lineRule="auto"/>
        <w:ind w:firstLine="567"/>
        <w:jc w:val="center"/>
        <w:rPr>
          <w:rStyle w:val="spellingerror"/>
          <w:rFonts w:ascii="Times New Roman" w:hAnsi="Times New Roman" w:cs="Times New Roman"/>
          <w:b/>
          <w:sz w:val="28"/>
          <w:szCs w:val="28"/>
        </w:rPr>
      </w:pPr>
    </w:p>
    <w:p w:rsidR="000014FA" w:rsidRDefault="000014FA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Default="0097346D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Default="0097346D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Default="0097346D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D" w:rsidRPr="00F938FC" w:rsidRDefault="0097346D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Pr="00F938FC" w:rsidRDefault="000014FA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Pr="00F938FC" w:rsidRDefault="000014FA" w:rsidP="000014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FA" w:rsidRDefault="000014FA" w:rsidP="000014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4FA" w:rsidRPr="007C60F9" w:rsidRDefault="000014FA" w:rsidP="00001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0014FA" w:rsidRPr="007C60F9" w:rsidRDefault="000014FA" w:rsidP="0000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ФО – фронтальный 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4FA" w:rsidRPr="007C60F9" w:rsidRDefault="000014FA" w:rsidP="0000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СР – самостоятельная работа.</w:t>
      </w:r>
    </w:p>
    <w:p w:rsidR="000014FA" w:rsidRPr="007C60F9" w:rsidRDefault="000014FA" w:rsidP="00001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ПР – проверочная работа.</w:t>
      </w:r>
    </w:p>
    <w:p w:rsidR="000014FA" w:rsidRPr="00746FFE" w:rsidRDefault="000014FA" w:rsidP="000014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014FA" w:rsidRDefault="000014FA" w:rsidP="000014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4FA" w:rsidRDefault="000014FA" w:rsidP="000014FA"/>
    <w:p w:rsidR="000014FA" w:rsidRDefault="000014FA" w:rsidP="000014FA"/>
    <w:p w:rsidR="000014FA" w:rsidRDefault="000014FA" w:rsidP="000014FA"/>
    <w:p w:rsidR="000014FA" w:rsidRDefault="000014FA" w:rsidP="000014FA"/>
    <w:p w:rsidR="000014FA" w:rsidRDefault="000014FA" w:rsidP="000014FA"/>
    <w:p w:rsidR="0097346D" w:rsidRDefault="0097346D" w:rsidP="00001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7346D" w:rsidSect="0097346D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0014FA" w:rsidRPr="00BE415B" w:rsidRDefault="000014FA" w:rsidP="00001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5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изучения дисциплин «Алгебра-7»  и «</w:t>
      </w:r>
      <w:r w:rsidR="00075EBF" w:rsidRPr="00BE415B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BE415B">
        <w:rPr>
          <w:rFonts w:ascii="Times New Roman" w:hAnsi="Times New Roman" w:cs="Times New Roman"/>
          <w:b/>
          <w:sz w:val="28"/>
          <w:szCs w:val="28"/>
        </w:rPr>
        <w:t xml:space="preserve">-7»   в начале III четверти,  разработанный учителем-практикантом </w:t>
      </w:r>
      <w:r w:rsidR="008B009A" w:rsidRPr="00BE415B">
        <w:rPr>
          <w:rFonts w:ascii="Times New Roman" w:hAnsi="Times New Roman" w:cs="Times New Roman"/>
          <w:b/>
          <w:sz w:val="28"/>
          <w:szCs w:val="28"/>
        </w:rPr>
        <w:t xml:space="preserve">Косенковой Татьяной Игоревной </w:t>
      </w:r>
      <w:r w:rsidRPr="00BE415B">
        <w:rPr>
          <w:rFonts w:ascii="Times New Roman" w:hAnsi="Times New Roman" w:cs="Times New Roman"/>
          <w:b/>
          <w:sz w:val="28"/>
          <w:szCs w:val="28"/>
        </w:rPr>
        <w:t>по форме,  принят</w:t>
      </w:r>
      <w:r w:rsidR="004D50E5">
        <w:rPr>
          <w:rFonts w:ascii="Times New Roman" w:hAnsi="Times New Roman" w:cs="Times New Roman"/>
          <w:b/>
          <w:sz w:val="28"/>
          <w:szCs w:val="28"/>
        </w:rPr>
        <w:t>ой в образовательном учреждении</w:t>
      </w:r>
    </w:p>
    <w:p w:rsidR="000014FA" w:rsidRDefault="000014FA" w:rsidP="000014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98" w:type="dxa"/>
        <w:tblLook w:val="04A0" w:firstRow="1" w:lastRow="0" w:firstColumn="1" w:lastColumn="0" w:noHBand="0" w:noVBand="1"/>
      </w:tblPr>
      <w:tblGrid>
        <w:gridCol w:w="490"/>
        <w:gridCol w:w="2114"/>
        <w:gridCol w:w="2074"/>
        <w:gridCol w:w="2503"/>
        <w:gridCol w:w="3693"/>
        <w:gridCol w:w="1934"/>
        <w:gridCol w:w="1302"/>
        <w:gridCol w:w="1288"/>
      </w:tblGrid>
      <w:tr w:rsidR="00BE415B" w:rsidRPr="00F658C7" w:rsidTr="00AD1ABE">
        <w:tc>
          <w:tcPr>
            <w:tcW w:w="490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4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03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3693" w:type="dxa"/>
            <w:vAlign w:val="center"/>
          </w:tcPr>
          <w:p w:rsidR="00535DE4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1934" w:type="dxa"/>
            <w:vAlign w:val="center"/>
          </w:tcPr>
          <w:p w:rsidR="00535DE4" w:rsidRPr="00F658C7" w:rsidRDefault="00D470E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средства обучения</w:t>
            </w:r>
          </w:p>
        </w:tc>
        <w:tc>
          <w:tcPr>
            <w:tcW w:w="1302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88" w:type="dxa"/>
            <w:vAlign w:val="center"/>
          </w:tcPr>
          <w:p w:rsidR="00535DE4" w:rsidRPr="00F658C7" w:rsidRDefault="00535DE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37B5" w:rsidRPr="00F658C7" w:rsidTr="00AD1ABE">
        <w:tc>
          <w:tcPr>
            <w:tcW w:w="15398" w:type="dxa"/>
            <w:gridSpan w:val="8"/>
            <w:vAlign w:val="center"/>
          </w:tcPr>
          <w:p w:rsidR="000137B5" w:rsidRPr="00F658C7" w:rsidRDefault="000137B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Целые выражения</w:t>
            </w:r>
          </w:p>
        </w:tc>
      </w:tr>
      <w:tr w:rsidR="00BE415B" w:rsidRPr="00F658C7" w:rsidTr="00AD1ABE">
        <w:tc>
          <w:tcPr>
            <w:tcW w:w="490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07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Merge w:val="restart"/>
            <w:vAlign w:val="center"/>
          </w:tcPr>
          <w:p w:rsidR="00C30F53" w:rsidRPr="00F658C7" w:rsidRDefault="00C30F53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Формула сокращённого умножения, правило произведения разности и суммы двух выражений</w:t>
            </w:r>
          </w:p>
        </w:tc>
        <w:tc>
          <w:tcPr>
            <w:tcW w:w="3693" w:type="dxa"/>
            <w:vAlign w:val="center"/>
          </w:tcPr>
          <w:p w:rsidR="00C30F53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правило произведения разности и суммы двух выражений</w:t>
            </w:r>
          </w:p>
        </w:tc>
        <w:tc>
          <w:tcPr>
            <w:tcW w:w="1934" w:type="dxa"/>
          </w:tcPr>
          <w:p w:rsidR="00C30F53" w:rsidRPr="00F658C7" w:rsidRDefault="00BE415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1302" w:type="dxa"/>
            <w:vAlign w:val="center"/>
          </w:tcPr>
          <w:p w:rsidR="00C30F53" w:rsidRPr="00F658C7" w:rsidRDefault="00BE415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C30F53" w:rsidRPr="00F658C7" w:rsidRDefault="00295E9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1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07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C30F53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навык применения правила произведения разности и суммы двух выражений</w:t>
            </w:r>
          </w:p>
        </w:tc>
        <w:tc>
          <w:tcPr>
            <w:tcW w:w="1934" w:type="dxa"/>
          </w:tcPr>
          <w:p w:rsidR="00453E6B" w:rsidRPr="00F658C7" w:rsidRDefault="00453E6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доски,</w:t>
            </w:r>
          </w:p>
          <w:p w:rsidR="00C30F53" w:rsidRPr="00F658C7" w:rsidRDefault="00453E6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302" w:type="dxa"/>
            <w:vAlign w:val="center"/>
          </w:tcPr>
          <w:p w:rsidR="00C30F53" w:rsidRPr="00F658C7" w:rsidRDefault="00453E6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415B" w:rsidRPr="00F65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88" w:type="dxa"/>
          </w:tcPr>
          <w:p w:rsidR="00C30F53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074" w:type="dxa"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503" w:type="dxa"/>
            <w:vMerge/>
          </w:tcPr>
          <w:p w:rsidR="00C30F53" w:rsidRPr="00F658C7" w:rsidRDefault="00C30F5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C30F53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и навык применения правила произведения разности и суммы двух выражений</w:t>
            </w:r>
          </w:p>
        </w:tc>
        <w:tc>
          <w:tcPr>
            <w:tcW w:w="1934" w:type="dxa"/>
          </w:tcPr>
          <w:p w:rsidR="00C30F53" w:rsidRPr="00F658C7" w:rsidRDefault="00BE415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с заданиями</w:t>
            </w:r>
          </w:p>
        </w:tc>
        <w:tc>
          <w:tcPr>
            <w:tcW w:w="1302" w:type="dxa"/>
            <w:vAlign w:val="center"/>
          </w:tcPr>
          <w:p w:rsidR="00C30F53" w:rsidRPr="00F658C7" w:rsidRDefault="00453E6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15B" w:rsidRPr="00F65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88" w:type="dxa"/>
          </w:tcPr>
          <w:p w:rsidR="00C30F53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074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Merge w:val="restart"/>
            <w:vAlign w:val="center"/>
          </w:tcPr>
          <w:p w:rsidR="00295514" w:rsidRPr="00F658C7" w:rsidRDefault="00295514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двух выражений</w:t>
            </w:r>
          </w:p>
        </w:tc>
        <w:tc>
          <w:tcPr>
            <w:tcW w:w="3693" w:type="dxa"/>
            <w:vAlign w:val="center"/>
          </w:tcPr>
          <w:p w:rsidR="00295514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формулу разности квадратов двух выражений</w:t>
            </w:r>
          </w:p>
        </w:tc>
        <w:tc>
          <w:tcPr>
            <w:tcW w:w="1934" w:type="dxa"/>
          </w:tcPr>
          <w:p w:rsidR="00295514" w:rsidRPr="00F658C7" w:rsidRDefault="00C73D5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1302" w:type="dxa"/>
            <w:vAlign w:val="center"/>
          </w:tcPr>
          <w:p w:rsidR="00295514" w:rsidRPr="00F658C7" w:rsidRDefault="00453E6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295514" w:rsidRPr="00F658C7" w:rsidRDefault="00295E9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06" w:rsidRPr="00F6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074" w:type="dxa"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</w:tcPr>
          <w:p w:rsidR="00295514" w:rsidRPr="00F658C7" w:rsidRDefault="0029551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295514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навык применения формулы разности квадратов двух выражений</w:t>
            </w:r>
          </w:p>
        </w:tc>
        <w:tc>
          <w:tcPr>
            <w:tcW w:w="1934" w:type="dxa"/>
          </w:tcPr>
          <w:p w:rsidR="00C73D56" w:rsidRPr="00F658C7" w:rsidRDefault="00C73D5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доски,</w:t>
            </w:r>
          </w:p>
          <w:p w:rsidR="00295514" w:rsidRPr="00F658C7" w:rsidRDefault="00C73D5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302" w:type="dxa"/>
            <w:vAlign w:val="center"/>
          </w:tcPr>
          <w:p w:rsidR="00295514" w:rsidRPr="00F658C7" w:rsidRDefault="00453E6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295514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3713" w:rsidRPr="00F658C7" w:rsidTr="00AD1ABE">
        <w:trPr>
          <w:trHeight w:val="855"/>
        </w:trPr>
        <w:tc>
          <w:tcPr>
            <w:tcW w:w="490" w:type="dxa"/>
          </w:tcPr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2074" w:type="dxa"/>
          </w:tcPr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vAlign w:val="center"/>
          </w:tcPr>
          <w:p w:rsidR="00BE3713" w:rsidRPr="00F658C7" w:rsidRDefault="00BE3713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Формула квадрата суммы двух выражений, формула квадрата разности двух выражений</w:t>
            </w:r>
          </w:p>
        </w:tc>
        <w:tc>
          <w:tcPr>
            <w:tcW w:w="3693" w:type="dxa"/>
            <w:vAlign w:val="center"/>
          </w:tcPr>
          <w:p w:rsidR="00BE3713" w:rsidRPr="00F658C7" w:rsidRDefault="00BE3713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доказывать и применять формулы квадрата суммы и квадрата разности двух выражений.</w:t>
            </w:r>
          </w:p>
        </w:tc>
        <w:tc>
          <w:tcPr>
            <w:tcW w:w="1934" w:type="dxa"/>
          </w:tcPr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1302" w:type="dxa"/>
            <w:vAlign w:val="center"/>
          </w:tcPr>
          <w:p w:rsidR="00BE3713" w:rsidRPr="00F658C7" w:rsidRDefault="00BE3713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BE3713" w:rsidRPr="00F658C7" w:rsidRDefault="00BE3713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C73D56" w:rsidRPr="00F658C7" w:rsidTr="00AD1ABE">
        <w:tc>
          <w:tcPr>
            <w:tcW w:w="490" w:type="dxa"/>
          </w:tcPr>
          <w:p w:rsidR="00C73D56" w:rsidRPr="00F658C7" w:rsidRDefault="00290619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C73D56" w:rsidRPr="00F658C7" w:rsidRDefault="00290619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2074" w:type="dxa"/>
          </w:tcPr>
          <w:p w:rsidR="00C73D56" w:rsidRPr="00F658C7" w:rsidRDefault="00290619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</w:tcPr>
          <w:p w:rsidR="00C73D56" w:rsidRPr="00F658C7" w:rsidRDefault="00C73D5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 w:val="restart"/>
            <w:vAlign w:val="center"/>
          </w:tcPr>
          <w:p w:rsidR="00C73D56" w:rsidRPr="00F658C7" w:rsidRDefault="00C73D56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навыки применения формул квадрата суммы и квадрата разности двух выражений</w:t>
            </w:r>
          </w:p>
        </w:tc>
        <w:tc>
          <w:tcPr>
            <w:tcW w:w="1934" w:type="dxa"/>
          </w:tcPr>
          <w:p w:rsidR="00C73D56" w:rsidRPr="00F658C7" w:rsidRDefault="0045382C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у доски, сам. работа</w:t>
            </w:r>
          </w:p>
        </w:tc>
        <w:tc>
          <w:tcPr>
            <w:tcW w:w="1302" w:type="dxa"/>
            <w:vAlign w:val="center"/>
          </w:tcPr>
          <w:p w:rsidR="00C73D56" w:rsidRPr="00F658C7" w:rsidRDefault="00C73D56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C73D56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D56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C73D56" w:rsidRPr="00F658C7" w:rsidTr="00AD1ABE">
        <w:tc>
          <w:tcPr>
            <w:tcW w:w="490" w:type="dxa"/>
          </w:tcPr>
          <w:p w:rsidR="007C5C7B" w:rsidRPr="00F658C7" w:rsidRDefault="007C5C7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7C5C7B" w:rsidRPr="00F658C7" w:rsidRDefault="007C5C7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2074" w:type="dxa"/>
          </w:tcPr>
          <w:p w:rsidR="007C5C7B" w:rsidRPr="00F658C7" w:rsidRDefault="007C5C7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</w:tcPr>
          <w:p w:rsidR="007C5C7B" w:rsidRPr="00F658C7" w:rsidRDefault="007C5C7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7C5C7B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C5C7B" w:rsidRPr="00F658C7" w:rsidRDefault="0045382C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доски, сам. работа</w:t>
            </w:r>
          </w:p>
        </w:tc>
        <w:tc>
          <w:tcPr>
            <w:tcW w:w="1302" w:type="dxa"/>
            <w:vAlign w:val="center"/>
          </w:tcPr>
          <w:p w:rsidR="007C5C7B" w:rsidRPr="00F658C7" w:rsidRDefault="00C73D56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7C5C7B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C7B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207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503" w:type="dxa"/>
            <w:vMerge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E86EA7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и навыки применения формул квадрата суммы и квадрата разности двух выражений</w:t>
            </w:r>
          </w:p>
        </w:tc>
        <w:tc>
          <w:tcPr>
            <w:tcW w:w="1934" w:type="dxa"/>
          </w:tcPr>
          <w:p w:rsidR="00E86EA7" w:rsidRPr="00F658C7" w:rsidRDefault="0045382C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с заданиями</w:t>
            </w:r>
          </w:p>
        </w:tc>
        <w:tc>
          <w:tcPr>
            <w:tcW w:w="1302" w:type="dxa"/>
            <w:vAlign w:val="center"/>
          </w:tcPr>
          <w:p w:rsidR="00E86EA7" w:rsidRPr="00F658C7" w:rsidRDefault="00C73D56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88" w:type="dxa"/>
          </w:tcPr>
          <w:p w:rsidR="00E86EA7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07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Merge w:val="restart"/>
            <w:vAlign w:val="center"/>
          </w:tcPr>
          <w:p w:rsidR="00E86EA7" w:rsidRPr="00F658C7" w:rsidRDefault="00E86EA7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Формула квадрата суммы двух выражений, формула квадрата разности двух выражений, полный квадрат, выделение квадрата двучлена</w:t>
            </w:r>
          </w:p>
        </w:tc>
        <w:tc>
          <w:tcPr>
            <w:tcW w:w="3693" w:type="dxa"/>
            <w:vAlign w:val="center"/>
          </w:tcPr>
          <w:p w:rsidR="00E86EA7" w:rsidRPr="00F658C7" w:rsidRDefault="007C5C7B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1934" w:type="dxa"/>
          </w:tcPr>
          <w:p w:rsidR="00E86EA7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1302" w:type="dxa"/>
            <w:vAlign w:val="center"/>
          </w:tcPr>
          <w:p w:rsidR="00E86EA7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E86EA7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07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E86EA7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навыки преобразования многочлена в квадрат суммы или разности двух выражений</w:t>
            </w:r>
          </w:p>
        </w:tc>
        <w:tc>
          <w:tcPr>
            <w:tcW w:w="1934" w:type="dxa"/>
          </w:tcPr>
          <w:p w:rsidR="00E86EA7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доски, сам. работа</w:t>
            </w:r>
          </w:p>
        </w:tc>
        <w:tc>
          <w:tcPr>
            <w:tcW w:w="1302" w:type="dxa"/>
            <w:vAlign w:val="center"/>
          </w:tcPr>
          <w:p w:rsidR="00E86EA7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E86EA7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BE415B" w:rsidRPr="00F658C7" w:rsidTr="00AD1ABE">
        <w:tc>
          <w:tcPr>
            <w:tcW w:w="490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многочлена в квадрат суммы 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разности двух выражений</w:t>
            </w:r>
          </w:p>
        </w:tc>
        <w:tc>
          <w:tcPr>
            <w:tcW w:w="2074" w:type="dxa"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2503" w:type="dxa"/>
            <w:vMerge/>
          </w:tcPr>
          <w:p w:rsidR="00E86EA7" w:rsidRPr="00F658C7" w:rsidRDefault="00E86EA7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E86EA7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и навыки преобразования многочлена в квадрат суммы или 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 двух выражений</w:t>
            </w:r>
          </w:p>
        </w:tc>
        <w:tc>
          <w:tcPr>
            <w:tcW w:w="1934" w:type="dxa"/>
          </w:tcPr>
          <w:p w:rsidR="00E86EA7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карта с заданиями</w:t>
            </w:r>
          </w:p>
        </w:tc>
        <w:tc>
          <w:tcPr>
            <w:tcW w:w="1302" w:type="dxa"/>
            <w:vAlign w:val="center"/>
          </w:tcPr>
          <w:p w:rsidR="00E86EA7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88" w:type="dxa"/>
          </w:tcPr>
          <w:p w:rsidR="00E86EA7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0137B5" w:rsidRPr="00F658C7" w:rsidTr="00AD1ABE">
        <w:tc>
          <w:tcPr>
            <w:tcW w:w="15398" w:type="dxa"/>
            <w:gridSpan w:val="8"/>
            <w:vAlign w:val="center"/>
          </w:tcPr>
          <w:p w:rsidR="000137B5" w:rsidRPr="00F658C7" w:rsidRDefault="000137B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Параллельные прямые. Сумма углов треугольника</w:t>
            </w:r>
          </w:p>
        </w:tc>
      </w:tr>
      <w:tr w:rsidR="00BE415B" w:rsidRPr="00F658C7" w:rsidTr="00AD1ABE">
        <w:tc>
          <w:tcPr>
            <w:tcW w:w="490" w:type="dxa"/>
          </w:tcPr>
          <w:p w:rsidR="00535DE4" w:rsidRPr="00F658C7" w:rsidRDefault="00295E9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07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Align w:val="center"/>
          </w:tcPr>
          <w:p w:rsidR="00535DE4" w:rsidRPr="00F658C7" w:rsidRDefault="008D4320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треугольника, свойство углов треугольника</w:t>
            </w:r>
          </w:p>
        </w:tc>
        <w:tc>
          <w:tcPr>
            <w:tcW w:w="3693" w:type="dxa"/>
            <w:vAlign w:val="center"/>
          </w:tcPr>
          <w:p w:rsidR="00535DE4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Сформулировать и доказать теорему о сумме углов треугольника и теорему о свойстве углов треугольника, научить учащихся применять их при решении задач</w:t>
            </w:r>
          </w:p>
        </w:tc>
        <w:tc>
          <w:tcPr>
            <w:tcW w:w="1934" w:type="dxa"/>
          </w:tcPr>
          <w:p w:rsidR="00535DE4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="000137B5"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302" w:type="dxa"/>
            <w:vAlign w:val="center"/>
          </w:tcPr>
          <w:p w:rsidR="00535DE4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535DE4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9B" w:rsidRPr="00F6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</w:t>
            </w:r>
          </w:p>
        </w:tc>
        <w:tc>
          <w:tcPr>
            <w:tcW w:w="207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Align w:val="center"/>
          </w:tcPr>
          <w:p w:rsidR="00535DE4" w:rsidRPr="00F658C7" w:rsidRDefault="008D4320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треугольника, свойство внешнего угла треугольника</w:t>
            </w:r>
          </w:p>
        </w:tc>
        <w:tc>
          <w:tcPr>
            <w:tcW w:w="3693" w:type="dxa"/>
            <w:vAlign w:val="center"/>
          </w:tcPr>
          <w:p w:rsidR="00535DE4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Ввести понятие внешнего угла, изучить свойства внешнего угла треугольника, научить учащихся применять свойства внешнего угла при решении задач</w:t>
            </w:r>
          </w:p>
        </w:tc>
        <w:tc>
          <w:tcPr>
            <w:tcW w:w="1934" w:type="dxa"/>
          </w:tcPr>
          <w:p w:rsidR="00535DE4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работа,</w:t>
            </w:r>
            <w:r w:rsidR="000137B5"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учебника,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 работа у доски</w:t>
            </w:r>
          </w:p>
        </w:tc>
        <w:tc>
          <w:tcPr>
            <w:tcW w:w="1302" w:type="dxa"/>
            <w:vAlign w:val="center"/>
          </w:tcPr>
          <w:p w:rsidR="00535DE4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535DE4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535DE4" w:rsidRPr="00F658C7" w:rsidRDefault="00295E9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07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Align w:val="center"/>
          </w:tcPr>
          <w:p w:rsidR="00535DE4" w:rsidRPr="00F658C7" w:rsidRDefault="00E95E8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треугольника, свойство соотношений между сторонами и углами треугольника</w:t>
            </w:r>
          </w:p>
        </w:tc>
        <w:tc>
          <w:tcPr>
            <w:tcW w:w="3693" w:type="dxa"/>
            <w:vAlign w:val="center"/>
          </w:tcPr>
          <w:p w:rsidR="00535DE4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Изучить неравенс</w:t>
            </w:r>
            <w:r w:rsidR="00CF2375" w:rsidRPr="00F658C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о треугольника, соотношение между сторонами и углами треугольника; научить учащихся применять изученные теоремы при решении задач</w:t>
            </w:r>
          </w:p>
        </w:tc>
        <w:tc>
          <w:tcPr>
            <w:tcW w:w="1934" w:type="dxa"/>
          </w:tcPr>
          <w:p w:rsidR="00535DE4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у доски, сам. работа</w:t>
            </w:r>
          </w:p>
        </w:tc>
        <w:tc>
          <w:tcPr>
            <w:tcW w:w="1302" w:type="dxa"/>
            <w:vAlign w:val="center"/>
          </w:tcPr>
          <w:p w:rsidR="00535DE4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535DE4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535DE4" w:rsidRPr="00F658C7" w:rsidRDefault="00295E9B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074" w:type="dxa"/>
          </w:tcPr>
          <w:p w:rsidR="00535DE4" w:rsidRPr="00F658C7" w:rsidRDefault="00535DE4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503" w:type="dxa"/>
            <w:vAlign w:val="center"/>
          </w:tcPr>
          <w:p w:rsidR="00535DE4" w:rsidRPr="00F658C7" w:rsidRDefault="00E95E8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треугольника, свойство углов треугольника, внешний угол треугольника, свойство внешнего угла треугольника, неравенство треугольника, 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соотношений между сторонами и углами треугольника</w:t>
            </w:r>
          </w:p>
        </w:tc>
        <w:tc>
          <w:tcPr>
            <w:tcW w:w="3693" w:type="dxa"/>
            <w:vAlign w:val="center"/>
          </w:tcPr>
          <w:p w:rsidR="00535DE4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 систематизировать знания свойств углов треугольника, свойств внешнего угла, неравенства треугольника</w:t>
            </w:r>
          </w:p>
        </w:tc>
        <w:tc>
          <w:tcPr>
            <w:tcW w:w="1934" w:type="dxa"/>
          </w:tcPr>
          <w:p w:rsidR="00535DE4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с заданиями</w:t>
            </w:r>
          </w:p>
        </w:tc>
        <w:tc>
          <w:tcPr>
            <w:tcW w:w="1302" w:type="dxa"/>
            <w:vAlign w:val="center"/>
          </w:tcPr>
          <w:p w:rsidR="00535DE4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88" w:type="dxa"/>
          </w:tcPr>
          <w:p w:rsidR="00535DE4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207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Merge w:val="restart"/>
            <w:vAlign w:val="center"/>
          </w:tcPr>
          <w:p w:rsidR="00E95E85" w:rsidRPr="00F658C7" w:rsidRDefault="00E95E8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Катет, гипотенуза, признаки равенства прямоугольных треугольников</w:t>
            </w:r>
          </w:p>
        </w:tc>
        <w:tc>
          <w:tcPr>
            <w:tcW w:w="3693" w:type="dxa"/>
            <w:vAlign w:val="center"/>
          </w:tcPr>
          <w:p w:rsidR="00E95E85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понятиями катета и гипотенузы, изучить признаки равенства прямоугольных треугольников, научить учащихся применять признаки равенства прямоугольных треугольников для решения задач</w:t>
            </w:r>
          </w:p>
        </w:tc>
        <w:tc>
          <w:tcPr>
            <w:tcW w:w="1934" w:type="dxa"/>
          </w:tcPr>
          <w:p w:rsidR="00E95E85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="000137B5" w:rsidRPr="00F658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302" w:type="dxa"/>
            <w:vAlign w:val="center"/>
          </w:tcPr>
          <w:p w:rsidR="00E95E85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88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106" w:rsidRPr="00F6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BE415B" w:rsidRPr="00F658C7" w:rsidTr="00AD1ABE">
        <w:tc>
          <w:tcPr>
            <w:tcW w:w="490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207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Merge/>
            <w:vAlign w:val="center"/>
          </w:tcPr>
          <w:p w:rsidR="00E95E85" w:rsidRPr="00F658C7" w:rsidRDefault="00E95E8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E95E85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знание признаков равенства прямоугольных треугольников, навыки применения признаков равенства прямоугольных треугольников при решении задач</w:t>
            </w:r>
          </w:p>
        </w:tc>
        <w:tc>
          <w:tcPr>
            <w:tcW w:w="1934" w:type="dxa"/>
          </w:tcPr>
          <w:p w:rsidR="00E95E85" w:rsidRPr="00F658C7" w:rsidRDefault="00C015CE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у доски, сам. работа</w:t>
            </w:r>
          </w:p>
        </w:tc>
        <w:tc>
          <w:tcPr>
            <w:tcW w:w="1302" w:type="dxa"/>
            <w:vAlign w:val="center"/>
          </w:tcPr>
          <w:p w:rsidR="00E95E85" w:rsidRPr="00F658C7" w:rsidRDefault="00C015CE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E95E85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BE415B" w:rsidRPr="00F658C7" w:rsidTr="00AD1ABE">
        <w:tc>
          <w:tcPr>
            <w:tcW w:w="490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207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3" w:type="dxa"/>
            <w:vAlign w:val="center"/>
          </w:tcPr>
          <w:p w:rsidR="00E95E85" w:rsidRPr="00F658C7" w:rsidRDefault="00E95E8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3693" w:type="dxa"/>
            <w:vAlign w:val="center"/>
          </w:tcPr>
          <w:p w:rsidR="00E95E85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Изучить свойства прямоугольного треугольника, научить учащихся применять свойства прямоугольного треугольника при решении задач</w:t>
            </w:r>
          </w:p>
        </w:tc>
        <w:tc>
          <w:tcPr>
            <w:tcW w:w="1934" w:type="dxa"/>
          </w:tcPr>
          <w:p w:rsidR="00E95E85" w:rsidRPr="00F658C7" w:rsidRDefault="000137B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у доски, сам. работа</w:t>
            </w:r>
          </w:p>
        </w:tc>
        <w:tc>
          <w:tcPr>
            <w:tcW w:w="1302" w:type="dxa"/>
            <w:vAlign w:val="center"/>
          </w:tcPr>
          <w:p w:rsidR="00E95E85" w:rsidRPr="00F658C7" w:rsidRDefault="000137B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8" w:type="dxa"/>
          </w:tcPr>
          <w:p w:rsidR="00E95E85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BE415B" w:rsidRPr="00F658C7" w:rsidTr="002345F1">
        <w:tc>
          <w:tcPr>
            <w:tcW w:w="490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2074" w:type="dxa"/>
          </w:tcPr>
          <w:p w:rsidR="00E95E85" w:rsidRPr="00F658C7" w:rsidRDefault="00E95E8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03" w:type="dxa"/>
            <w:vAlign w:val="center"/>
          </w:tcPr>
          <w:p w:rsidR="00E95E85" w:rsidRPr="00F658C7" w:rsidRDefault="002345F1" w:rsidP="00234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F1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3693" w:type="dxa"/>
            <w:vAlign w:val="center"/>
          </w:tcPr>
          <w:p w:rsidR="00E95E85" w:rsidRPr="00F658C7" w:rsidRDefault="00627AA9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Закрепить знание свойств прямоугольного треугольника, навык и применения свойств прямоугольного треугольника при решении задач</w:t>
            </w:r>
          </w:p>
        </w:tc>
        <w:tc>
          <w:tcPr>
            <w:tcW w:w="1934" w:type="dxa"/>
          </w:tcPr>
          <w:p w:rsidR="00E95E85" w:rsidRPr="00F658C7" w:rsidRDefault="000137B5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с заданиями</w:t>
            </w:r>
          </w:p>
        </w:tc>
        <w:tc>
          <w:tcPr>
            <w:tcW w:w="1302" w:type="dxa"/>
            <w:vAlign w:val="center"/>
          </w:tcPr>
          <w:p w:rsidR="00E95E85" w:rsidRPr="00F658C7" w:rsidRDefault="000137B5" w:rsidP="00F658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88" w:type="dxa"/>
          </w:tcPr>
          <w:p w:rsidR="00E95E85" w:rsidRPr="00F658C7" w:rsidRDefault="008D2106" w:rsidP="00F658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E85" w:rsidRPr="00F658C7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</w:tr>
    </w:tbl>
    <w:p w:rsidR="000014FA" w:rsidRDefault="000014FA" w:rsidP="00CA702B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B7799" w:rsidRPr="00CA702B" w:rsidRDefault="009B7799">
      <w:pPr>
        <w:pStyle w:val="a3"/>
        <w:tabs>
          <w:tab w:val="left" w:pos="4035"/>
        </w:tabs>
        <w:jc w:val="both"/>
      </w:pPr>
    </w:p>
    <w:sectPr w:rsidR="009B7799" w:rsidRPr="00CA702B" w:rsidSect="00255C84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48"/>
    <w:multiLevelType w:val="hybridMultilevel"/>
    <w:tmpl w:val="0CE62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535CF0"/>
    <w:multiLevelType w:val="hybridMultilevel"/>
    <w:tmpl w:val="797AB6E0"/>
    <w:lvl w:ilvl="0" w:tplc="04190001">
      <w:start w:val="1"/>
      <w:numFmt w:val="bullet"/>
      <w:lvlText w:val=""/>
      <w:lvlJc w:val="left"/>
      <w:pPr>
        <w:ind w:left="2224" w:hanging="15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4D72ED"/>
    <w:multiLevelType w:val="hybridMultilevel"/>
    <w:tmpl w:val="8FEE31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322A6A"/>
    <w:multiLevelType w:val="hybridMultilevel"/>
    <w:tmpl w:val="DCEE2C04"/>
    <w:lvl w:ilvl="0" w:tplc="04190001">
      <w:start w:val="1"/>
      <w:numFmt w:val="bullet"/>
      <w:lvlText w:val=""/>
      <w:lvlJc w:val="left"/>
      <w:pPr>
        <w:ind w:left="1924" w:hanging="9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FA"/>
    <w:rsid w:val="000014FA"/>
    <w:rsid w:val="000137B5"/>
    <w:rsid w:val="00053DBE"/>
    <w:rsid w:val="00075EBF"/>
    <w:rsid w:val="002345F1"/>
    <w:rsid w:val="00255C84"/>
    <w:rsid w:val="00290619"/>
    <w:rsid w:val="00295514"/>
    <w:rsid w:val="00295E9B"/>
    <w:rsid w:val="0045382C"/>
    <w:rsid w:val="00453E6B"/>
    <w:rsid w:val="004D50E5"/>
    <w:rsid w:val="005202B0"/>
    <w:rsid w:val="00535DE4"/>
    <w:rsid w:val="00546796"/>
    <w:rsid w:val="00627AA9"/>
    <w:rsid w:val="00682159"/>
    <w:rsid w:val="006D0B7F"/>
    <w:rsid w:val="007B723F"/>
    <w:rsid w:val="007C5C7B"/>
    <w:rsid w:val="008B009A"/>
    <w:rsid w:val="008D2106"/>
    <w:rsid w:val="008D4320"/>
    <w:rsid w:val="008E1902"/>
    <w:rsid w:val="009209A1"/>
    <w:rsid w:val="0097346D"/>
    <w:rsid w:val="009B7799"/>
    <w:rsid w:val="00AD1ABE"/>
    <w:rsid w:val="00BE3713"/>
    <w:rsid w:val="00BE415B"/>
    <w:rsid w:val="00C015CE"/>
    <w:rsid w:val="00C03A32"/>
    <w:rsid w:val="00C16083"/>
    <w:rsid w:val="00C30F53"/>
    <w:rsid w:val="00C63A57"/>
    <w:rsid w:val="00C73D56"/>
    <w:rsid w:val="00CA702B"/>
    <w:rsid w:val="00CF2375"/>
    <w:rsid w:val="00D04CE4"/>
    <w:rsid w:val="00D470E5"/>
    <w:rsid w:val="00E86EA7"/>
    <w:rsid w:val="00E95E85"/>
    <w:rsid w:val="00EC7F78"/>
    <w:rsid w:val="00F020A7"/>
    <w:rsid w:val="00F658C7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FA"/>
    <w:pPr>
      <w:spacing w:after="0" w:line="240" w:lineRule="auto"/>
    </w:pPr>
  </w:style>
  <w:style w:type="character" w:customStyle="1" w:styleId="normaltextrun">
    <w:name w:val="normaltextrun"/>
    <w:basedOn w:val="a0"/>
    <w:rsid w:val="000014FA"/>
  </w:style>
  <w:style w:type="character" w:customStyle="1" w:styleId="spellingerror">
    <w:name w:val="spellingerror"/>
    <w:basedOn w:val="a0"/>
    <w:rsid w:val="000014FA"/>
  </w:style>
  <w:style w:type="table" w:styleId="a4">
    <w:name w:val="Table Grid"/>
    <w:basedOn w:val="a1"/>
    <w:uiPriority w:val="59"/>
    <w:rsid w:val="0000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FA"/>
    <w:pPr>
      <w:spacing w:after="0" w:line="240" w:lineRule="auto"/>
    </w:pPr>
  </w:style>
  <w:style w:type="character" w:customStyle="1" w:styleId="normaltextrun">
    <w:name w:val="normaltextrun"/>
    <w:basedOn w:val="a0"/>
    <w:rsid w:val="000014FA"/>
  </w:style>
  <w:style w:type="character" w:customStyle="1" w:styleId="spellingerror">
    <w:name w:val="spellingerror"/>
    <w:basedOn w:val="a0"/>
    <w:rsid w:val="000014FA"/>
  </w:style>
  <w:style w:type="table" w:styleId="a4">
    <w:name w:val="Table Grid"/>
    <w:basedOn w:val="a1"/>
    <w:uiPriority w:val="59"/>
    <w:rsid w:val="0000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9E66-0FBD-49C7-8587-AF39BE8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2019-02-06T12:15:00Z</dcterms:created>
  <dcterms:modified xsi:type="dcterms:W3CDTF">2019-02-07T12:15:00Z</dcterms:modified>
</cp:coreProperties>
</file>