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EC" w:rsidRPr="00057E72" w:rsidRDefault="007F09EC" w:rsidP="00C61919">
      <w:pPr>
        <w:shd w:val="clear" w:color="auto" w:fill="FFFFFF"/>
        <w:spacing w:after="105" w:line="240" w:lineRule="auto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Что должен знать и уметь ребенок, поступающий в школу: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Фамилию, имя, отчество свое и родителей;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Свой возраст ( желательно дату рождения)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Свой домашний адрес; страну, город, в котором живет, и основные достопримечательности;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Время года (их количество, последовательность, основные приметы каждого времени года; месяцы (их количество и названия); дни недели ( их количество и последовательность)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Уметь выделять существенные признаки предметов окружающего мира и на их основа классифицировать предметы по следующим категориям:</w:t>
      </w: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br/>
        <w:t>- животные (домашние и дикие);</w:t>
      </w: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br/>
        <w:t>- птицы, насекомые;</w:t>
      </w: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растения: цветы, деревья, овощи, фрукты, ягоды;</w:t>
      </w: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br/>
        <w:t>- транспорт (наземный, водный, воздушный)</w:t>
      </w: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br/>
        <w:t>- одежду, обувь, головные уборы;</w:t>
      </w: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br/>
        <w:t>- посуду, мебель;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Различать и правильно называть плоскостные геометрические фигуры: круг, квадрат, прямоугольник, треугольник, овал;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Свободно ориентироваться в пространстве и на листе бумаги ( право-лево, верх- низ и т.д.)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Составлять целое из частей (не менее 5-6 частей)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Уметь полно и последовательно пересказать прослушанный или прочитанный рассказ, составить рассказ по картинке; устанавливать последовательность событий;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Запомнить и назвать 6-8 предметов, картинок, слов;</w:t>
      </w:r>
    </w:p>
    <w:p w:rsidR="007F09EC" w:rsidRPr="00057E72" w:rsidRDefault="007F09EC" w:rsidP="00057E7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color w:val="000000"/>
          <w:sz w:val="28"/>
          <w:szCs w:val="28"/>
          <w:lang w:eastAsia="ru-RU"/>
        </w:rPr>
        <w:t>Уметь внимательно, не отвлекаясь слушать (30-35 минут).</w:t>
      </w:r>
    </w:p>
    <w:p w:rsidR="007F09EC" w:rsidRDefault="007F09EC" w:rsidP="00057E72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F09EC" w:rsidRPr="00057E72" w:rsidRDefault="007F09EC" w:rsidP="00057E72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333333"/>
          <w:sz w:val="28"/>
          <w:szCs w:val="28"/>
          <w:lang w:eastAsia="ru-RU"/>
        </w:rPr>
      </w:pPr>
      <w:r w:rsidRPr="00057E7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Больше веры в себя и в своего ребенка и все у Вас получится!</w:t>
      </w:r>
    </w:p>
    <w:p w:rsidR="007F09EC" w:rsidRPr="00057E72" w:rsidRDefault="007F09EC" w:rsidP="00057E72">
      <w:pPr>
        <w:spacing w:after="0" w:line="240" w:lineRule="auto"/>
        <w:rPr>
          <w:sz w:val="28"/>
          <w:szCs w:val="28"/>
        </w:rPr>
      </w:pPr>
    </w:p>
    <w:sectPr w:rsidR="007F09EC" w:rsidRPr="00057E72" w:rsidSect="0089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C76366D"/>
    <w:multiLevelType w:val="multilevel"/>
    <w:tmpl w:val="A83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F4BE8"/>
    <w:multiLevelType w:val="hybridMultilevel"/>
    <w:tmpl w:val="9A3C602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8057E"/>
    <w:multiLevelType w:val="hybridMultilevel"/>
    <w:tmpl w:val="A224B2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A5FFD"/>
    <w:multiLevelType w:val="multilevel"/>
    <w:tmpl w:val="9A3C60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19"/>
    <w:rsid w:val="00057E72"/>
    <w:rsid w:val="007F09EC"/>
    <w:rsid w:val="00893D40"/>
    <w:rsid w:val="00C61919"/>
    <w:rsid w:val="00CA05A7"/>
    <w:rsid w:val="00EA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1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19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2014-05-30T19:45:00Z</dcterms:created>
  <dcterms:modified xsi:type="dcterms:W3CDTF">2016-06-02T15:31:00Z</dcterms:modified>
</cp:coreProperties>
</file>