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671" w:rsidRDefault="00F76671" w:rsidP="00F7667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лективный курс по биологии в 10 классе «Микробиология</w:t>
      </w:r>
      <w:r w:rsidRPr="009543E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76671" w:rsidRPr="009543E1" w:rsidRDefault="00F76671" w:rsidP="00F7667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Pr="009543E1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543E1">
        <w:rPr>
          <w:rFonts w:ascii="Times New Roman" w:hAnsi="Times New Roman" w:cs="Times New Roman"/>
          <w:b/>
          <w:sz w:val="24"/>
          <w:szCs w:val="24"/>
        </w:rPr>
        <w:t>ояснительная записка</w:t>
      </w:r>
    </w:p>
    <w:p w:rsidR="009441A9" w:rsidRPr="009543E1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 xml:space="preserve">   Рабочая программа по элективному курсу составлена для обучающихся 10 класса в соответствии с программой элективного курса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proofErr w:type="gramStart"/>
      <w:r w:rsidRPr="00954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 10-11 классы; Профильное обучение /Авторы составители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В.И.Сивоглазов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В.В.Пасечник. – Москва; Дрофа 2005г. Допущено Министерством образования и науки Российской Федерации,</w:t>
      </w:r>
      <w:r w:rsidRPr="009543E1">
        <w:rPr>
          <w:rFonts w:ascii="Times New Roman" w:hAnsi="Times New Roman" w:cs="Times New Roman"/>
          <w:sz w:val="24"/>
          <w:szCs w:val="24"/>
        </w:rPr>
        <w:t xml:space="preserve"> учебного плана МБОУ СОШ </w:t>
      </w:r>
      <w:proofErr w:type="spellStart"/>
      <w:r w:rsidRPr="009543E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43E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9543E1">
        <w:rPr>
          <w:rFonts w:ascii="Times New Roman" w:hAnsi="Times New Roman" w:cs="Times New Roman"/>
          <w:sz w:val="24"/>
          <w:szCs w:val="24"/>
        </w:rPr>
        <w:t>до-Тымово</w:t>
      </w:r>
      <w:proofErr w:type="spellEnd"/>
      <w:r w:rsidRPr="009543E1">
        <w:rPr>
          <w:rFonts w:ascii="Times New Roman" w:hAnsi="Times New Roman" w:cs="Times New Roman"/>
          <w:sz w:val="24"/>
          <w:szCs w:val="24"/>
        </w:rPr>
        <w:t>.</w:t>
      </w:r>
    </w:p>
    <w:p w:rsidR="009441A9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Цель курса:</w:t>
      </w:r>
    </w:p>
    <w:p w:rsidR="009441A9" w:rsidRPr="00FB7E76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FB7E76">
        <w:rPr>
          <w:rFonts w:ascii="Times New Roman" w:hAnsi="Times New Roman" w:cs="Times New Roman"/>
          <w:sz w:val="24"/>
          <w:szCs w:val="24"/>
        </w:rPr>
        <w:t xml:space="preserve">Формирование научного мировоззрения, современных взглядов о </w:t>
      </w:r>
      <w:r>
        <w:rPr>
          <w:rFonts w:ascii="Times New Roman" w:hAnsi="Times New Roman" w:cs="Times New Roman"/>
          <w:sz w:val="24"/>
          <w:szCs w:val="24"/>
        </w:rPr>
        <w:t>месте микроорганизмов в системе</w:t>
      </w:r>
      <w:r w:rsidRPr="00FB7E76">
        <w:rPr>
          <w:rFonts w:ascii="Times New Roman" w:hAnsi="Times New Roman" w:cs="Times New Roman"/>
          <w:sz w:val="24"/>
          <w:szCs w:val="24"/>
        </w:rPr>
        <w:t xml:space="preserve"> живого и роли в окружающей среде.</w:t>
      </w:r>
    </w:p>
    <w:p w:rsidR="009441A9" w:rsidRPr="009543E1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</w:t>
      </w:r>
      <w:r w:rsidRPr="009543E1">
        <w:rPr>
          <w:rFonts w:ascii="Times New Roman" w:hAnsi="Times New Roman" w:cs="Times New Roman"/>
          <w:b/>
          <w:sz w:val="24"/>
          <w:szCs w:val="24"/>
        </w:rPr>
        <w:t xml:space="preserve"> Задачи 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Расширить и углубить знания обучающихся о разнообразии микроорганизмов, строении их клеток, физиологии, генетике, обмене веществ.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-Дать представление о взаимодействиях между микроорганизмами и организации микробного сообщества.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-Обосновать представление об участии микроорганизмов в природных процессах как важнейшей геологической силе.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-Расширить знания о роли микроорганизмов в жизнедеятельности человека, об использовании человеком  микроорганизмов и вреде, наносимом микроорганизмами.</w:t>
      </w:r>
    </w:p>
    <w:p w:rsidR="009441A9" w:rsidRPr="009543E1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-Познакомить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основными методами микробиологии.</w:t>
      </w:r>
    </w:p>
    <w:p w:rsidR="009441A9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Отличительных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особенности: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627A6A">
        <w:rPr>
          <w:rFonts w:ascii="Times New Roman" w:hAnsi="Times New Roman" w:cs="Times New Roman"/>
          <w:sz w:val="24"/>
          <w:szCs w:val="24"/>
        </w:rPr>
        <w:t>Базисный учебный план для 10 класса рассчитан на 35 недель, поэтому в рабочую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добавлено 5 часов на темы: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Эндоспоры бактерий;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Азотфиксирующие микроорганизмы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Вклад российских ученых  в исследования роли микроорганизмов в природных процессах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Цианобактериальные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маты как пример реликтовых микробных сообществ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2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Промышленная микробиология.</w:t>
      </w:r>
    </w:p>
    <w:p w:rsidR="009441A9" w:rsidRPr="00627A6A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Pr="009543E1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Сроки реализации: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1 год. 1 час в неделю; всего 34</w:t>
      </w:r>
      <w:r w:rsidRPr="009543E1">
        <w:rPr>
          <w:rFonts w:ascii="Times New Roman" w:hAnsi="Times New Roman" w:cs="Times New Roman"/>
          <w:b/>
          <w:sz w:val="24"/>
          <w:szCs w:val="24"/>
        </w:rPr>
        <w:t xml:space="preserve"> часов.</w:t>
      </w:r>
    </w:p>
    <w:p w:rsidR="009441A9" w:rsidRPr="009543E1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Ведущие формы, методы и технологии обучения.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Формы обучения: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-лекция;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-беседа;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-дискуссия;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lastRenderedPageBreak/>
        <w:t>-ролевая игра;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-мини-исследование;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-тестирование.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Методы обучения: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-частично-поисковый;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-поисковый;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-репродуктивный.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Технологии обучения:</w:t>
      </w:r>
    </w:p>
    <w:p w:rsidR="009441A9" w:rsidRPr="009543E1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-технология проектов;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sz w:val="24"/>
          <w:szCs w:val="24"/>
        </w:rPr>
        <w:t>-ИКТ – технологии.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Pr="00CA4AB1" w:rsidRDefault="009441A9" w:rsidP="00944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AB1">
        <w:rPr>
          <w:rFonts w:ascii="Times New Roman" w:hAnsi="Times New Roman" w:cs="Times New Roman"/>
          <w:b/>
          <w:sz w:val="24"/>
          <w:szCs w:val="24"/>
        </w:rPr>
        <w:t>Обоснование выбора учебно-методического комплекта для реализации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«Крутые» задачи по генетике» (журнал «Биология для школьников» №4 -2012г.)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Гуляев Г.В. «Задачник по генетике» (М. «Колос»,1980).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-Жданов Н.В. «Решение задач при изучении темы: «Микробиология»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М.,пед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2010г).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клеток» (Волгоград изд. «Учитель»,2012г).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-Орлова Н.Н «Биотехнология».2013г.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-Фридман М.В. «Задачи по генетике на школьной олимпиаде МГУ».</w:t>
      </w:r>
    </w:p>
    <w:p w:rsidR="009441A9" w:rsidRDefault="009441A9" w:rsidP="00944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лективный курс по биологии в 10 классе «Микробиология</w:t>
      </w:r>
      <w:r w:rsidRPr="0095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9441A9" w:rsidRPr="009543E1" w:rsidTr="00917204">
        <w:tc>
          <w:tcPr>
            <w:tcW w:w="1101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4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</w:t>
            </w:r>
            <w:proofErr w:type="gramStart"/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тем.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543E1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рактической работы</w:t>
            </w:r>
          </w:p>
        </w:tc>
      </w:tr>
      <w:tr w:rsidR="009441A9" w:rsidRPr="009543E1" w:rsidTr="00917204">
        <w:tc>
          <w:tcPr>
            <w:tcW w:w="1101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9441A9" w:rsidRPr="009543E1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9441A9" w:rsidRPr="009543E1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Микробиология как наука.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и методы микробиологии.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микробиологии и важнейшие моменты ее истории.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Pr="00BA03DA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9441A9" w:rsidRPr="00BA03DA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микроорганизмов</w:t>
            </w:r>
          </w:p>
        </w:tc>
        <w:tc>
          <w:tcPr>
            <w:tcW w:w="2393" w:type="dxa"/>
          </w:tcPr>
          <w:p w:rsidR="009441A9" w:rsidRPr="00BA03DA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Грамположительные и грамотрицательные бактерии,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микоплазмы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Движение.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Эндоспоры бактерий.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1A9" w:rsidRPr="009543E1" w:rsidTr="00917204">
        <w:tc>
          <w:tcPr>
            <w:tcW w:w="1101" w:type="dxa"/>
          </w:tcPr>
          <w:p w:rsidR="009441A9" w:rsidRPr="00BA03DA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9441A9" w:rsidRPr="00BA03DA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микроорганизмов</w:t>
            </w:r>
          </w:p>
        </w:tc>
        <w:tc>
          <w:tcPr>
            <w:tcW w:w="2393" w:type="dxa"/>
          </w:tcPr>
          <w:p w:rsidR="009441A9" w:rsidRPr="00BA03DA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существования микроорганизмов.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и конструктивный метаболизм, разнообразие типов питания у микроорганизмов.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энергии.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хемосинтеза С.Н.Виноградским.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Окисление микроорганизмами метана и других одноуглеродных соединений.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изучения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фототрофных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Конструктивный метаболизм микроорганизмов.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rPr>
          <w:trHeight w:val="1512"/>
        </w:trPr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микроорганизмами различных соединений как источников углерода и азота для биосинтеза клетки.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Афтотрофная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ассимиляция углекислоты.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Азотфиксация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Азотфиксирующие микроорганизмы.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Pr="0014353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3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9441A9" w:rsidRPr="00143539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39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 в природе.</w:t>
            </w:r>
          </w:p>
        </w:tc>
        <w:tc>
          <w:tcPr>
            <w:tcW w:w="2393" w:type="dxa"/>
          </w:tcPr>
          <w:p w:rsidR="009441A9" w:rsidRPr="0014353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53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Взаимоотношения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микроорганизмов друг с другом.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(пищевая) цепь микроорганизмов на примере разложения растительных остатков.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Микробное сообщество, его организация, особенности трофической и топической структуры.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микроорганизмов  в важнейших геохимических круговоротах углерода, кислорода, азота, серы.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Микробиологические процессы  в воде  и осадках водоемов, в почве и других местах обитания.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Геологическая деятельность микроорганизмов.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российских ученых  в исследования роли микроорганизмов в природных процессах.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Цианобактериальные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маты как пример реликтовых микробных сообществ.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Pr="00475AF2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9441A9" w:rsidRPr="00475AF2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 в жизнедеятельности человека.</w:t>
            </w:r>
          </w:p>
        </w:tc>
        <w:tc>
          <w:tcPr>
            <w:tcW w:w="2393" w:type="dxa"/>
          </w:tcPr>
          <w:p w:rsidR="009441A9" w:rsidRPr="00475AF2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Микроорганизмы, вызывающие болезни растений, животных, человека.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передачи и распространения инфекции.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санитарно-показательных микроорганизмах.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 в сельском хозяйстве.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микробиология.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Pr="00475AF2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9441A9" w:rsidRPr="00475AF2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2393" w:type="dxa"/>
          </w:tcPr>
          <w:p w:rsidR="009441A9" w:rsidRPr="00475AF2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1A9" w:rsidRPr="009543E1" w:rsidTr="00917204">
        <w:tc>
          <w:tcPr>
            <w:tcW w:w="1101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8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Микроорганизмы и биосфера.</w:t>
            </w:r>
          </w:p>
        </w:tc>
        <w:tc>
          <w:tcPr>
            <w:tcW w:w="2393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Содержание учебного материала</w:t>
      </w:r>
    </w:p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E1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лективный курс по биологии в 10 классе «Микробиология</w:t>
      </w:r>
      <w:r w:rsidRPr="009543E1">
        <w:rPr>
          <w:rFonts w:ascii="Times New Roman" w:hAnsi="Times New Roman" w:cs="Times New Roman"/>
          <w:b/>
          <w:sz w:val="24"/>
          <w:szCs w:val="24"/>
        </w:rPr>
        <w:t>»</w:t>
      </w:r>
    </w:p>
    <w:p w:rsidR="009441A9" w:rsidRPr="009543E1" w:rsidRDefault="009441A9" w:rsidP="009441A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9"/>
        <w:gridCol w:w="2394"/>
        <w:gridCol w:w="4131"/>
        <w:gridCol w:w="2217"/>
      </w:tblGrid>
      <w:tr w:rsidR="009441A9" w:rsidRPr="009543E1" w:rsidTr="00917204">
        <w:tc>
          <w:tcPr>
            <w:tcW w:w="829" w:type="dxa"/>
          </w:tcPr>
          <w:p w:rsidR="009441A9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4131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обучения</w:t>
            </w:r>
          </w:p>
        </w:tc>
      </w:tr>
      <w:tr w:rsidR="009441A9" w:rsidRPr="009543E1" w:rsidTr="00917204">
        <w:tc>
          <w:tcPr>
            <w:tcW w:w="829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  <w:vMerge w:val="restart"/>
          </w:tcPr>
          <w:p w:rsidR="009441A9" w:rsidRPr="00104009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00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4131" w:type="dxa"/>
          </w:tcPr>
          <w:p w:rsidR="009441A9" w:rsidRPr="009543E1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1.Микробиология как наука.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2.Объекты и методы микробиологии.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3.Возникновение микробиологии и важнейшие моменты ее истории.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41A9" w:rsidRPr="009543E1" w:rsidTr="00917204">
        <w:tc>
          <w:tcPr>
            <w:tcW w:w="829" w:type="dxa"/>
            <w:vMerge w:val="restart"/>
          </w:tcPr>
          <w:p w:rsidR="009441A9" w:rsidRPr="00BA03DA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4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микроорганизмов</w:t>
            </w: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эукариотической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5.Грамположительные и грамотрицательные бактерии,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микоплазмы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6.Размножение.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7.Движение.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8.Эндоспоры бактерий.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№1 Эндоспоры бактерий</w:t>
            </w:r>
          </w:p>
        </w:tc>
      </w:tr>
      <w:tr w:rsidR="009441A9" w:rsidRPr="009543E1" w:rsidTr="00917204">
        <w:tc>
          <w:tcPr>
            <w:tcW w:w="829" w:type="dxa"/>
            <w:vMerge w:val="restart"/>
          </w:tcPr>
          <w:p w:rsidR="009441A9" w:rsidRPr="00BA03DA" w:rsidRDefault="009441A9" w:rsidP="00917204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4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03DA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микроорганизмов</w:t>
            </w: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9.Условия существования микроорганизмов.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10.Энергетический и конструктивный метаболизм, разнообразие типов питания у микроорганизмов.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11.Способы получения энергии.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12.Открытие хемосинтеза С.Н.Виноградским.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№2 Открытие хемосинтеза С.Н.Виноградским.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13.Окисление микроорганизмами метана и других одноуглеродных соединений.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14.История изучения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фототрофных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бактерий.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15.Конструктивный метаболизм микроорганизмов.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rPr>
          <w:trHeight w:val="1512"/>
        </w:trPr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16.Использование микроорганизмами различных соединений как источников углерода и азота для биосинтеза клетки.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17.Афтотрофная ассимиляция углекислоты.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18.Азотфиксация.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19Азотфиксирующие микроорганизмы.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3539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 в природе</w:t>
            </w: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20.Взаимоотношения микроорганизмов друг с другом.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21.Трофическая (пищевая) цепь микроорганизмов на примере разложения растительных остатков.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№3 Трофическая (пищевая) цепь микроорганизмов на примере разложения растительных остатков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22.Микробное сообщество, его организация, особенности трофической и топической структуры.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23.Участие микроорганизмов  в важнейших геохимических круговоротах углерода, кислорода, азота, серы.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 №4 Участие микроорганизмов  в важнейших геохимических круговоротах углерода, кислорода, азота, серы.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24.Микробиологические процессы  в воде  и осадках водоемов, в почве и других местах обитания.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25.Геологическая деятельность микроорганизмов.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26.Вклад российских ученых  в исследования роли микроорганизмов в природных процессах.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27.Цианобактериальные маты как пример реликтовых микробных сообществ.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мини-исследование</w:t>
            </w:r>
          </w:p>
        </w:tc>
      </w:tr>
      <w:tr w:rsidR="009441A9" w:rsidRPr="009543E1" w:rsidTr="00917204">
        <w:tc>
          <w:tcPr>
            <w:tcW w:w="829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  <w:vMerge w:val="restart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Микроорганизмы в жизнедеятельности человека.</w:t>
            </w: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28.Микроорганизмы, вызывающие болезни растений, животных, человека.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29.Пути передачи и распространения инфекции.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30.Антибиотики.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31.Понятие о санитарно-показательных микроорганизмах.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32.Микроорганизмы в сельском хозяйстве.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vMerge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33.Промышленная микробиология.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441A9" w:rsidRPr="009543E1" w:rsidTr="00917204">
        <w:tc>
          <w:tcPr>
            <w:tcW w:w="829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75AF2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</w:t>
            </w:r>
          </w:p>
        </w:tc>
        <w:tc>
          <w:tcPr>
            <w:tcW w:w="4131" w:type="dxa"/>
          </w:tcPr>
          <w:p w:rsidR="009441A9" w:rsidRDefault="009441A9" w:rsidP="00917204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34.Микроорганизмы и биосфера.</w:t>
            </w:r>
          </w:p>
        </w:tc>
        <w:tc>
          <w:tcPr>
            <w:tcW w:w="2217" w:type="dxa"/>
          </w:tcPr>
          <w:p w:rsidR="009441A9" w:rsidRPr="009543E1" w:rsidRDefault="009441A9" w:rsidP="00917204">
            <w:pPr>
              <w:spacing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конференция</w:t>
            </w:r>
          </w:p>
        </w:tc>
      </w:tr>
    </w:tbl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лабораторных</w:t>
      </w:r>
      <w:r w:rsidRPr="009B12F7">
        <w:rPr>
          <w:rFonts w:ascii="Times New Roman" w:hAnsi="Times New Roman" w:cs="Times New Roman"/>
          <w:b/>
          <w:sz w:val="24"/>
          <w:szCs w:val="24"/>
        </w:rPr>
        <w:t xml:space="preserve"> работ по биологии 10 класс</w:t>
      </w:r>
    </w:p>
    <w:p w:rsidR="009441A9" w:rsidRPr="009B12F7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402"/>
        <w:gridCol w:w="5068"/>
      </w:tblGrid>
      <w:tr w:rsidR="009441A9" w:rsidRPr="009B12F7" w:rsidTr="00917204">
        <w:tc>
          <w:tcPr>
            <w:tcW w:w="1101" w:type="dxa"/>
          </w:tcPr>
          <w:p w:rsidR="009441A9" w:rsidRPr="009B12F7" w:rsidRDefault="009441A9" w:rsidP="0091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9441A9" w:rsidRPr="009B12F7" w:rsidRDefault="009441A9" w:rsidP="0091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2F7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5068" w:type="dxa"/>
          </w:tcPr>
          <w:p w:rsidR="009441A9" w:rsidRDefault="009441A9" w:rsidP="0091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лабораторных</w:t>
            </w:r>
            <w:r w:rsidRPr="009B1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</w:p>
          <w:p w:rsidR="009441A9" w:rsidRPr="009B12F7" w:rsidRDefault="009441A9" w:rsidP="00917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1A9" w:rsidRPr="009B12F7" w:rsidTr="00917204">
        <w:trPr>
          <w:trHeight w:val="562"/>
        </w:trPr>
        <w:tc>
          <w:tcPr>
            <w:tcW w:w="1101" w:type="dxa"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5068" w:type="dxa"/>
          </w:tcPr>
          <w:p w:rsidR="009441A9" w:rsidRPr="00FB5A08" w:rsidRDefault="009441A9" w:rsidP="0091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Эндоспоры бактерий.</w:t>
            </w:r>
          </w:p>
        </w:tc>
      </w:tr>
      <w:tr w:rsidR="009441A9" w:rsidRPr="009B12F7" w:rsidTr="00917204">
        <w:trPr>
          <w:trHeight w:val="1134"/>
        </w:trPr>
        <w:tc>
          <w:tcPr>
            <w:tcW w:w="1101" w:type="dxa"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441A9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5068" w:type="dxa"/>
          </w:tcPr>
          <w:p w:rsidR="009441A9" w:rsidRDefault="009441A9" w:rsidP="00917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A9" w:rsidRPr="00FB5A08" w:rsidRDefault="009441A9" w:rsidP="0091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хемосинтеза С.Н.Виноградским</w:t>
            </w:r>
          </w:p>
        </w:tc>
      </w:tr>
      <w:tr w:rsidR="009441A9" w:rsidRPr="009B12F7" w:rsidTr="00917204">
        <w:tc>
          <w:tcPr>
            <w:tcW w:w="1101" w:type="dxa"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</w:tcPr>
          <w:p w:rsidR="009441A9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5068" w:type="dxa"/>
          </w:tcPr>
          <w:p w:rsidR="009441A9" w:rsidRPr="00FB5A08" w:rsidRDefault="009441A9" w:rsidP="0091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(пищевая) цепь микроорганизмов на примере разложения растительных остатков.</w:t>
            </w:r>
          </w:p>
        </w:tc>
      </w:tr>
      <w:tr w:rsidR="009441A9" w:rsidRPr="009B12F7" w:rsidTr="00917204">
        <w:tc>
          <w:tcPr>
            <w:tcW w:w="1101" w:type="dxa"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Merge/>
          </w:tcPr>
          <w:p w:rsidR="009441A9" w:rsidRPr="00FB5A08" w:rsidRDefault="009441A9" w:rsidP="00917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441A9" w:rsidRPr="00FB5A08" w:rsidRDefault="009441A9" w:rsidP="00917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микроорганизмов  в важнейших геохимических круговоротах углерода, кислорода, азота, серы.</w:t>
            </w:r>
          </w:p>
        </w:tc>
      </w:tr>
    </w:tbl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26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обучающихся 10 класса элективного курса по биологии «Микробиология»</w:t>
      </w:r>
    </w:p>
    <w:p w:rsidR="009441A9" w:rsidRPr="001D3267" w:rsidRDefault="009441A9" w:rsidP="009441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Pr="00CA4AB1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CA4AB1">
        <w:rPr>
          <w:rFonts w:ascii="Times New Roman" w:hAnsi="Times New Roman" w:cs="Times New Roman"/>
          <w:b/>
          <w:sz w:val="24"/>
          <w:szCs w:val="24"/>
        </w:rPr>
        <w:t>Обучающиеся должны знать:</w:t>
      </w:r>
    </w:p>
    <w:p w:rsidR="009441A9" w:rsidRPr="001D3267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 xml:space="preserve">-строение клеток </w:t>
      </w:r>
      <w:proofErr w:type="spellStart"/>
      <w:r w:rsidRPr="001D3267">
        <w:rPr>
          <w:rFonts w:ascii="Times New Roman" w:hAnsi="Times New Roman" w:cs="Times New Roman"/>
          <w:sz w:val="24"/>
          <w:szCs w:val="24"/>
        </w:rPr>
        <w:t>прокариотических</w:t>
      </w:r>
      <w:proofErr w:type="spellEnd"/>
      <w:r w:rsidRPr="001D32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3267">
        <w:rPr>
          <w:rFonts w:ascii="Times New Roman" w:hAnsi="Times New Roman" w:cs="Times New Roman"/>
          <w:sz w:val="24"/>
          <w:szCs w:val="24"/>
        </w:rPr>
        <w:t>эукариотческих</w:t>
      </w:r>
      <w:proofErr w:type="spellEnd"/>
      <w:r w:rsidRPr="001D3267">
        <w:rPr>
          <w:rFonts w:ascii="Times New Roman" w:hAnsi="Times New Roman" w:cs="Times New Roman"/>
          <w:sz w:val="24"/>
          <w:szCs w:val="24"/>
        </w:rPr>
        <w:t xml:space="preserve"> организмов;</w:t>
      </w:r>
    </w:p>
    <w:p w:rsidR="009441A9" w:rsidRPr="001D3267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>-Основные способы получения микроорганизмами энергии и вещества, используемые для биосинтеза клеток;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 w:rsidRPr="001D3267">
        <w:rPr>
          <w:rFonts w:ascii="Times New Roman" w:hAnsi="Times New Roman" w:cs="Times New Roman"/>
          <w:sz w:val="24"/>
          <w:szCs w:val="24"/>
        </w:rPr>
        <w:t>-Роль микроорганизмов в природных процессах и основных круговоротах элементов на Земле.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 области использования микроорганизмов человеком;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-Важнейшие подходы к изучению микроорганизмов.</w:t>
      </w:r>
    </w:p>
    <w:p w:rsidR="009441A9" w:rsidRPr="00D779E3" w:rsidRDefault="009441A9" w:rsidP="009441A9">
      <w:pPr>
        <w:rPr>
          <w:rFonts w:ascii="Times New Roman" w:hAnsi="Times New Roman" w:cs="Times New Roman"/>
          <w:b/>
          <w:sz w:val="24"/>
          <w:szCs w:val="24"/>
        </w:rPr>
      </w:pPr>
      <w:r w:rsidRPr="00D779E3">
        <w:rPr>
          <w:rFonts w:ascii="Times New Roman" w:hAnsi="Times New Roman" w:cs="Times New Roman"/>
          <w:b/>
          <w:sz w:val="24"/>
          <w:szCs w:val="24"/>
        </w:rPr>
        <w:t>Обучающиеся должны уметь: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-охарактеризовать основные группы микроорганизмов;</w:t>
      </w:r>
    </w:p>
    <w:p w:rsidR="009441A9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-объяснить значение микроорганизмов в природе и жизни человека;</w:t>
      </w:r>
    </w:p>
    <w:p w:rsidR="009441A9" w:rsidRPr="001D3267" w:rsidRDefault="009441A9" w:rsidP="009441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-выявить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микроскопировании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) и описать микроорганизмы в природной среде или культуре.</w:t>
      </w:r>
    </w:p>
    <w:p w:rsidR="009441A9" w:rsidRPr="001D3267" w:rsidRDefault="009441A9" w:rsidP="009441A9">
      <w:pPr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Default="009441A9" w:rsidP="009441A9"/>
    <w:p w:rsidR="009441A9" w:rsidRPr="00CA4AB1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E3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Багоцкий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 «Крутые» задачи по генетике» (журнал «Биология для школьников» №4 -2012г.)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Гуляев Г.В. «Задачник по генетике» (М. «Колос»,1980).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-Жданов Н.В. «Решение задач при изучении темы: «Микробиология»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М.,пед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нст</w:t>
      </w:r>
      <w:proofErr w:type="spellEnd"/>
      <w:r>
        <w:rPr>
          <w:rFonts w:ascii="Times New Roman" w:hAnsi="Times New Roman" w:cs="Times New Roman"/>
          <w:sz w:val="24"/>
          <w:szCs w:val="24"/>
        </w:rPr>
        <w:t>., 2010г).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клеток» (Волгоград изд. «Учитель»,2012г).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-Орлова Н.Н «Биотехнология».2013г.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-Фридман М.В. «Задачи по генетике на школьной олимпиаде МГУ».</w:t>
      </w: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Pr="00D779E3" w:rsidRDefault="009441A9" w:rsidP="009441A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1A9" w:rsidRDefault="009441A9" w:rsidP="009441A9"/>
    <w:p w:rsidR="00DE6916" w:rsidRDefault="00DE6916"/>
    <w:sectPr w:rsidR="00DE6916" w:rsidSect="00627A6A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1A9"/>
    <w:rsid w:val="009441A9"/>
    <w:rsid w:val="00D568D1"/>
    <w:rsid w:val="00DE6916"/>
    <w:rsid w:val="00F7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1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1348</Words>
  <Characters>7684</Characters>
  <Application>Microsoft Office Word</Application>
  <DocSecurity>0</DocSecurity>
  <Lines>64</Lines>
  <Paragraphs>18</Paragraphs>
  <ScaleCrop>false</ScaleCrop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2016-07-21T22:54:00Z</dcterms:created>
  <dcterms:modified xsi:type="dcterms:W3CDTF">2018-01-09T04:11:00Z</dcterms:modified>
</cp:coreProperties>
</file>