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2C" w:rsidRPr="00B53545" w:rsidRDefault="00A31E2C" w:rsidP="00A31E2C">
      <w:pPr>
        <w:jc w:val="center"/>
        <w:rPr>
          <w:sz w:val="28"/>
          <w:szCs w:val="28"/>
        </w:rPr>
      </w:pPr>
      <w:r w:rsidRPr="00B53545">
        <w:rPr>
          <w:sz w:val="28"/>
          <w:szCs w:val="28"/>
        </w:rPr>
        <w:t>Администрация Рассказовского района</w:t>
      </w:r>
    </w:p>
    <w:p w:rsidR="00A31E2C" w:rsidRPr="00B53545" w:rsidRDefault="00A31E2C" w:rsidP="00A31E2C">
      <w:pPr>
        <w:jc w:val="center"/>
        <w:rPr>
          <w:sz w:val="28"/>
          <w:szCs w:val="28"/>
        </w:rPr>
      </w:pPr>
      <w:r w:rsidRPr="00B53545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A31E2C" w:rsidRPr="00B53545" w:rsidRDefault="00A31E2C" w:rsidP="00A31E2C">
      <w:pPr>
        <w:jc w:val="center"/>
        <w:rPr>
          <w:sz w:val="28"/>
          <w:szCs w:val="28"/>
        </w:rPr>
      </w:pPr>
      <w:r w:rsidRPr="00B53545">
        <w:rPr>
          <w:sz w:val="28"/>
          <w:szCs w:val="28"/>
        </w:rPr>
        <w:t>Платоновская средняя общеобразовательная школа</w:t>
      </w: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tbl>
      <w:tblPr>
        <w:tblW w:w="10673" w:type="dxa"/>
        <w:tblInd w:w="-176" w:type="dxa"/>
        <w:tblLook w:val="01E0"/>
      </w:tblPr>
      <w:tblGrid>
        <w:gridCol w:w="5813"/>
        <w:gridCol w:w="4860"/>
      </w:tblGrid>
      <w:tr w:rsidR="00A31E2C" w:rsidRPr="00B53545" w:rsidTr="007E73CF">
        <w:tc>
          <w:tcPr>
            <w:tcW w:w="5813" w:type="dxa"/>
          </w:tcPr>
          <w:p w:rsidR="00A31E2C" w:rsidRPr="00B53545" w:rsidRDefault="00A31E2C" w:rsidP="007E73CF">
            <w:pPr>
              <w:ind w:left="460"/>
              <w:rPr>
                <w:b/>
              </w:rPr>
            </w:pPr>
            <w:r w:rsidRPr="00B53545">
              <w:rPr>
                <w:b/>
              </w:rPr>
              <w:t>«Утверждаю»</w:t>
            </w:r>
          </w:p>
          <w:p w:rsidR="00A31E2C" w:rsidRPr="00B53545" w:rsidRDefault="00A31E2C" w:rsidP="007E73CF">
            <w:pPr>
              <w:ind w:left="460"/>
            </w:pPr>
            <w:r w:rsidRPr="00B53545">
              <w:t xml:space="preserve">Директор школы </w:t>
            </w:r>
          </w:p>
          <w:p w:rsidR="00A31E2C" w:rsidRPr="00B53545" w:rsidRDefault="00A31E2C" w:rsidP="007E73CF">
            <w:pPr>
              <w:ind w:left="460"/>
            </w:pPr>
            <w:r w:rsidRPr="00B53545">
              <w:t xml:space="preserve">______________    </w:t>
            </w:r>
            <w:r w:rsidR="00C849E8">
              <w:t>М.В. Филонов</w:t>
            </w:r>
          </w:p>
          <w:p w:rsidR="00A31E2C" w:rsidRPr="00B53545" w:rsidRDefault="00A31E2C" w:rsidP="00C849E8">
            <w:pPr>
              <w:ind w:left="460"/>
              <w:rPr>
                <w:sz w:val="28"/>
                <w:szCs w:val="28"/>
              </w:rPr>
            </w:pPr>
            <w:r w:rsidRPr="00B53545">
              <w:t>Приказ №</w:t>
            </w:r>
            <w:r>
              <w:t xml:space="preserve"> ____ </w:t>
            </w:r>
            <w:r w:rsidRPr="00B53545">
              <w:t xml:space="preserve"> от </w:t>
            </w:r>
            <w:r>
              <w:t>_</w:t>
            </w:r>
            <w:r w:rsidR="00C849E8">
              <w:t>________</w:t>
            </w:r>
            <w:r w:rsidRPr="00B53545">
              <w:t>201</w:t>
            </w:r>
            <w:r w:rsidR="00521AE7">
              <w:t>8</w:t>
            </w:r>
            <w:r w:rsidRPr="00B53545">
              <w:t xml:space="preserve"> г.</w:t>
            </w:r>
          </w:p>
        </w:tc>
        <w:tc>
          <w:tcPr>
            <w:tcW w:w="4860" w:type="dxa"/>
          </w:tcPr>
          <w:p w:rsidR="00A31E2C" w:rsidRPr="00B53545" w:rsidRDefault="00A31E2C" w:rsidP="007E73CF">
            <w:r w:rsidRPr="00B53545">
              <w:t>Рассмотрена на заседании экспертного совета и рекомендована к утверждению</w:t>
            </w:r>
          </w:p>
          <w:p w:rsidR="00A31E2C" w:rsidRPr="00B53545" w:rsidRDefault="00A31E2C" w:rsidP="007E73CF">
            <w:r w:rsidRPr="00B53545">
              <w:t xml:space="preserve">(протокол № ___ от </w:t>
            </w:r>
            <w:r>
              <w:t>___________</w:t>
            </w:r>
            <w:r w:rsidRPr="00B53545">
              <w:t xml:space="preserve"> 201</w:t>
            </w:r>
            <w:r w:rsidR="00521AE7">
              <w:t>8</w:t>
            </w:r>
            <w:r w:rsidRPr="00B53545">
              <w:t xml:space="preserve"> г.)</w:t>
            </w:r>
          </w:p>
          <w:p w:rsidR="00A31E2C" w:rsidRPr="00B53545" w:rsidRDefault="00A31E2C" w:rsidP="007E73CF">
            <w:pPr>
              <w:rPr>
                <w:sz w:val="28"/>
                <w:szCs w:val="28"/>
              </w:rPr>
            </w:pPr>
          </w:p>
        </w:tc>
      </w:tr>
    </w:tbl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DF06AE" w:rsidP="00A31E2C">
      <w:pPr>
        <w:jc w:val="center"/>
        <w:rPr>
          <w:sz w:val="28"/>
          <w:szCs w:val="28"/>
        </w:rPr>
      </w:pPr>
      <w:r w:rsidRPr="00DF06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5pt;margin-top:3.5pt;width:153pt;height:1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" stroked="f">
            <v:textbox>
              <w:txbxContent>
                <w:p w:rsidR="004E15B7" w:rsidRPr="0049548E" w:rsidRDefault="004E15B7" w:rsidP="00A31E2C"/>
              </w:txbxContent>
            </v:textbox>
          </v:shape>
        </w:pict>
      </w: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spacing w:line="360" w:lineRule="auto"/>
        <w:jc w:val="center"/>
        <w:rPr>
          <w:sz w:val="28"/>
          <w:szCs w:val="28"/>
        </w:rPr>
      </w:pPr>
      <w:r w:rsidRPr="00B53545">
        <w:rPr>
          <w:sz w:val="28"/>
          <w:szCs w:val="28"/>
        </w:rPr>
        <w:t>РАБОЧАЯ  ПРОГРАММА</w:t>
      </w:r>
    </w:p>
    <w:p w:rsidR="00A31E2C" w:rsidRPr="00B53545" w:rsidRDefault="00A31E2C" w:rsidP="00A31E2C">
      <w:pPr>
        <w:spacing w:line="360" w:lineRule="auto"/>
        <w:jc w:val="center"/>
        <w:rPr>
          <w:sz w:val="28"/>
          <w:szCs w:val="28"/>
        </w:rPr>
      </w:pPr>
      <w:r w:rsidRPr="00B53545">
        <w:rPr>
          <w:sz w:val="28"/>
          <w:szCs w:val="28"/>
        </w:rPr>
        <w:t>учебного курса</w:t>
      </w:r>
    </w:p>
    <w:p w:rsidR="00A31E2C" w:rsidRPr="00B53545" w:rsidRDefault="007E73CF" w:rsidP="00A31E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историческое краеведение</w:t>
      </w:r>
    </w:p>
    <w:p w:rsidR="00A31E2C" w:rsidRPr="00B53545" w:rsidRDefault="00A31E2C" w:rsidP="00A31E2C">
      <w:pPr>
        <w:spacing w:line="360" w:lineRule="auto"/>
        <w:jc w:val="center"/>
        <w:rPr>
          <w:sz w:val="28"/>
          <w:szCs w:val="28"/>
        </w:rPr>
      </w:pPr>
      <w:r w:rsidRPr="00B53545">
        <w:rPr>
          <w:sz w:val="28"/>
          <w:szCs w:val="28"/>
        </w:rPr>
        <w:t xml:space="preserve">для  </w:t>
      </w:r>
      <w:r>
        <w:rPr>
          <w:sz w:val="28"/>
          <w:szCs w:val="28"/>
        </w:rPr>
        <w:t>9</w:t>
      </w:r>
      <w:r w:rsidR="00521AE7">
        <w:rPr>
          <w:sz w:val="28"/>
          <w:szCs w:val="28"/>
        </w:rPr>
        <w:t xml:space="preserve">  класса</w:t>
      </w:r>
      <w:r w:rsidRPr="00B53545">
        <w:rPr>
          <w:sz w:val="28"/>
          <w:szCs w:val="28"/>
        </w:rPr>
        <w:t xml:space="preserve"> </w:t>
      </w: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521AE7" w:rsidP="00A31E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</w:t>
      </w:r>
      <w:r w:rsidR="00A31E2C" w:rsidRPr="00B53545">
        <w:rPr>
          <w:sz w:val="28"/>
          <w:szCs w:val="28"/>
        </w:rPr>
        <w:t xml:space="preserve"> учебный год</w:t>
      </w:r>
    </w:p>
    <w:p w:rsidR="00A31E2C" w:rsidRPr="00B53545" w:rsidRDefault="00A31E2C" w:rsidP="00A31E2C">
      <w:pPr>
        <w:jc w:val="center"/>
        <w:rPr>
          <w:sz w:val="28"/>
          <w:szCs w:val="28"/>
        </w:rPr>
      </w:pPr>
    </w:p>
    <w:p w:rsidR="00A31E2C" w:rsidRPr="00B53545" w:rsidRDefault="00A31E2C" w:rsidP="00A31E2C">
      <w:pPr>
        <w:jc w:val="center"/>
        <w:rPr>
          <w:sz w:val="28"/>
          <w:szCs w:val="28"/>
        </w:rPr>
      </w:pPr>
      <w:r w:rsidRPr="00B53545">
        <w:rPr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1</w:t>
      </w:r>
      <w:r w:rsidRPr="00B53545">
        <w:rPr>
          <w:sz w:val="28"/>
          <w:szCs w:val="28"/>
        </w:rPr>
        <w:t xml:space="preserve"> год</w:t>
      </w:r>
    </w:p>
    <w:p w:rsidR="00A31E2C" w:rsidRDefault="00A31E2C" w:rsidP="00A31E2C">
      <w:pPr>
        <w:jc w:val="right"/>
        <w:rPr>
          <w:sz w:val="28"/>
          <w:szCs w:val="28"/>
        </w:rPr>
      </w:pPr>
    </w:p>
    <w:p w:rsidR="00A31E2C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1B7141">
      <w:pPr>
        <w:ind w:left="3969" w:hanging="283"/>
        <w:jc w:val="right"/>
        <w:rPr>
          <w:sz w:val="28"/>
          <w:szCs w:val="28"/>
        </w:rPr>
      </w:pPr>
      <w:r w:rsidRPr="00B53545">
        <w:rPr>
          <w:sz w:val="28"/>
          <w:szCs w:val="28"/>
        </w:rPr>
        <w:t xml:space="preserve">составитель: учитель </w:t>
      </w:r>
      <w:r w:rsidR="001B7141">
        <w:rPr>
          <w:sz w:val="28"/>
          <w:szCs w:val="28"/>
        </w:rPr>
        <w:t xml:space="preserve">Дмитриевщинского филиала </w:t>
      </w:r>
      <w:r w:rsidRPr="00B53545">
        <w:rPr>
          <w:sz w:val="28"/>
          <w:szCs w:val="28"/>
        </w:rPr>
        <w:t>МБОУ Платоновск</w:t>
      </w:r>
      <w:r w:rsidR="009209E6">
        <w:rPr>
          <w:sz w:val="28"/>
          <w:szCs w:val="28"/>
        </w:rPr>
        <w:t>ой</w:t>
      </w:r>
      <w:r w:rsidRPr="00B53545">
        <w:rPr>
          <w:sz w:val="28"/>
          <w:szCs w:val="28"/>
        </w:rPr>
        <w:t xml:space="preserve"> СОШ</w:t>
      </w:r>
    </w:p>
    <w:p w:rsidR="00A31E2C" w:rsidRPr="00B53545" w:rsidRDefault="001B7141" w:rsidP="001B7141">
      <w:pPr>
        <w:ind w:left="3969" w:hanging="283"/>
        <w:jc w:val="right"/>
        <w:rPr>
          <w:sz w:val="28"/>
          <w:szCs w:val="28"/>
        </w:rPr>
      </w:pPr>
      <w:r>
        <w:rPr>
          <w:sz w:val="28"/>
          <w:szCs w:val="28"/>
        </w:rPr>
        <w:t>Шалагина Надежда Яковлевна</w:t>
      </w: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jc w:val="right"/>
        <w:rPr>
          <w:sz w:val="28"/>
          <w:szCs w:val="28"/>
        </w:rPr>
      </w:pPr>
    </w:p>
    <w:p w:rsidR="00A31E2C" w:rsidRPr="00B53545" w:rsidRDefault="00A31E2C" w:rsidP="00A31E2C">
      <w:pPr>
        <w:rPr>
          <w:sz w:val="28"/>
          <w:szCs w:val="28"/>
        </w:rPr>
      </w:pPr>
    </w:p>
    <w:p w:rsidR="00A31E2C" w:rsidRPr="00B53545" w:rsidRDefault="00A31E2C" w:rsidP="00A31E2C">
      <w:pPr>
        <w:rPr>
          <w:sz w:val="28"/>
          <w:szCs w:val="28"/>
        </w:rPr>
      </w:pPr>
    </w:p>
    <w:p w:rsidR="00A31E2C" w:rsidRPr="00B53545" w:rsidRDefault="00A31E2C" w:rsidP="00E56D2F">
      <w:pPr>
        <w:rPr>
          <w:sz w:val="28"/>
          <w:szCs w:val="28"/>
        </w:rPr>
      </w:pPr>
    </w:p>
    <w:p w:rsidR="00A31E2C" w:rsidRPr="00E56D2F" w:rsidRDefault="00A31E2C" w:rsidP="00E56D2F">
      <w:pPr>
        <w:jc w:val="center"/>
        <w:rPr>
          <w:sz w:val="28"/>
          <w:szCs w:val="28"/>
        </w:rPr>
      </w:pPr>
      <w:r w:rsidRPr="00B53545">
        <w:rPr>
          <w:sz w:val="28"/>
          <w:szCs w:val="28"/>
        </w:rPr>
        <w:t>201</w:t>
      </w:r>
      <w:r w:rsidR="00521AE7">
        <w:rPr>
          <w:sz w:val="28"/>
          <w:szCs w:val="28"/>
        </w:rPr>
        <w:t>8</w:t>
      </w:r>
      <w:r w:rsidRPr="00B53545">
        <w:rPr>
          <w:sz w:val="28"/>
          <w:szCs w:val="28"/>
        </w:rPr>
        <w:t xml:space="preserve"> год</w:t>
      </w:r>
    </w:p>
    <w:p w:rsidR="00ED005D" w:rsidRDefault="00ED005D" w:rsidP="00F034AE">
      <w:pPr>
        <w:pStyle w:val="21"/>
        <w:numPr>
          <w:ilvl w:val="0"/>
          <w:numId w:val="3"/>
        </w:numPr>
        <w:spacing w:after="0" w:line="240" w:lineRule="auto"/>
        <w:jc w:val="center"/>
        <w:rPr>
          <w:b/>
          <w:i/>
          <w:sz w:val="22"/>
          <w:u w:val="single"/>
        </w:rPr>
      </w:pPr>
      <w:r w:rsidRPr="00ED005D">
        <w:rPr>
          <w:b/>
          <w:i/>
          <w:sz w:val="22"/>
          <w:u w:val="single"/>
        </w:rPr>
        <w:lastRenderedPageBreak/>
        <w:t xml:space="preserve">ПЛАНИРУЕМЫЕ РЕЗУЛЬТАТЫ ОСВОЕНИЯ КУРСА </w:t>
      </w:r>
      <w:r w:rsidR="00C53053">
        <w:rPr>
          <w:b/>
          <w:i/>
          <w:sz w:val="22"/>
          <w:u w:val="single"/>
        </w:rPr>
        <w:t>«</w:t>
      </w:r>
      <w:r w:rsidR="007E73CF">
        <w:rPr>
          <w:b/>
          <w:i/>
          <w:sz w:val="22"/>
          <w:u w:val="single"/>
        </w:rPr>
        <w:t>ИСТОРИЧЕСКОЕ КРАЕВЕДЕНИЕ</w:t>
      </w:r>
      <w:r w:rsidR="00C53053">
        <w:rPr>
          <w:b/>
          <w:i/>
          <w:sz w:val="22"/>
          <w:u w:val="single"/>
        </w:rPr>
        <w:t>»</w:t>
      </w:r>
    </w:p>
    <w:p w:rsidR="00F034AE" w:rsidRPr="00D82F6B" w:rsidRDefault="00F034AE" w:rsidP="00F034AE">
      <w:pPr>
        <w:pStyle w:val="21"/>
        <w:spacing w:after="0" w:line="240" w:lineRule="auto"/>
        <w:ind w:left="1003"/>
        <w:rPr>
          <w:b/>
          <w:i/>
          <w:u w:val="single"/>
        </w:rPr>
      </w:pPr>
    </w:p>
    <w:p w:rsidR="00F034AE" w:rsidRPr="007E73CF" w:rsidRDefault="007E73CF" w:rsidP="00D82F6B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</w:pPr>
      <w:r w:rsidRPr="007E73CF">
        <w:rPr>
          <w:rFonts w:ascii="Times New Roman" w:hAnsi="Times New Roman" w:cs="Times New Roman"/>
          <w:color w:val="2D2D2D"/>
          <w:sz w:val="24"/>
          <w:szCs w:val="24"/>
        </w:rPr>
        <w:t>Изучение исторического краеведения на ступени основного общего образования направлено на достижение следующих целей:</w:t>
      </w:r>
      <w:r w:rsidRPr="007E73CF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  <w:t>- воспитание патриотизма, уважения к истории и традициям нашей малой Родины, к правам и свободам человека, демократическим принципам общественной жизни;</w:t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  <w:t>- освоение знаний о важнейших событиях, процессах истории Тамбовского края в их взаимосвязи с историей России и хронологической последовательности;</w:t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  <w:t>- овладение элементарными методами исторического познания, умениями работать с различными источниками исторической информации;</w:t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  <w:t>- формирование ценностных ориентаций в ходе ознакомления с исторически сложившимися культурными, религиозными, этно-национальными традициями Тамбовского края;</w:t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  <w:t>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  <w:r w:rsidRPr="007E73CF">
        <w:rPr>
          <w:rFonts w:ascii="Times New Roman" w:hAnsi="Times New Roman" w:cs="Times New Roman"/>
          <w:b w:val="0"/>
          <w:i w:val="0"/>
          <w:color w:val="2D2D2D"/>
          <w:sz w:val="24"/>
          <w:szCs w:val="24"/>
        </w:rPr>
        <w:br/>
      </w:r>
    </w:p>
    <w:p w:rsidR="00ED005D" w:rsidRDefault="00ED005D" w:rsidP="00F034AE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 w:rsidR="00F034AE">
        <w:rPr>
          <w:rFonts w:ascii="Times New Roman" w:hAnsi="Times New Roman"/>
          <w:i w:val="0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ПОДГОТОВКИ ВЫПУСКНИКОВ</w:t>
      </w:r>
    </w:p>
    <w:p w:rsidR="00D82F6B" w:rsidRPr="00D82F6B" w:rsidRDefault="00D82F6B" w:rsidP="00D82F6B"/>
    <w:p w:rsidR="00D82F6B" w:rsidRDefault="00D82F6B" w:rsidP="00D82F6B">
      <w:pPr>
        <w:shd w:val="clear" w:color="auto" w:fill="FFFFFF"/>
        <w:spacing w:line="263" w:lineRule="atLeast"/>
        <w:jc w:val="center"/>
        <w:textAlignment w:val="baseline"/>
        <w:rPr>
          <w:b/>
          <w:i/>
          <w:color w:val="2D2D2D"/>
        </w:rPr>
      </w:pPr>
      <w:r w:rsidRPr="00D82F6B">
        <w:rPr>
          <w:b/>
          <w:i/>
          <w:color w:val="2D2D2D"/>
        </w:rPr>
        <w:t xml:space="preserve">В результате изучения </w:t>
      </w:r>
      <w:r w:rsidR="007E73CF">
        <w:rPr>
          <w:b/>
          <w:i/>
          <w:color w:val="2D2D2D"/>
        </w:rPr>
        <w:t xml:space="preserve">исторического краеведения </w:t>
      </w:r>
      <w:r w:rsidRPr="00D82F6B">
        <w:rPr>
          <w:b/>
          <w:i/>
          <w:color w:val="2D2D2D"/>
        </w:rPr>
        <w:t xml:space="preserve"> ученик должен</w:t>
      </w:r>
    </w:p>
    <w:p w:rsidR="00C53053" w:rsidRPr="00D82F6B" w:rsidRDefault="00C53053" w:rsidP="00D82F6B">
      <w:pPr>
        <w:shd w:val="clear" w:color="auto" w:fill="FFFFFF"/>
        <w:spacing w:line="263" w:lineRule="atLeast"/>
        <w:jc w:val="center"/>
        <w:textAlignment w:val="baseline"/>
        <w:rPr>
          <w:b/>
          <w:i/>
          <w:color w:val="2D2D2D"/>
        </w:rPr>
      </w:pPr>
    </w:p>
    <w:p w:rsidR="006D5516" w:rsidRDefault="006D5516" w:rsidP="007E73CF">
      <w:r>
        <w:rPr>
          <w:b/>
        </w:rPr>
        <w:t>Знать и понимать:</w:t>
      </w:r>
      <w:r w:rsidR="007E73CF">
        <w:br/>
        <w:t xml:space="preserve">  - </w:t>
      </w:r>
      <w:r>
        <w:t>основные краеведческие</w:t>
      </w:r>
      <w:r w:rsidR="007E73CF">
        <w:t xml:space="preserve"> поня</w:t>
      </w:r>
      <w:r>
        <w:t xml:space="preserve">тия; </w:t>
      </w:r>
    </w:p>
    <w:p w:rsidR="006D5516" w:rsidRDefault="006D5516" w:rsidP="007E73CF">
      <w:r>
        <w:t>- особенности</w:t>
      </w:r>
      <w:r w:rsidR="007E73CF">
        <w:t xml:space="preserve"> природы, населения, хозяйства, социальной и культурной жизни своего края; </w:t>
      </w:r>
    </w:p>
    <w:p w:rsidR="00C53053" w:rsidRDefault="006D5516" w:rsidP="007E73CF">
      <w:r>
        <w:t xml:space="preserve">- </w:t>
      </w:r>
      <w:r w:rsidR="007E73CF">
        <w:t>об окружающей среде, путях ее сохранения или улучшени</w:t>
      </w:r>
      <w:r w:rsidR="00C53053">
        <w:t>я и рационального использования.</w:t>
      </w:r>
    </w:p>
    <w:p w:rsidR="00C53053" w:rsidRPr="00C53053" w:rsidRDefault="00C53053" w:rsidP="007E73CF"/>
    <w:p w:rsidR="00C53053" w:rsidRDefault="00C53053" w:rsidP="007E73CF">
      <w:pPr>
        <w:rPr>
          <w:b/>
        </w:rPr>
      </w:pPr>
      <w:r w:rsidRPr="00C53053">
        <w:rPr>
          <w:b/>
        </w:rPr>
        <w:t>Уметь:</w:t>
      </w:r>
    </w:p>
    <w:p w:rsidR="00C53053" w:rsidRDefault="00C53053" w:rsidP="007E73CF">
      <w:r w:rsidRPr="006E66D1">
        <w:rPr>
          <w:color w:val="2D2D2D"/>
        </w:rPr>
        <w:t>- проводить поиск исторической информации в источниках разного типа;</w:t>
      </w:r>
      <w:r w:rsidRPr="006E66D1">
        <w:rPr>
          <w:color w:val="2D2D2D"/>
        </w:rPr>
        <w:br/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="007E73CF">
        <w:br/>
        <w:t xml:space="preserve">  - ориентироваться на местности; </w:t>
      </w:r>
    </w:p>
    <w:p w:rsidR="00C53053" w:rsidRDefault="00C53053" w:rsidP="007E73CF">
      <w:r>
        <w:t xml:space="preserve">- </w:t>
      </w:r>
      <w:r w:rsidR="007E73CF">
        <w:t>применять полученные знания для объяснения и оценк</w:t>
      </w:r>
      <w:r>
        <w:t>и различных явлений и процессов.</w:t>
      </w:r>
    </w:p>
    <w:p w:rsidR="00C53053" w:rsidRDefault="007E73CF" w:rsidP="007E73CF">
      <w:pPr>
        <w:rPr>
          <w:color w:val="2D2D2D"/>
        </w:rPr>
      </w:pPr>
      <w:r>
        <w:br/>
      </w:r>
      <w:r w:rsidR="00C53053" w:rsidRPr="00C53053">
        <w:rPr>
          <w:b/>
          <w:color w:val="2D2D2D"/>
        </w:rPr>
        <w:t>Использовать приобретенные знания и умения в практической деятельности и повседневной жизни для:</w:t>
      </w:r>
      <w:r w:rsidR="00C53053" w:rsidRPr="00C53053">
        <w:rPr>
          <w:b/>
          <w:color w:val="2D2D2D"/>
        </w:rPr>
        <w:br/>
      </w:r>
      <w:r w:rsidR="00C53053" w:rsidRPr="006E66D1">
        <w:rPr>
          <w:color w:val="2D2D2D"/>
        </w:rPr>
        <w:br/>
        <w:t>- определения собственной позиции по отношению к явлениям современной жизни исходя из их исторической обусловленности;</w:t>
      </w:r>
    </w:p>
    <w:p w:rsidR="00C53053" w:rsidRDefault="00C53053" w:rsidP="007E73CF">
      <w:pPr>
        <w:rPr>
          <w:color w:val="2D2D2D"/>
        </w:rPr>
      </w:pPr>
    </w:p>
    <w:p w:rsidR="00C53053" w:rsidRDefault="00C53053" w:rsidP="00C53053">
      <w:pPr>
        <w:pStyle w:val="5"/>
        <w:spacing w:before="0" w:after="0"/>
        <w:rPr>
          <w:b w:val="0"/>
          <w:i w:val="0"/>
          <w:color w:val="2D2D2D"/>
          <w:sz w:val="24"/>
          <w:szCs w:val="24"/>
        </w:rPr>
      </w:pPr>
      <w:r w:rsidRPr="006E66D1">
        <w:rPr>
          <w:b w:val="0"/>
          <w:i w:val="0"/>
          <w:color w:val="2D2D2D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  <w:r w:rsidRPr="006E66D1">
        <w:rPr>
          <w:b w:val="0"/>
          <w:i w:val="0"/>
          <w:color w:val="2D2D2D"/>
          <w:sz w:val="24"/>
          <w:szCs w:val="24"/>
        </w:rPr>
        <w:br/>
      </w:r>
      <w:r w:rsidRPr="006E66D1">
        <w:rPr>
          <w:b w:val="0"/>
          <w:i w:val="0"/>
          <w:color w:val="2D2D2D"/>
          <w:sz w:val="24"/>
          <w:szCs w:val="24"/>
        </w:rPr>
        <w:br/>
        <w:t>- осознания себя как представителя исторически сложившегося гражданского, этнокультурного, конфессионального</w:t>
      </w:r>
      <w:r>
        <w:rPr>
          <w:b w:val="0"/>
          <w:i w:val="0"/>
          <w:color w:val="2D2D2D"/>
          <w:sz w:val="24"/>
          <w:szCs w:val="24"/>
        </w:rPr>
        <w:t xml:space="preserve"> сообщества, гражданина Тамбовской области;</w:t>
      </w:r>
    </w:p>
    <w:p w:rsidR="007E73CF" w:rsidRDefault="00C53053" w:rsidP="007E73CF">
      <w:r w:rsidRPr="006E66D1">
        <w:rPr>
          <w:color w:val="2D2D2D"/>
        </w:rPr>
        <w:br/>
      </w:r>
    </w:p>
    <w:p w:rsidR="00C53053" w:rsidRDefault="00C53053" w:rsidP="007E73CF"/>
    <w:p w:rsidR="00C53053" w:rsidRDefault="00C53053" w:rsidP="007E73CF"/>
    <w:p w:rsidR="00ED005D" w:rsidRPr="00357293" w:rsidRDefault="00C53053" w:rsidP="00C53053">
      <w:pPr>
        <w:pStyle w:val="5"/>
        <w:spacing w:before="0" w:after="0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lastRenderedPageBreak/>
        <w:t>II</w:t>
      </w:r>
      <w:r w:rsidRPr="00C53053">
        <w:rPr>
          <w:sz w:val="24"/>
          <w:szCs w:val="24"/>
          <w:u w:val="single"/>
        </w:rPr>
        <w:t>.</w:t>
      </w:r>
      <w:r w:rsidR="002A1D84" w:rsidRPr="002A1D84">
        <w:rPr>
          <w:sz w:val="24"/>
          <w:szCs w:val="24"/>
          <w:u w:val="single"/>
        </w:rPr>
        <w:t xml:space="preserve"> </w:t>
      </w:r>
      <w:r w:rsidR="007E73CF">
        <w:rPr>
          <w:sz w:val="24"/>
          <w:szCs w:val="24"/>
          <w:u w:val="single"/>
        </w:rPr>
        <w:t>СОДЕРЖАНИЕ УЧЕБНОГО КУРСА</w:t>
      </w:r>
      <w:r>
        <w:rPr>
          <w:sz w:val="24"/>
          <w:szCs w:val="24"/>
          <w:u w:val="single"/>
        </w:rPr>
        <w:t>»</w:t>
      </w:r>
      <w:r w:rsidR="007E73CF">
        <w:rPr>
          <w:sz w:val="24"/>
          <w:szCs w:val="24"/>
          <w:u w:val="single"/>
        </w:rPr>
        <w:t xml:space="preserve"> ИСТОРИЧЕСКОЕ КРАЕВЕДЕНИЕ</w:t>
      </w:r>
      <w:r>
        <w:rPr>
          <w:sz w:val="24"/>
          <w:szCs w:val="24"/>
          <w:u w:val="single"/>
        </w:rPr>
        <w:t>»</w:t>
      </w:r>
    </w:p>
    <w:p w:rsidR="00F034AE" w:rsidRPr="00357293" w:rsidRDefault="00F034AE" w:rsidP="00F034AE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7E73CF" w:rsidRPr="003E5464" w:rsidRDefault="007E73CF" w:rsidP="007E73CF">
      <w:pPr>
        <w:jc w:val="center"/>
        <w:rPr>
          <w:b/>
          <w:sz w:val="28"/>
          <w:szCs w:val="28"/>
        </w:rPr>
      </w:pPr>
      <w:r w:rsidRPr="003E5464">
        <w:rPr>
          <w:b/>
          <w:sz w:val="28"/>
          <w:szCs w:val="28"/>
        </w:rPr>
        <w:t>Тамбовщина от революции 1917 г. до 1941 г.</w:t>
      </w:r>
    </w:p>
    <w:p w:rsidR="007E73CF" w:rsidRDefault="007E73CF" w:rsidP="007E73CF">
      <w:r>
        <w:t>Влияние Первой мировой войны на тамбовское общество. Февральская революция в Тамбовской губернии. Демократизация общественной жизни. Вопрос о земле и ситуация в тамбовской деревне. Обострение ситуации в городах. Крестьянское восстание осени 1917 г. и «Распоряжение №3». Приход большевиков к власти, утверждение советской власти в деревне. Предпосылки Гражданской войны. Тамбовский край в годы Гражданской войны. Крестьянское восстание под предводительством А.С.Антонова. Наш край в 1920-1930-е годы. НЭП. Культура и образование. Коллективизация.</w:t>
      </w:r>
    </w:p>
    <w:p w:rsidR="007E73CF" w:rsidRDefault="007E73CF" w:rsidP="007E73CF">
      <w:pPr>
        <w:jc w:val="center"/>
        <w:rPr>
          <w:b/>
        </w:rPr>
      </w:pPr>
      <w:r>
        <w:rPr>
          <w:b/>
        </w:rPr>
        <w:t>Тамбовщина в Великой Отечественной войне, послевоенное восстановление хозяйства.</w:t>
      </w:r>
    </w:p>
    <w:p w:rsidR="007E73CF" w:rsidRDefault="007E73CF" w:rsidP="007E73CF">
      <w:r>
        <w:t>Боевой вклад Тамбовщины в борьбу с немецко-фашисткими захватчиками. Боевые подвиги наших земляков. Госпитальная работа. Экономика и общество Тамбовской области в годы Великой Отечественной войны. Промышленность и транспорт. Тамбовское село в годы войны. Власть в годы войны. Социально-демографические последствия войны. Промышленность и транспорт в 1945 – 1953 годах. Условия жизни населения. Сельское хозяйство и село в 1945 – 1953 годах.</w:t>
      </w:r>
    </w:p>
    <w:p w:rsidR="007E73CF" w:rsidRDefault="007E73CF" w:rsidP="007E73CF">
      <w:pPr>
        <w:jc w:val="center"/>
      </w:pPr>
      <w:r>
        <w:rPr>
          <w:b/>
        </w:rPr>
        <w:t xml:space="preserve">Тамбовский край с середины 1950-х г. до н. </w:t>
      </w:r>
      <w:r>
        <w:rPr>
          <w:b/>
          <w:lang w:val="en-US"/>
        </w:rPr>
        <w:t>XXI</w:t>
      </w:r>
      <w:r>
        <w:rPr>
          <w:b/>
        </w:rPr>
        <w:t xml:space="preserve"> в.</w:t>
      </w:r>
    </w:p>
    <w:p w:rsidR="007E73CF" w:rsidRDefault="007E73CF" w:rsidP="007E73CF">
      <w:r>
        <w:t>Новый этап в промышленном развитии края. Социально-экономическое развитие с сер.1950-х – сер.1960-х гг.. Экономика Тамбовской области во второй половине 1960-х – первой половине 1980-х гг.. Культурное развитие Тамбовского края в 1950 – 1980-е годы. Развитие образования.  Литературная и театральная жизнь.  Изобразительное искусство. Музыкальная жизнь. Основные факторы демографических изменений. Общественно-политическое развитие и культурная жизнь в новейшей истории края. Основные символы нашего края. Трудности и перспективы развития области.</w:t>
      </w:r>
    </w:p>
    <w:p w:rsidR="007E73CF" w:rsidRDefault="007E73CF" w:rsidP="007E73CF"/>
    <w:p w:rsidR="00817CD5" w:rsidRDefault="00817CD5" w:rsidP="00F034AE">
      <w:pPr>
        <w:ind w:right="-1" w:firstLine="851"/>
        <w:jc w:val="both"/>
        <w:rPr>
          <w:sz w:val="20"/>
          <w:szCs w:val="20"/>
        </w:rPr>
      </w:pPr>
    </w:p>
    <w:p w:rsidR="00B5187A" w:rsidRDefault="00B5187A" w:rsidP="00F034AE">
      <w:pPr>
        <w:ind w:right="-1" w:firstLine="851"/>
        <w:jc w:val="both"/>
        <w:rPr>
          <w:sz w:val="20"/>
          <w:szCs w:val="20"/>
        </w:rPr>
      </w:pPr>
    </w:p>
    <w:p w:rsidR="00530D5B" w:rsidRPr="00C53053" w:rsidRDefault="00B5187A" w:rsidP="00C53053">
      <w:pPr>
        <w:pStyle w:val="ab"/>
        <w:numPr>
          <w:ilvl w:val="0"/>
          <w:numId w:val="6"/>
        </w:numPr>
        <w:ind w:right="-1"/>
        <w:jc w:val="center"/>
        <w:rPr>
          <w:b/>
          <w:sz w:val="28"/>
          <w:szCs w:val="28"/>
        </w:rPr>
      </w:pPr>
      <w:r w:rsidRPr="00C53053">
        <w:rPr>
          <w:b/>
          <w:i/>
          <w:u w:val="single"/>
        </w:rPr>
        <w:t xml:space="preserve">ТЕМАТИЧЕСКОЕ ПЛАНИРОВАНИЕ УЧЕБНОГО КУРСА </w:t>
      </w:r>
      <w:r w:rsidR="00C53053">
        <w:rPr>
          <w:b/>
          <w:i/>
          <w:u w:val="single"/>
        </w:rPr>
        <w:t>«</w:t>
      </w:r>
      <w:r w:rsidR="004F09C4" w:rsidRPr="00C53053">
        <w:rPr>
          <w:b/>
          <w:i/>
          <w:u w:val="single"/>
        </w:rPr>
        <w:t>ИСТОРИЧЕСКОЕ КРАЕВЕДЕНИЕ</w:t>
      </w:r>
      <w:r w:rsidR="00C53053">
        <w:rPr>
          <w:b/>
          <w:i/>
          <w:u w:val="single"/>
        </w:rPr>
        <w:t>»</w:t>
      </w:r>
    </w:p>
    <w:p w:rsidR="00C53053" w:rsidRDefault="00C53053" w:rsidP="001B7141">
      <w:pPr>
        <w:ind w:left="720"/>
        <w:jc w:val="right"/>
        <w:rPr>
          <w:sz w:val="28"/>
          <w:szCs w:val="28"/>
        </w:rPr>
      </w:pPr>
    </w:p>
    <w:p w:rsidR="003A0D24" w:rsidRPr="00B06731" w:rsidRDefault="00B06731" w:rsidP="00B06731">
      <w:pPr>
        <w:ind w:left="720"/>
        <w:jc w:val="center"/>
        <w:rPr>
          <w:b/>
          <w:sz w:val="28"/>
          <w:szCs w:val="28"/>
        </w:rPr>
      </w:pPr>
      <w:r w:rsidRPr="00B06731">
        <w:rPr>
          <w:b/>
          <w:sz w:val="28"/>
          <w:szCs w:val="28"/>
        </w:rPr>
        <w:t>9 класс</w:t>
      </w:r>
    </w:p>
    <w:p w:rsidR="003A0D24" w:rsidRDefault="003A0D24" w:rsidP="001B7141">
      <w:pPr>
        <w:ind w:left="720"/>
        <w:jc w:val="right"/>
        <w:rPr>
          <w:sz w:val="28"/>
          <w:szCs w:val="28"/>
        </w:rPr>
      </w:pPr>
    </w:p>
    <w:tbl>
      <w:tblPr>
        <w:tblW w:w="11008" w:type="dxa"/>
        <w:tblInd w:w="-4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5357"/>
        <w:gridCol w:w="1663"/>
        <w:gridCol w:w="3249"/>
      </w:tblGrid>
      <w:tr w:rsidR="003A0D24" w:rsidTr="00E56D2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Default="003A0D24" w:rsidP="00E56D2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Default="003A0D24" w:rsidP="00E56D2F">
            <w:pPr>
              <w:rPr>
                <w:b/>
              </w:rPr>
            </w:pPr>
            <w:r>
              <w:rPr>
                <w:b/>
              </w:rPr>
              <w:t xml:space="preserve">                 Тема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Default="003A0D24" w:rsidP="00E56D2F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Default="003A0D24" w:rsidP="00E56D2F">
            <w:pPr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3A0D24" w:rsidRPr="004F09C4" w:rsidTr="00E56D2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3A0D24" w:rsidP="00E56D2F">
            <w:r w:rsidRPr="004F09C4">
              <w:t>1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B06731" w:rsidP="00E56D2F">
            <w:r w:rsidRPr="00B06731">
              <w:t>Тамбовщина от революции 1917 г. до 1941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B06731" w:rsidP="00B06731">
            <w:pPr>
              <w:jc w:val="center"/>
            </w:pPr>
            <w:r>
              <w:t>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B06731" w:rsidP="00B06731">
            <w:pPr>
              <w:jc w:val="center"/>
            </w:pPr>
            <w:r>
              <w:t>тест</w:t>
            </w:r>
          </w:p>
        </w:tc>
      </w:tr>
      <w:tr w:rsidR="003A0D24" w:rsidRPr="004F09C4" w:rsidTr="00E56D2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3A0D24" w:rsidP="00E56D2F">
            <w:r w:rsidRPr="004F09C4">
              <w:t>2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31" w:rsidRPr="00B06731" w:rsidRDefault="00B06731" w:rsidP="00B06731">
            <w:r w:rsidRPr="00B06731">
              <w:t>Тамбовщина в Великой Отечественной войне, послевоенное восстановление хозяйства.</w:t>
            </w:r>
          </w:p>
          <w:p w:rsidR="003A0D24" w:rsidRPr="004F09C4" w:rsidRDefault="003A0D24" w:rsidP="00E56D2F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B06731" w:rsidP="00B06731">
            <w:pPr>
              <w:jc w:val="center"/>
            </w:pPr>
            <w:r>
              <w:t>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3A0D24" w:rsidP="00B06731">
            <w:pPr>
              <w:jc w:val="center"/>
            </w:pPr>
            <w:r w:rsidRPr="004F09C4">
              <w:t>тест</w:t>
            </w:r>
          </w:p>
        </w:tc>
      </w:tr>
      <w:tr w:rsidR="003A0D24" w:rsidRPr="004F09C4" w:rsidTr="00E56D2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3A0D24" w:rsidP="00E56D2F">
            <w:r w:rsidRPr="004F09C4">
              <w:t>3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31" w:rsidRPr="00B06731" w:rsidRDefault="00B06731" w:rsidP="00B06731">
            <w:r w:rsidRPr="00B06731">
              <w:t>Тамбовский</w:t>
            </w:r>
            <w:r w:rsidR="00E56D2F">
              <w:t xml:space="preserve"> край с середины 1950-х г. до нач.</w:t>
            </w:r>
            <w:r w:rsidRPr="00B06731">
              <w:t xml:space="preserve"> </w:t>
            </w:r>
            <w:r w:rsidRPr="00B06731">
              <w:rPr>
                <w:lang w:val="en-US"/>
              </w:rPr>
              <w:t>XXI</w:t>
            </w:r>
            <w:r w:rsidR="00E56D2F">
              <w:t xml:space="preserve"> </w:t>
            </w:r>
            <w:r w:rsidRPr="00B06731">
              <w:t>в.</w:t>
            </w:r>
          </w:p>
          <w:p w:rsidR="003A0D24" w:rsidRPr="004F09C4" w:rsidRDefault="003A0D24" w:rsidP="00E56D2F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B06731" w:rsidP="00B06731">
            <w:pPr>
              <w:jc w:val="center"/>
            </w:pPr>
            <w:r>
              <w:t>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D24" w:rsidRPr="004F09C4" w:rsidRDefault="003A0D24" w:rsidP="00B06731">
            <w:pPr>
              <w:jc w:val="center"/>
            </w:pPr>
            <w:r w:rsidRPr="004F09C4">
              <w:t>тест</w:t>
            </w:r>
          </w:p>
        </w:tc>
      </w:tr>
      <w:tr w:rsidR="00B06731" w:rsidRPr="004F09C4" w:rsidTr="00E56D2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31" w:rsidRPr="004F09C4" w:rsidRDefault="00B06731" w:rsidP="00E56D2F"/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31" w:rsidRPr="00B06731" w:rsidRDefault="00B06731" w:rsidP="00B06731">
            <w:r>
              <w:t>Всего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31" w:rsidRDefault="00B06731" w:rsidP="00B06731">
            <w:pPr>
              <w:jc w:val="center"/>
            </w:pPr>
            <w:r>
              <w:t>17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731" w:rsidRPr="004F09C4" w:rsidRDefault="00B06731" w:rsidP="00B06731">
            <w:pPr>
              <w:jc w:val="center"/>
            </w:pPr>
          </w:p>
        </w:tc>
      </w:tr>
    </w:tbl>
    <w:p w:rsidR="00C849E8" w:rsidRDefault="00C849E8" w:rsidP="002A1D84">
      <w:pPr>
        <w:pStyle w:val="ab"/>
        <w:ind w:left="1003" w:right="-1"/>
        <w:rPr>
          <w:b/>
          <w:i/>
          <w:u w:val="single"/>
        </w:rPr>
      </w:pPr>
    </w:p>
    <w:p w:rsidR="00C849E8" w:rsidRDefault="00C849E8" w:rsidP="002A1D84">
      <w:pPr>
        <w:pStyle w:val="ab"/>
        <w:ind w:left="1003" w:right="-1"/>
        <w:rPr>
          <w:b/>
          <w:i/>
          <w:u w:val="single"/>
        </w:rPr>
      </w:pPr>
    </w:p>
    <w:p w:rsidR="00521AE7" w:rsidRDefault="00521AE7" w:rsidP="002A1D84">
      <w:pPr>
        <w:ind w:left="720"/>
        <w:jc w:val="right"/>
        <w:rPr>
          <w:sz w:val="28"/>
          <w:szCs w:val="28"/>
        </w:rPr>
      </w:pPr>
    </w:p>
    <w:p w:rsidR="00521AE7" w:rsidRDefault="00521AE7" w:rsidP="002A1D84">
      <w:pPr>
        <w:ind w:left="720"/>
        <w:jc w:val="right"/>
        <w:rPr>
          <w:sz w:val="28"/>
          <w:szCs w:val="28"/>
        </w:rPr>
      </w:pPr>
    </w:p>
    <w:p w:rsidR="00521AE7" w:rsidRDefault="00521AE7" w:rsidP="002A1D84">
      <w:pPr>
        <w:ind w:left="720"/>
        <w:jc w:val="right"/>
        <w:rPr>
          <w:sz w:val="28"/>
          <w:szCs w:val="28"/>
        </w:rPr>
      </w:pPr>
    </w:p>
    <w:p w:rsidR="00521AE7" w:rsidRDefault="00521AE7" w:rsidP="002A1D84">
      <w:pPr>
        <w:ind w:left="720"/>
        <w:jc w:val="right"/>
        <w:rPr>
          <w:sz w:val="28"/>
          <w:szCs w:val="28"/>
        </w:rPr>
      </w:pPr>
    </w:p>
    <w:p w:rsidR="00521AE7" w:rsidRDefault="00521AE7" w:rsidP="002A1D84">
      <w:pPr>
        <w:ind w:left="720"/>
        <w:jc w:val="right"/>
        <w:rPr>
          <w:sz w:val="28"/>
          <w:szCs w:val="28"/>
        </w:rPr>
      </w:pPr>
    </w:p>
    <w:p w:rsidR="00521AE7" w:rsidRDefault="00521AE7" w:rsidP="002A1D84">
      <w:pPr>
        <w:ind w:left="720"/>
        <w:jc w:val="right"/>
        <w:rPr>
          <w:sz w:val="28"/>
          <w:szCs w:val="28"/>
        </w:rPr>
      </w:pPr>
    </w:p>
    <w:p w:rsidR="00521AE7" w:rsidRDefault="00521AE7" w:rsidP="002A1D84">
      <w:pPr>
        <w:ind w:left="720"/>
        <w:jc w:val="right"/>
        <w:rPr>
          <w:sz w:val="28"/>
          <w:szCs w:val="28"/>
        </w:rPr>
      </w:pPr>
    </w:p>
    <w:p w:rsidR="00521AE7" w:rsidRDefault="00521AE7" w:rsidP="002A1D84">
      <w:pPr>
        <w:ind w:left="720"/>
        <w:jc w:val="right"/>
        <w:rPr>
          <w:sz w:val="28"/>
          <w:szCs w:val="28"/>
        </w:rPr>
      </w:pPr>
    </w:p>
    <w:p w:rsidR="002A1D84" w:rsidRDefault="002A1D84" w:rsidP="002A1D8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рабочей программе </w:t>
      </w:r>
    </w:p>
    <w:p w:rsidR="002A1D84" w:rsidRDefault="002A1D84" w:rsidP="002A1D8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курса «историческое краеведение»</w:t>
      </w:r>
    </w:p>
    <w:p w:rsidR="002A1D84" w:rsidRDefault="00C849E8" w:rsidP="002A1D8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21AE7">
        <w:rPr>
          <w:sz w:val="28"/>
          <w:szCs w:val="28"/>
        </w:rPr>
        <w:t>9  класса на 2018- 2019</w:t>
      </w:r>
      <w:r w:rsidR="002A1D84">
        <w:rPr>
          <w:sz w:val="28"/>
          <w:szCs w:val="28"/>
        </w:rPr>
        <w:t xml:space="preserve"> годы</w:t>
      </w:r>
    </w:p>
    <w:tbl>
      <w:tblPr>
        <w:tblW w:w="11500" w:type="dxa"/>
        <w:tblInd w:w="-4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1843"/>
        <w:gridCol w:w="709"/>
        <w:gridCol w:w="1276"/>
        <w:gridCol w:w="2126"/>
        <w:gridCol w:w="1966"/>
        <w:gridCol w:w="1850"/>
        <w:gridCol w:w="1145"/>
      </w:tblGrid>
      <w:tr w:rsidR="00521AE7" w:rsidRPr="002A5467" w:rsidTr="00521AE7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E7" w:rsidRPr="002A5467" w:rsidRDefault="00521AE7" w:rsidP="00852F5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E7" w:rsidRPr="002A5467" w:rsidRDefault="00521AE7" w:rsidP="00852F5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E7" w:rsidRPr="002A5467" w:rsidRDefault="00521AE7" w:rsidP="00852F5C">
            <w:pPr>
              <w:jc w:val="center"/>
              <w:rPr>
                <w:b/>
              </w:rPr>
            </w:pPr>
            <w:r w:rsidRPr="002A5467">
              <w:rPr>
                <w:b/>
              </w:rPr>
              <w:t>Количество 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E7" w:rsidRPr="002A5467" w:rsidRDefault="00521AE7" w:rsidP="00852F5C">
            <w:pPr>
              <w:jc w:val="center"/>
              <w:rPr>
                <w:b/>
              </w:rPr>
            </w:pPr>
            <w:r w:rsidRPr="002A5467">
              <w:rPr>
                <w:b/>
              </w:rPr>
              <w:t>Тип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E7" w:rsidRPr="002A5467" w:rsidRDefault="00521AE7" w:rsidP="00852F5C">
            <w:pPr>
              <w:jc w:val="center"/>
              <w:rPr>
                <w:b/>
              </w:rPr>
            </w:pPr>
            <w:r w:rsidRPr="002A5467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E7" w:rsidRPr="002A5467" w:rsidRDefault="00521AE7" w:rsidP="00852F5C">
            <w:pPr>
              <w:jc w:val="center"/>
            </w:pPr>
            <w:r w:rsidRPr="002A5467">
              <w:rPr>
                <w:b/>
              </w:rPr>
              <w:t>Вид контроля, выполняемые работы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E7" w:rsidRPr="002A5467" w:rsidRDefault="00521AE7" w:rsidP="00521AE7">
            <w:pPr>
              <w:rPr>
                <w:b/>
              </w:rPr>
            </w:pPr>
            <w:r w:rsidRPr="002A5467">
              <w:rPr>
                <w:b/>
              </w:rPr>
              <w:t>Дата проведе-ния</w:t>
            </w:r>
          </w:p>
          <w:p w:rsidR="00521AE7" w:rsidRPr="002A5467" w:rsidRDefault="00521AE7" w:rsidP="00852F5C">
            <w:pPr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AE7" w:rsidRPr="002A5467" w:rsidRDefault="00521AE7" w:rsidP="00852F5C">
            <w:pPr>
              <w:rPr>
                <w:b/>
              </w:rPr>
            </w:pPr>
            <w:r>
              <w:rPr>
                <w:b/>
              </w:rPr>
              <w:t>Фактическая д</w:t>
            </w:r>
            <w:r w:rsidRPr="002A5467">
              <w:rPr>
                <w:b/>
              </w:rPr>
              <w:t>ата проведе-ния</w:t>
            </w:r>
          </w:p>
          <w:p w:rsidR="00521AE7" w:rsidRPr="002A5467" w:rsidRDefault="00521AE7" w:rsidP="00852F5C">
            <w:pPr>
              <w:rPr>
                <w:b/>
              </w:rPr>
            </w:pPr>
          </w:p>
        </w:tc>
      </w:tr>
    </w:tbl>
    <w:p w:rsidR="002A1D84" w:rsidRDefault="002A1D84" w:rsidP="002A1D84">
      <w:pPr>
        <w:ind w:left="720"/>
        <w:jc w:val="right"/>
        <w:rPr>
          <w:sz w:val="28"/>
          <w:szCs w:val="28"/>
        </w:rPr>
      </w:pPr>
    </w:p>
    <w:tbl>
      <w:tblPr>
        <w:tblW w:w="11500" w:type="dxa"/>
        <w:tblInd w:w="-5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"/>
        <w:gridCol w:w="572"/>
        <w:gridCol w:w="1888"/>
        <w:gridCol w:w="592"/>
        <w:gridCol w:w="1251"/>
        <w:gridCol w:w="2191"/>
        <w:gridCol w:w="1984"/>
        <w:gridCol w:w="1843"/>
        <w:gridCol w:w="1134"/>
      </w:tblGrid>
      <w:tr w:rsidR="004E15B7" w:rsidRPr="004F09C4" w:rsidTr="00521AE7">
        <w:tc>
          <w:tcPr>
            <w:tcW w:w="45" w:type="dxa"/>
          </w:tcPr>
          <w:p w:rsidR="004E15B7" w:rsidRPr="004F09C4" w:rsidRDefault="004E15B7" w:rsidP="00521AE7">
            <w:pPr>
              <w:spacing w:after="200" w:line="276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7428DD" w:rsidP="004E15B7">
            <w:pPr>
              <w:jc w:val="center"/>
            </w:pPr>
            <w:r>
              <w:t>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Первая мировая война и Февральская революция 1917 года.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spacing w:before="100" w:after="119"/>
            </w:pPr>
            <w:r w:rsidRPr="004F09C4">
              <w:t>Урок изучения нового матери</w:t>
            </w:r>
            <w:r>
              <w:t>-</w:t>
            </w:r>
            <w:r w:rsidRPr="004F09C4">
              <w:t>ала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Уметь работать с историческими документами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Беседа по вопросам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F019BF">
            <w:pPr>
              <w:spacing w:before="100" w:after="119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Нарастание революционного кризиса.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spacing w:before="100" w:after="119"/>
            </w:pPr>
            <w:r w:rsidRPr="004F09C4">
              <w:t>Комбинированный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Знать причины кризиса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Групповой. Домашняя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521AE7">
            <w:pPr>
              <w:jc w:val="center"/>
            </w:pPr>
            <w:r>
              <w:t>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Большевики приходят к власти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И</w:t>
            </w:r>
            <w:r>
              <w:t xml:space="preserve">сследо-ватель-ская деятель-ность </w:t>
            </w:r>
            <w:r w:rsidRPr="004F09C4">
              <w:t>работа в группах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Уметь работать с историческими документами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Работа с тетрадью. Анализ табличного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Предпосылки гражданской войны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E15B7">
              <w:t>Знать предпосылки Гражданской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Понятийный блок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Тамбовский край в годы гражданской войны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Лекция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spacing w:before="100" w:after="119"/>
            </w:pPr>
            <w:r w:rsidRPr="004F09C4">
              <w:t>Объяснять цели и задачи сторон; называть противоборствующие стороны.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Работа с заданиями 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Крестьянское восстание под предводительством А.С.Антонова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Лекция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F" w:rsidRPr="004F09C4" w:rsidRDefault="00F019BF" w:rsidP="00F019BF">
            <w:pPr>
              <w:spacing w:before="100" w:after="119"/>
            </w:pPr>
            <w:r w:rsidRPr="004F09C4">
              <w:t>Объяснять цели и результат  движения; называть и показывать на карте основные направления; уметь работать с историческими документами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Работа с заданиями §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7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 xml:space="preserve">Наш край в 1920 – 1930-е </w:t>
            </w:r>
            <w:r w:rsidRPr="004F09C4">
              <w:lastRenderedPageBreak/>
              <w:t>годы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lastRenderedPageBreak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Работа в группах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 xml:space="preserve">Знать основные понятия; уметь </w:t>
            </w:r>
            <w:r w:rsidRPr="004F09C4">
              <w:lastRenderedPageBreak/>
              <w:t>оперировать фактами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lastRenderedPageBreak/>
              <w:t xml:space="preserve">Групповой. Домашняя </w:t>
            </w:r>
            <w:r w:rsidRPr="004F09C4">
              <w:lastRenderedPageBreak/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8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Боевой вклад Тамбовщины в борьбе с немецко-фашисткими захватчиками.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Лекция с элементами исследования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F" w:rsidRPr="004F09C4" w:rsidRDefault="00F019BF" w:rsidP="00F019BF">
            <w:pPr>
              <w:spacing w:before="100" w:after="119"/>
            </w:pPr>
            <w:r w:rsidRPr="004F09C4">
              <w:t>Называть причины и последствия войны для тамбовчан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Проверка лекционных записей, понятийный блок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Экономика и общество Тамбовской области в годы Великой Отечественной войны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Работа в группах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F" w:rsidRPr="004F09C4" w:rsidRDefault="00F019BF" w:rsidP="00F019BF">
            <w:pPr>
              <w:spacing w:before="100" w:after="119"/>
            </w:pPr>
            <w:r w:rsidRPr="004F09C4">
              <w:t>Называть причины и последствия войны для тамбовчан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Групповой. Домашняя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 xml:space="preserve"> Трудные послевоенные годы (1945 – 1953 )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Работа с учебни</w:t>
            </w:r>
            <w:r>
              <w:t>-</w:t>
            </w:r>
            <w:r w:rsidRPr="004F09C4">
              <w:t>ком и историческими матери</w:t>
            </w:r>
            <w:r>
              <w:t>-</w:t>
            </w:r>
            <w:r w:rsidRPr="004F09C4">
              <w:t>алами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F" w:rsidRPr="004F09C4" w:rsidRDefault="00F019BF" w:rsidP="00F019BF">
            <w:pPr>
              <w:spacing w:before="100" w:after="119"/>
            </w:pPr>
            <w:r w:rsidRPr="004F09C4">
              <w:t>Аргументировать и высказывать свою точку зрения.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Фронтальный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Социально-экономическое развитие Тамбовской области в сер. 1950-х – сер. 1960-х годов.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Работа с учебни</w:t>
            </w:r>
            <w:r>
              <w:t>-</w:t>
            </w:r>
            <w:r w:rsidRPr="004F09C4">
              <w:t>ком, историческими документами.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F" w:rsidRPr="004F09C4" w:rsidRDefault="00F019BF" w:rsidP="00F019BF">
            <w:pPr>
              <w:spacing w:before="100" w:after="119"/>
            </w:pPr>
            <w:r w:rsidRPr="004F09C4">
              <w:t>Называть особенности консервативных и радикальных учений в обществе.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Проверка по схеме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12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Экономика Тамбовской области во второй половине 1960-х – первой половине 1980-х годов.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 xml:space="preserve">1 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Уметь работать с историческими документами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13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Общество и власть в 1950 – 1980-е годы.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Урок-исследование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Извлекать необходимую информацию из сообщений одноклассников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Защита материалов исследования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14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Культурное развитие Тамбовского края в 1950 – 1980-е годы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Называть основные черты новой  картины мира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Фронтальный 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15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 xml:space="preserve">Социально-демографическое развитие Тамбовского края от </w:t>
            </w:r>
            <w:r w:rsidRPr="004F09C4">
              <w:lastRenderedPageBreak/>
              <w:t>революции 1917 г. до наших дней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lastRenderedPageBreak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 xml:space="preserve">Излагать суждения о причинах изменения социальной структуры </w:t>
            </w:r>
            <w:r w:rsidRPr="004F09C4">
              <w:lastRenderedPageBreak/>
              <w:t>общества , миграционных процессов.</w:t>
            </w:r>
            <w:r>
              <w:t xml:space="preserve"> </w:t>
            </w:r>
            <w:r w:rsidRPr="004F09C4">
              <w:t>Называть изменения в положении социальных слоев.</w:t>
            </w:r>
            <w:r>
              <w:t xml:space="preserve"> </w:t>
            </w:r>
            <w:r w:rsidRPr="004F09C4">
              <w:t>Уметь делать сообщения.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lastRenderedPageBreak/>
              <w:t>Тестовый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Общественно-политическое развитие и культурная жизнь Тамбовщины в новейшей истории края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Лекция с элементами исследования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F" w:rsidRPr="004F09C4" w:rsidRDefault="00F019BF" w:rsidP="00F019BF">
            <w:pPr>
              <w:spacing w:before="100" w:after="119"/>
            </w:pPr>
            <w:r w:rsidRPr="004F09C4">
              <w:t>Называть основные черты новой  картины мира.</w:t>
            </w:r>
          </w:p>
          <w:p w:rsidR="004E15B7" w:rsidRPr="004F09C4" w:rsidRDefault="004E15B7" w:rsidP="004E15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Проверка лекционных записей, понятийный блок.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  <w:tr w:rsidR="004E15B7" w:rsidRPr="004F09C4" w:rsidTr="00521AE7">
        <w:tc>
          <w:tcPr>
            <w:tcW w:w="45" w:type="dxa"/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521AE7" w:rsidP="004E15B7">
            <w:pPr>
              <w:jc w:val="center"/>
            </w:pPr>
            <w:r>
              <w:t>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 xml:space="preserve">Социально-экономическое развитие Тамбовщины на рубеже </w:t>
            </w:r>
            <w:r w:rsidRPr="004F09C4">
              <w:rPr>
                <w:lang w:val="en-US"/>
              </w:rPr>
              <w:t>XX</w:t>
            </w:r>
            <w:r w:rsidRPr="004F09C4">
              <w:t xml:space="preserve"> – </w:t>
            </w:r>
            <w:r w:rsidRPr="004F09C4">
              <w:rPr>
                <w:lang w:val="en-US"/>
              </w:rPr>
              <w:t>XXI</w:t>
            </w:r>
            <w:r w:rsidRPr="004F09C4">
              <w:t xml:space="preserve"> веков.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  <w:r w:rsidRPr="004F09C4">
              <w:t>Комбинированный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F019BF" w:rsidP="004E15B7">
            <w:pPr>
              <w:jc w:val="center"/>
            </w:pPr>
            <w:r w:rsidRPr="004F09C4">
              <w:t>Называть причины реформ и их последствия. Объяснять особенности экономического развития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9BF" w:rsidRDefault="00F019BF" w:rsidP="00F019BF">
            <w:pPr>
              <w:jc w:val="center"/>
            </w:pPr>
            <w:r>
              <w:t>Табличный</w:t>
            </w:r>
          </w:p>
          <w:p w:rsidR="004E15B7" w:rsidRPr="004F09C4" w:rsidRDefault="00F019BF" w:rsidP="00F019BF">
            <w:pPr>
              <w:jc w:val="center"/>
            </w:pPr>
            <w:r w:rsidRPr="004F09C4">
              <w:t>понятийный.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5B7" w:rsidRPr="004F09C4" w:rsidRDefault="004E15B7" w:rsidP="004E15B7"/>
        </w:tc>
      </w:tr>
    </w:tbl>
    <w:p w:rsidR="004F09C4" w:rsidRPr="004F09C4" w:rsidRDefault="004F09C4" w:rsidP="004F09C4"/>
    <w:p w:rsidR="004F09C4" w:rsidRPr="004F09C4" w:rsidRDefault="004F09C4" w:rsidP="004F09C4"/>
    <w:p w:rsidR="004F09C4" w:rsidRPr="004F09C4" w:rsidRDefault="004F09C4" w:rsidP="004F09C4"/>
    <w:p w:rsidR="004F09C4" w:rsidRPr="004F09C4" w:rsidRDefault="004F09C4" w:rsidP="004F09C4"/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  <w:r w:rsidRPr="004F09C4">
        <w:rPr>
          <w:b/>
        </w:rPr>
        <w:t xml:space="preserve">                                        </w:t>
      </w: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</w:rPr>
      </w:pPr>
    </w:p>
    <w:p w:rsidR="004F09C4" w:rsidRPr="004F09C4" w:rsidRDefault="004F09C4" w:rsidP="004F09C4">
      <w:pPr>
        <w:rPr>
          <w:b/>
          <w:i/>
        </w:rPr>
      </w:pPr>
    </w:p>
    <w:p w:rsidR="001B7141" w:rsidRPr="004F09C4" w:rsidRDefault="001B7141" w:rsidP="00530D5B">
      <w:pPr>
        <w:jc w:val="center"/>
        <w:rPr>
          <w:b/>
        </w:rPr>
      </w:pPr>
    </w:p>
    <w:p w:rsidR="001B7141" w:rsidRPr="004F09C4" w:rsidRDefault="001B7141" w:rsidP="00530D5B">
      <w:pPr>
        <w:jc w:val="center"/>
        <w:rPr>
          <w:b/>
        </w:rPr>
      </w:pPr>
    </w:p>
    <w:sectPr w:rsidR="001B7141" w:rsidRPr="004F09C4" w:rsidSect="00A31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06F" w:rsidRDefault="0054706F" w:rsidP="00ED005D">
      <w:r>
        <w:separator/>
      </w:r>
    </w:p>
  </w:endnote>
  <w:endnote w:type="continuationSeparator" w:id="1">
    <w:p w:rsidR="0054706F" w:rsidRDefault="0054706F" w:rsidP="00ED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B7" w:rsidRDefault="004E15B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B7" w:rsidRDefault="004E15B7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B7" w:rsidRDefault="004E15B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06F" w:rsidRDefault="0054706F" w:rsidP="00ED005D">
      <w:r>
        <w:separator/>
      </w:r>
    </w:p>
  </w:footnote>
  <w:footnote w:type="continuationSeparator" w:id="1">
    <w:p w:rsidR="0054706F" w:rsidRDefault="0054706F" w:rsidP="00ED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B7" w:rsidRDefault="004E15B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B7" w:rsidRDefault="004E15B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B7" w:rsidRDefault="004E15B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50CA4"/>
    <w:multiLevelType w:val="hybridMultilevel"/>
    <w:tmpl w:val="920EB8FA"/>
    <w:lvl w:ilvl="0" w:tplc="A914E2AC">
      <w:start w:val="7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F501261"/>
    <w:multiLevelType w:val="hybridMultilevel"/>
    <w:tmpl w:val="31D6280E"/>
    <w:lvl w:ilvl="0" w:tplc="A92EEA6E">
      <w:start w:val="3"/>
      <w:numFmt w:val="upperRoman"/>
      <w:lvlText w:val="%1."/>
      <w:lvlJc w:val="left"/>
      <w:pPr>
        <w:ind w:left="1146" w:hanging="720"/>
      </w:pPr>
      <w:rPr>
        <w:rFonts w:hint="default"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665AA1"/>
    <w:multiLevelType w:val="hybridMultilevel"/>
    <w:tmpl w:val="BB369064"/>
    <w:lvl w:ilvl="0" w:tplc="105AB0EC">
      <w:start w:val="8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05D"/>
    <w:rsid w:val="00016290"/>
    <w:rsid w:val="001B7141"/>
    <w:rsid w:val="002376DE"/>
    <w:rsid w:val="0024107B"/>
    <w:rsid w:val="00264CA9"/>
    <w:rsid w:val="002A1D84"/>
    <w:rsid w:val="00340D27"/>
    <w:rsid w:val="00357293"/>
    <w:rsid w:val="003A0D24"/>
    <w:rsid w:val="003E5464"/>
    <w:rsid w:val="004415C5"/>
    <w:rsid w:val="004E15B7"/>
    <w:rsid w:val="004F09C4"/>
    <w:rsid w:val="00521AE7"/>
    <w:rsid w:val="00530D5B"/>
    <w:rsid w:val="0054706F"/>
    <w:rsid w:val="006A7DAB"/>
    <w:rsid w:val="006D5516"/>
    <w:rsid w:val="007428DD"/>
    <w:rsid w:val="007465E1"/>
    <w:rsid w:val="007E73CF"/>
    <w:rsid w:val="00817CD5"/>
    <w:rsid w:val="00834A82"/>
    <w:rsid w:val="008A005C"/>
    <w:rsid w:val="00910AB9"/>
    <w:rsid w:val="009209E6"/>
    <w:rsid w:val="00952419"/>
    <w:rsid w:val="009921B2"/>
    <w:rsid w:val="00995ACE"/>
    <w:rsid w:val="00A31E2C"/>
    <w:rsid w:val="00A6709E"/>
    <w:rsid w:val="00A91B01"/>
    <w:rsid w:val="00A9273C"/>
    <w:rsid w:val="00AC49BB"/>
    <w:rsid w:val="00B06731"/>
    <w:rsid w:val="00B15E75"/>
    <w:rsid w:val="00B473A1"/>
    <w:rsid w:val="00B5187A"/>
    <w:rsid w:val="00B57A91"/>
    <w:rsid w:val="00B74A4F"/>
    <w:rsid w:val="00C11F4F"/>
    <w:rsid w:val="00C16508"/>
    <w:rsid w:val="00C20BD2"/>
    <w:rsid w:val="00C37DCD"/>
    <w:rsid w:val="00C53053"/>
    <w:rsid w:val="00C849E8"/>
    <w:rsid w:val="00CB0948"/>
    <w:rsid w:val="00D82F6B"/>
    <w:rsid w:val="00DF06AE"/>
    <w:rsid w:val="00E56D2F"/>
    <w:rsid w:val="00EA2644"/>
    <w:rsid w:val="00ED005D"/>
    <w:rsid w:val="00F00BF8"/>
    <w:rsid w:val="00F019BF"/>
    <w:rsid w:val="00F034AE"/>
    <w:rsid w:val="00F2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00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D00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0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D00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ED005D"/>
    <w:pPr>
      <w:spacing w:after="120"/>
    </w:pPr>
  </w:style>
  <w:style w:type="character" w:customStyle="1" w:styleId="a4">
    <w:name w:val="Основной текст Знак"/>
    <w:basedOn w:val="a0"/>
    <w:link w:val="a3"/>
    <w:rsid w:val="00ED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ED005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D005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D005D"/>
    <w:rPr>
      <w:vertAlign w:val="superscript"/>
    </w:rPr>
  </w:style>
  <w:style w:type="paragraph" w:styleId="a8">
    <w:name w:val="footnote text"/>
    <w:basedOn w:val="a"/>
    <w:link w:val="a9"/>
    <w:semiHidden/>
    <w:rsid w:val="00ED005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D0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D00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rsid w:val="00ED005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00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ED005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87A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F034A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3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034AE"/>
    <w:rPr>
      <w:vertAlign w:val="superscript"/>
    </w:rPr>
  </w:style>
  <w:style w:type="paragraph" w:customStyle="1" w:styleId="11">
    <w:name w:val="Знак1"/>
    <w:basedOn w:val="a"/>
    <w:rsid w:val="00530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B067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06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B067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6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BD68-BF6C-42FA-9F8E-BE740C3F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2016-10-25T19:12:00Z</cp:lastPrinted>
  <dcterms:created xsi:type="dcterms:W3CDTF">2018-09-10T17:42:00Z</dcterms:created>
  <dcterms:modified xsi:type="dcterms:W3CDTF">2018-09-10T17:42:00Z</dcterms:modified>
</cp:coreProperties>
</file>