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FBE" w:rsidRDefault="00CC47EE" w:rsidP="00FC61F9">
      <w:pPr>
        <w:pStyle w:val="a3"/>
        <w:spacing w:after="0" w:afterAutospacing="0"/>
        <w:jc w:val="center"/>
        <w:rPr>
          <w:rStyle w:val="a4"/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Технологическая карта</w:t>
      </w:r>
      <w:r w:rsidR="00A20FBE" w:rsidRPr="00D522AB">
        <w:rPr>
          <w:rStyle w:val="a4"/>
          <w:color w:val="000000"/>
          <w:sz w:val="26"/>
          <w:szCs w:val="26"/>
        </w:rPr>
        <w:t xml:space="preserve"> урока</w:t>
      </w:r>
      <w:r w:rsidR="001F64A1">
        <w:rPr>
          <w:rStyle w:val="a4"/>
          <w:color w:val="000000"/>
          <w:sz w:val="26"/>
          <w:szCs w:val="26"/>
        </w:rPr>
        <w:t xml:space="preserve"> географии в 7 классе по теме «</w:t>
      </w:r>
      <w:r w:rsidR="001F64A1" w:rsidRPr="00CC47EE">
        <w:rPr>
          <w:rStyle w:val="a4"/>
          <w:color w:val="000000"/>
          <w:sz w:val="26"/>
          <w:szCs w:val="26"/>
        </w:rPr>
        <w:t>Растительный мир тундры</w:t>
      </w:r>
      <w:r w:rsidR="001F64A1">
        <w:rPr>
          <w:rStyle w:val="a4"/>
          <w:color w:val="000000"/>
          <w:sz w:val="26"/>
          <w:szCs w:val="26"/>
        </w:rPr>
        <w:t>»</w:t>
      </w:r>
    </w:p>
    <w:p w:rsidR="001F64A1" w:rsidRPr="00CC47EE" w:rsidRDefault="00CC47EE" w:rsidP="00CC47EE">
      <w:pPr>
        <w:pStyle w:val="a3"/>
        <w:spacing w:after="0" w:afterAutospacing="0"/>
        <w:jc w:val="right"/>
        <w:rPr>
          <w:rStyle w:val="a4"/>
          <w:b w:val="0"/>
          <w:color w:val="000000"/>
          <w:sz w:val="26"/>
          <w:szCs w:val="26"/>
        </w:rPr>
      </w:pPr>
      <w:r w:rsidRPr="00CC47EE">
        <w:rPr>
          <w:rStyle w:val="a4"/>
          <w:b w:val="0"/>
          <w:color w:val="000000"/>
          <w:sz w:val="26"/>
          <w:szCs w:val="26"/>
        </w:rPr>
        <w:t>Учитель А.А.</w:t>
      </w:r>
      <w:r>
        <w:rPr>
          <w:rStyle w:val="a4"/>
          <w:b w:val="0"/>
          <w:color w:val="000000"/>
          <w:sz w:val="26"/>
          <w:szCs w:val="26"/>
        </w:rPr>
        <w:t xml:space="preserve"> </w:t>
      </w:r>
      <w:r w:rsidRPr="00CC47EE">
        <w:rPr>
          <w:rStyle w:val="a4"/>
          <w:b w:val="0"/>
          <w:color w:val="000000"/>
          <w:sz w:val="26"/>
          <w:szCs w:val="26"/>
        </w:rPr>
        <w:t>Павлюкевич</w:t>
      </w:r>
    </w:p>
    <w:p w:rsidR="00CC47EE" w:rsidRPr="00CC47EE" w:rsidRDefault="00CC47EE" w:rsidP="00CC47EE">
      <w:pPr>
        <w:pStyle w:val="a3"/>
        <w:spacing w:after="0" w:afterAutospacing="0"/>
        <w:jc w:val="right"/>
        <w:rPr>
          <w:rStyle w:val="a4"/>
          <w:b w:val="0"/>
          <w:color w:val="000000"/>
          <w:sz w:val="26"/>
          <w:szCs w:val="26"/>
        </w:rPr>
      </w:pPr>
    </w:p>
    <w:tbl>
      <w:tblPr>
        <w:tblStyle w:val="a6"/>
        <w:tblW w:w="15133" w:type="dxa"/>
        <w:tblLook w:val="04A0"/>
      </w:tblPr>
      <w:tblGrid>
        <w:gridCol w:w="2943"/>
        <w:gridCol w:w="7797"/>
        <w:gridCol w:w="4393"/>
      </w:tblGrid>
      <w:tr w:rsidR="00481677" w:rsidRPr="008C4CD1" w:rsidTr="003D7BD7">
        <w:tc>
          <w:tcPr>
            <w:tcW w:w="2943" w:type="dxa"/>
          </w:tcPr>
          <w:p w:rsidR="00481677" w:rsidRPr="008C4CD1" w:rsidRDefault="00481677" w:rsidP="00CC47E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Формы, методы, средства, приемы</w:t>
            </w:r>
          </w:p>
        </w:tc>
        <w:tc>
          <w:tcPr>
            <w:tcW w:w="7797" w:type="dxa"/>
          </w:tcPr>
          <w:p w:rsidR="00481677" w:rsidRPr="008C4CD1" w:rsidRDefault="0048167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Деятельность учителя</w:t>
            </w:r>
          </w:p>
        </w:tc>
        <w:tc>
          <w:tcPr>
            <w:tcW w:w="4393" w:type="dxa"/>
          </w:tcPr>
          <w:p w:rsidR="00481677" w:rsidRPr="008C4CD1" w:rsidRDefault="0048167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Деятельность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</w:p>
        </w:tc>
      </w:tr>
      <w:tr w:rsidR="00731A5F" w:rsidRPr="008C4CD1" w:rsidTr="003D7BD7">
        <w:trPr>
          <w:trHeight w:val="269"/>
        </w:trPr>
        <w:tc>
          <w:tcPr>
            <w:tcW w:w="15133" w:type="dxa"/>
            <w:gridSpan w:val="3"/>
          </w:tcPr>
          <w:p w:rsidR="00731A5F" w:rsidRPr="008C4CD1" w:rsidRDefault="00731A5F" w:rsidP="007079D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Подготовительный этап</w:t>
            </w:r>
          </w:p>
        </w:tc>
      </w:tr>
      <w:tr w:rsidR="00731A5F" w:rsidRPr="008C4CD1" w:rsidTr="003D7BD7">
        <w:tc>
          <w:tcPr>
            <w:tcW w:w="2943" w:type="dxa"/>
          </w:tcPr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ИКТ</w:t>
            </w: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31A5F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Наглядно-иллюстративный метод.</w:t>
            </w: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Педагогика сотрудничества</w:t>
            </w:r>
          </w:p>
        </w:tc>
        <w:tc>
          <w:tcPr>
            <w:tcW w:w="7797" w:type="dxa"/>
            <w:tcBorders>
              <w:right w:val="single" w:sz="4" w:space="0" w:color="auto"/>
            </w:tcBorders>
          </w:tcPr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Подбор видеоматериала по теме «Растительный мир тундры»</w:t>
            </w:r>
          </w:p>
          <w:p w:rsidR="00731A5F" w:rsidRPr="008C4CD1" w:rsidRDefault="009218F9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Создание заданий для интерактивной доски</w:t>
            </w:r>
            <w:r w:rsidR="007079D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F74ED" w:rsidRPr="008C4CD1" w:rsidRDefault="008F74E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Размещение </w:t>
            </w:r>
            <w:r w:rsidR="007079D8">
              <w:rPr>
                <w:rFonts w:ascii="Times New Roman" w:hAnsi="Times New Roman"/>
                <w:sz w:val="26"/>
                <w:szCs w:val="26"/>
              </w:rPr>
              <w:t>на школьной доске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физической карты Российской Федерации (РФ)</w:t>
            </w:r>
            <w:r w:rsidR="007079D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41588" w:rsidRPr="008C4CD1" w:rsidRDefault="0074158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Размещение по классу карточек с закодированными названиями растений зоны тундры.</w:t>
            </w:r>
          </w:p>
          <w:p w:rsidR="007079D8" w:rsidRPr="008C4CD1" w:rsidRDefault="0074158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Размещение в одной части классной комнаты картинок с изображением растений тундры, в другой части классной комнаты карточки с описанием растений зоны тундры.</w:t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731A5F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включаются в деятельность, предложенную учителем</w:t>
            </w:r>
          </w:p>
        </w:tc>
      </w:tr>
      <w:tr w:rsidR="00481677" w:rsidRPr="008C4CD1" w:rsidTr="003D7BD7">
        <w:tc>
          <w:tcPr>
            <w:tcW w:w="15133" w:type="dxa"/>
            <w:gridSpan w:val="3"/>
          </w:tcPr>
          <w:p w:rsidR="00481677" w:rsidRPr="008C4CD1" w:rsidRDefault="00481677" w:rsidP="007079D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C38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этап</w:t>
            </w:r>
            <w:r w:rsidR="002C3884">
              <w:rPr>
                <w:rFonts w:ascii="Times New Roman" w:hAnsi="Times New Roman"/>
                <w:sz w:val="26"/>
                <w:szCs w:val="26"/>
              </w:rPr>
              <w:t>.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Организационный</w:t>
            </w:r>
          </w:p>
        </w:tc>
      </w:tr>
      <w:tr w:rsidR="00731A5F" w:rsidRPr="008C4CD1" w:rsidTr="003D7BD7">
        <w:tc>
          <w:tcPr>
            <w:tcW w:w="2943" w:type="dxa"/>
          </w:tcPr>
          <w:p w:rsidR="00731A5F" w:rsidRPr="008C4CD1" w:rsidRDefault="00175981" w:rsidP="0017598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Методы коррекционно-развивающей работы</w:t>
            </w:r>
            <w:r>
              <w:rPr>
                <w:rFonts w:ascii="Times New Roman" w:hAnsi="Times New Roman"/>
                <w:sz w:val="26"/>
                <w:szCs w:val="26"/>
              </w:rPr>
              <w:t>: п</w:t>
            </w:r>
            <w:r w:rsidR="00584F5C" w:rsidRPr="008C4CD1">
              <w:rPr>
                <w:rFonts w:ascii="Times New Roman" w:hAnsi="Times New Roman"/>
                <w:sz w:val="26"/>
                <w:szCs w:val="26"/>
              </w:rPr>
              <w:t>онятийное чтение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7797" w:type="dxa"/>
          </w:tcPr>
          <w:p w:rsidR="00731A5F" w:rsidRPr="008C4CD1" w:rsidRDefault="009218F9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eastAsiaTheme="minorEastAsia" w:hAnsi="Times New Roman"/>
                <w:sz w:val="26"/>
                <w:szCs w:val="26"/>
              </w:rPr>
              <w:t xml:space="preserve">Здравствуйте, ребята. Я рада вас видеть в хорошем настроении. И для начала давайте </w:t>
            </w:r>
            <w:r w:rsidR="00584F5C" w:rsidRPr="008C4CD1">
              <w:rPr>
                <w:rFonts w:ascii="Times New Roman" w:eastAsiaTheme="minorEastAsia" w:hAnsi="Times New Roman"/>
                <w:sz w:val="26"/>
                <w:szCs w:val="26"/>
              </w:rPr>
              <w:t>«Кодекс вежливости»</w:t>
            </w:r>
            <w:r w:rsidRPr="008C4CD1">
              <w:rPr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393" w:type="dxa"/>
          </w:tcPr>
          <w:p w:rsidR="00731A5F" w:rsidRPr="008C4CD1" w:rsidRDefault="00584F5C" w:rsidP="007079D8">
            <w:pPr>
              <w:pStyle w:val="a7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Обучающиеся с помощью учителя находят главную мысль из прочитанного текста «Кодекса вежливости»</w:t>
            </w:r>
          </w:p>
        </w:tc>
      </w:tr>
      <w:tr w:rsidR="009218F9" w:rsidRPr="008C4CD1" w:rsidTr="003D7BD7">
        <w:tc>
          <w:tcPr>
            <w:tcW w:w="2943" w:type="dxa"/>
          </w:tcPr>
          <w:p w:rsidR="009218F9" w:rsidRPr="008C4CD1" w:rsidRDefault="009218F9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eastAsiaTheme="minorEastAsia" w:hAnsi="Times New Roman"/>
                <w:sz w:val="26"/>
                <w:szCs w:val="26"/>
              </w:rPr>
              <w:t>Упражнение «Доскажи словечко»</w:t>
            </w:r>
          </w:p>
        </w:tc>
        <w:tc>
          <w:tcPr>
            <w:tcW w:w="7797" w:type="dxa"/>
          </w:tcPr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 xml:space="preserve">Учитель читает первые строки 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«</w:t>
            </w:r>
            <w:r w:rsidR="00584F5C" w:rsidRPr="008C4CD1">
              <w:rPr>
                <w:rFonts w:eastAsiaTheme="minorEastAsia"/>
                <w:sz w:val="26"/>
                <w:szCs w:val="26"/>
              </w:rPr>
              <w:t>Кодекс вежливости</w:t>
            </w:r>
            <w:r w:rsidRPr="008C4CD1">
              <w:rPr>
                <w:rFonts w:eastAsiaTheme="minorEastAsia"/>
                <w:sz w:val="26"/>
                <w:szCs w:val="26"/>
              </w:rPr>
              <w:t>»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На уроке будь старательным,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Будь спокойным и …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Всё пиши, не отставая,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Слушай, …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Говорите чётко, внятно,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Чтобы было всё …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8C4CD1">
              <w:rPr>
                <w:rFonts w:eastAsiaTheme="minorEastAsia"/>
                <w:sz w:val="26"/>
                <w:szCs w:val="26"/>
              </w:rPr>
              <w:t>Если хочешь отвечать –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8C4CD1">
              <w:rPr>
                <w:rFonts w:eastAsiaTheme="minorEastAsia"/>
                <w:sz w:val="26"/>
                <w:szCs w:val="26"/>
              </w:rPr>
              <w:t>Нужо</w:t>
            </w:r>
            <w:proofErr w:type="spellEnd"/>
            <w:r w:rsidRPr="008C4CD1">
              <w:rPr>
                <w:rFonts w:eastAsiaTheme="minorEastAsia"/>
                <w:sz w:val="26"/>
                <w:szCs w:val="26"/>
              </w:rPr>
              <w:t xml:space="preserve"> …</w:t>
            </w:r>
          </w:p>
        </w:tc>
        <w:tc>
          <w:tcPr>
            <w:tcW w:w="4393" w:type="dxa"/>
          </w:tcPr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proofErr w:type="gramStart"/>
            <w:r w:rsidRPr="008C4CD1">
              <w:rPr>
                <w:rFonts w:eastAsiaTheme="minorEastAsia"/>
                <w:sz w:val="26"/>
                <w:szCs w:val="26"/>
              </w:rPr>
              <w:t>Обучающиеся</w:t>
            </w:r>
            <w:proofErr w:type="gramEnd"/>
            <w:r w:rsidRPr="008C4CD1">
              <w:rPr>
                <w:rFonts w:eastAsiaTheme="minorEastAsia"/>
                <w:sz w:val="26"/>
                <w:szCs w:val="26"/>
              </w:rPr>
              <w:t xml:space="preserve"> дополняют последнее слово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</w:p>
          <w:p w:rsidR="00EE17D6" w:rsidRPr="008C4CD1" w:rsidRDefault="00EE17D6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  <w:r w:rsidRPr="008C4CD1">
              <w:rPr>
                <w:rFonts w:eastAsiaTheme="minorEastAsia"/>
                <w:i/>
                <w:sz w:val="26"/>
                <w:szCs w:val="26"/>
              </w:rPr>
              <w:t>…внимательным.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  <w:r w:rsidRPr="008C4CD1">
              <w:rPr>
                <w:rFonts w:eastAsiaTheme="minorEastAsia"/>
                <w:i/>
                <w:sz w:val="26"/>
                <w:szCs w:val="26"/>
              </w:rPr>
              <w:t>…не перебивая.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  <w:r w:rsidRPr="008C4CD1">
              <w:rPr>
                <w:rFonts w:eastAsiaTheme="minorEastAsia"/>
                <w:i/>
                <w:sz w:val="26"/>
                <w:szCs w:val="26"/>
              </w:rPr>
              <w:t>…понятно.</w:t>
            </w: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rFonts w:eastAsiaTheme="minorEastAsia"/>
                <w:i/>
                <w:sz w:val="26"/>
                <w:szCs w:val="26"/>
              </w:rPr>
            </w:pPr>
          </w:p>
          <w:p w:rsidR="009218F9" w:rsidRPr="008C4CD1" w:rsidRDefault="009218F9" w:rsidP="007079D8">
            <w:pPr>
              <w:pStyle w:val="a7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8C4CD1">
              <w:rPr>
                <w:rFonts w:eastAsiaTheme="minorEastAsia"/>
                <w:i/>
                <w:sz w:val="26"/>
                <w:szCs w:val="26"/>
              </w:rPr>
              <w:t>…руку поднимать.</w:t>
            </w:r>
          </w:p>
        </w:tc>
      </w:tr>
      <w:tr w:rsidR="009218F9" w:rsidRPr="008C4CD1" w:rsidTr="003D7BD7">
        <w:tc>
          <w:tcPr>
            <w:tcW w:w="15133" w:type="dxa"/>
            <w:gridSpan w:val="3"/>
          </w:tcPr>
          <w:p w:rsidR="009218F9" w:rsidRPr="008C4CD1" w:rsidRDefault="009218F9" w:rsidP="007079D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I</w:t>
            </w:r>
            <w:r w:rsidR="004248A5" w:rsidRPr="008C4CD1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этап</w:t>
            </w:r>
            <w:r w:rsidR="002C3884">
              <w:rPr>
                <w:rFonts w:ascii="Times New Roman" w:hAnsi="Times New Roman"/>
                <w:sz w:val="26"/>
                <w:szCs w:val="26"/>
              </w:rPr>
              <w:t>.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84F5C" w:rsidRPr="008C4CD1">
              <w:rPr>
                <w:rFonts w:ascii="Times New Roman" w:hAnsi="Times New Roman"/>
                <w:sz w:val="26"/>
                <w:szCs w:val="26"/>
              </w:rPr>
              <w:t>Повторение</w:t>
            </w:r>
          </w:p>
        </w:tc>
      </w:tr>
      <w:tr w:rsidR="00D74BC7" w:rsidRPr="008C4CD1" w:rsidTr="0083310E">
        <w:trPr>
          <w:trHeight w:val="2016"/>
        </w:trPr>
        <w:tc>
          <w:tcPr>
            <w:tcW w:w="2943" w:type="dxa"/>
            <w:vMerge w:val="restart"/>
          </w:tcPr>
          <w:p w:rsidR="00D74BC7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Решение проблемных ситуаций</w:t>
            </w: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84F5C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ИКТ (слайд</w:t>
            </w:r>
            <w:r w:rsidR="00893690">
              <w:rPr>
                <w:rFonts w:ascii="Times New Roman" w:hAnsi="Times New Roman"/>
                <w:sz w:val="26"/>
                <w:szCs w:val="26"/>
              </w:rPr>
              <w:t xml:space="preserve"> 1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(слайд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93690" w:rsidRPr="008C4CD1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(слайд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3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7797" w:type="dxa"/>
            <w:tcBorders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Мы с вами продолжаем изучать природные зоны нашей необъятной страны. 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Какую зону мы изучаем? 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Кто помнит, каким цветом зона тундры обозначена на карте природных зон России из приложения к учебнику? </w:t>
            </w:r>
          </w:p>
          <w:p w:rsidR="00D74BC7" w:rsidRPr="008C4CD1" w:rsidRDefault="00D74BC7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 xml:space="preserve">На  интерактивную доску выводится табличка со словом «ТУНДРА» на сиреневом фоне </w:t>
            </w:r>
          </w:p>
        </w:tc>
        <w:tc>
          <w:tcPr>
            <w:tcW w:w="4393" w:type="dxa"/>
            <w:tcBorders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Планируемые ответы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</w:p>
          <w:p w:rsidR="0083310E" w:rsidRPr="008C4CD1" w:rsidRDefault="0083310E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Тундру.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Сиреневым.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74BC7" w:rsidRPr="008C4CD1" w:rsidTr="003D7BD7">
        <w:trPr>
          <w:trHeight w:val="1191"/>
        </w:trPr>
        <w:tc>
          <w:tcPr>
            <w:tcW w:w="2943" w:type="dxa"/>
            <w:vMerge/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А кто сможет продемонстрировать примерное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место расположение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зоны тундры на физической карте РФ. </w:t>
            </w:r>
          </w:p>
        </w:tc>
        <w:tc>
          <w:tcPr>
            <w:tcW w:w="4393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2-3-е обучающихся демонстрируют примерное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место расположение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зоны тундры на физической карте РФ.</w:t>
            </w:r>
          </w:p>
        </w:tc>
      </w:tr>
      <w:tr w:rsidR="00D74BC7" w:rsidRPr="008C4CD1" w:rsidTr="003D7BD7">
        <w:trPr>
          <w:trHeight w:val="2437"/>
        </w:trPr>
        <w:tc>
          <w:tcPr>
            <w:tcW w:w="2943" w:type="dxa"/>
            <w:vMerge/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Что мы знаем про тундру? 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На интерактивную доску выводятся слова подсказки «рельеф», «климат», «почвы»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Задание: Подпишите под словами подсказками все, что вы запомнили с предыдущих уроков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3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3-е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 на интерактивной доске подписывают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Рельеф 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равнинный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Климат 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субарктический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74BC7" w:rsidRPr="008C4CD1" w:rsidRDefault="00D74BC7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Почвы 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тундрово-глеевые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D74BC7" w:rsidRPr="008C4CD1" w:rsidTr="003D7BD7">
        <w:trPr>
          <w:trHeight w:val="276"/>
        </w:trPr>
        <w:tc>
          <w:tcPr>
            <w:tcW w:w="2943" w:type="dxa"/>
            <w:vMerge/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Что еще мы знаем про тундру?</w:t>
            </w:r>
          </w:p>
          <w:p w:rsidR="00D74BC7" w:rsidRPr="008C4CD1" w:rsidRDefault="00D74BC7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 xml:space="preserve">На интерактивную доску выводится </w:t>
            </w:r>
            <w:r w:rsidR="00CD2D00" w:rsidRPr="008C4CD1">
              <w:rPr>
                <w:rFonts w:ascii="Times New Roman" w:hAnsi="Times New Roman"/>
                <w:i/>
                <w:sz w:val="26"/>
                <w:szCs w:val="26"/>
              </w:rPr>
              <w:t>контурная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карта Российской Федерации</w:t>
            </w:r>
          </w:p>
        </w:tc>
        <w:tc>
          <w:tcPr>
            <w:tcW w:w="4393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Планируемые ответы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 xml:space="preserve">Полезные ископаемые и названия рек </w:t>
            </w:r>
          </w:p>
        </w:tc>
      </w:tr>
      <w:tr w:rsidR="00D74BC7" w:rsidRPr="008C4CD1" w:rsidTr="003D7BD7">
        <w:trPr>
          <w:trHeight w:val="1410"/>
        </w:trPr>
        <w:tc>
          <w:tcPr>
            <w:tcW w:w="2943" w:type="dxa"/>
            <w:vMerge/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Задание: Выберите, из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имеющихся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, полезные ископаемые, которые залегают в зоне тундры. </w:t>
            </w:r>
          </w:p>
        </w:tc>
        <w:tc>
          <w:tcPr>
            <w:tcW w:w="4393" w:type="dxa"/>
            <w:tcBorders>
              <w:top w:val="dotted" w:sz="4" w:space="0" w:color="auto"/>
              <w:bottom w:val="dotted" w:sz="4" w:space="0" w:color="auto"/>
            </w:tcBorders>
          </w:tcPr>
          <w:p w:rsidR="00D74BC7" w:rsidRPr="008C4CD1" w:rsidRDefault="00D74BC7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по одному выходят к доске и расставляют на интерактивной доске полезные ископаемые.</w:t>
            </w:r>
          </w:p>
        </w:tc>
      </w:tr>
      <w:tr w:rsidR="00D74BC7" w:rsidRPr="008C4CD1" w:rsidTr="003D7BD7">
        <w:trPr>
          <w:trHeight w:val="525"/>
        </w:trPr>
        <w:tc>
          <w:tcPr>
            <w:tcW w:w="2943" w:type="dxa"/>
            <w:vMerge/>
          </w:tcPr>
          <w:p w:rsidR="00D74BC7" w:rsidRPr="008C4CD1" w:rsidRDefault="00D74BC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</w:tcBorders>
          </w:tcPr>
          <w:p w:rsidR="00D74BC7" w:rsidRPr="008C4CD1" w:rsidRDefault="009C4E93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Задание: </w:t>
            </w:r>
            <w:r w:rsidR="001847B0" w:rsidRPr="008C4CD1">
              <w:rPr>
                <w:rFonts w:ascii="Times New Roman" w:hAnsi="Times New Roman"/>
                <w:sz w:val="26"/>
                <w:szCs w:val="26"/>
              </w:rPr>
              <w:t>подпишите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название рек</w:t>
            </w:r>
            <w:r w:rsidR="00707833" w:rsidRPr="008C4CD1">
              <w:rPr>
                <w:rFonts w:ascii="Times New Roman" w:hAnsi="Times New Roman"/>
                <w:sz w:val="26"/>
                <w:szCs w:val="26"/>
              </w:rPr>
              <w:t>, которые протекают по территории тундры.</w:t>
            </w:r>
          </w:p>
        </w:tc>
        <w:tc>
          <w:tcPr>
            <w:tcW w:w="4393" w:type="dxa"/>
            <w:tcBorders>
              <w:top w:val="dotted" w:sz="4" w:space="0" w:color="auto"/>
            </w:tcBorders>
          </w:tcPr>
          <w:p w:rsidR="00D74BC7" w:rsidRPr="008C4CD1" w:rsidRDefault="00707833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Обучающиеся по желанию выходят к доске и </w:t>
            </w:r>
            <w:r w:rsidR="001847B0" w:rsidRPr="008C4CD1">
              <w:rPr>
                <w:rFonts w:ascii="Times New Roman" w:hAnsi="Times New Roman"/>
                <w:sz w:val="26"/>
                <w:szCs w:val="26"/>
              </w:rPr>
              <w:t>подпис</w:t>
            </w:r>
            <w:r w:rsidR="003A3536" w:rsidRPr="008C4CD1">
              <w:rPr>
                <w:rFonts w:ascii="Times New Roman" w:hAnsi="Times New Roman"/>
                <w:sz w:val="26"/>
                <w:szCs w:val="26"/>
              </w:rPr>
              <w:t>ы</w:t>
            </w:r>
            <w:r w:rsidR="001847B0" w:rsidRPr="008C4CD1">
              <w:rPr>
                <w:rFonts w:ascii="Times New Roman" w:hAnsi="Times New Roman"/>
                <w:sz w:val="26"/>
                <w:szCs w:val="26"/>
              </w:rPr>
              <w:t>вают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на интерактивной доске название рек,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lastRenderedPageBreak/>
              <w:t>которые протекают по территории тундры.</w:t>
            </w:r>
          </w:p>
        </w:tc>
      </w:tr>
      <w:tr w:rsidR="00584F5C" w:rsidRPr="008C4CD1" w:rsidTr="0067507E">
        <w:trPr>
          <w:trHeight w:val="525"/>
        </w:trPr>
        <w:tc>
          <w:tcPr>
            <w:tcW w:w="15133" w:type="dxa"/>
            <w:gridSpan w:val="3"/>
          </w:tcPr>
          <w:p w:rsidR="00584F5C" w:rsidRPr="008C4CD1" w:rsidRDefault="00584F5C" w:rsidP="007079D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III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этап</w:t>
            </w:r>
            <w:r w:rsidR="002C3884">
              <w:rPr>
                <w:rFonts w:ascii="Times New Roman" w:hAnsi="Times New Roman"/>
                <w:sz w:val="26"/>
                <w:szCs w:val="26"/>
              </w:rPr>
              <w:t>.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Изучение нового материала</w:t>
            </w:r>
          </w:p>
        </w:tc>
      </w:tr>
      <w:tr w:rsidR="003D7BD7" w:rsidRPr="008C4CD1" w:rsidTr="003D7BD7">
        <w:trPr>
          <w:trHeight w:val="2202"/>
        </w:trPr>
        <w:tc>
          <w:tcPr>
            <w:tcW w:w="2943" w:type="dxa"/>
            <w:vMerge w:val="restart"/>
          </w:tcPr>
          <w:p w:rsidR="003D7BD7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C4CD1">
              <w:rPr>
                <w:rFonts w:ascii="Times New Roman" w:hAnsi="Times New Roman"/>
                <w:sz w:val="26"/>
                <w:szCs w:val="26"/>
              </w:rPr>
              <w:t>Системно-деятельностный</w:t>
            </w:r>
            <w:proofErr w:type="spell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подход</w:t>
            </w:r>
          </w:p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(слайд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4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bottom w:val="dotted" w:sz="4" w:space="0" w:color="auto"/>
            </w:tcBorders>
          </w:tcPr>
          <w:p w:rsidR="0083310E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Посмотрите,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сколько много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мы знаем про тундру. </w:t>
            </w: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А что еще на ваш взгляд мы должны изучить?</w:t>
            </w:r>
          </w:p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На интерактивную доску выводятся несколько восклицательных знаков</w:t>
            </w:r>
          </w:p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А что необходимо изучать раньше растительный или животный мир и почему?</w:t>
            </w:r>
          </w:p>
        </w:tc>
        <w:tc>
          <w:tcPr>
            <w:tcW w:w="4393" w:type="dxa"/>
            <w:tcBorders>
              <w:bottom w:val="dotted" w:sz="4" w:space="0" w:color="auto"/>
            </w:tcBorders>
          </w:tcPr>
          <w:p w:rsidR="003D7BD7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принимают участие в формулировании темы урока и ее цели</w:t>
            </w:r>
            <w:r w:rsidR="001F64A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3310E" w:rsidRPr="001F64A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Планируемые ответы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Растительный и животный мир</w:t>
            </w:r>
          </w:p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584F5C" w:rsidRPr="008C4CD1" w:rsidRDefault="00584F5C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3D7BD7" w:rsidRPr="008C4CD1" w:rsidRDefault="003D7BD7" w:rsidP="007079D8">
            <w:pPr>
              <w:spacing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Растительный мир необходимо изучить раньше, т.к. животные зависят от растительности</w:t>
            </w:r>
          </w:p>
        </w:tc>
      </w:tr>
      <w:tr w:rsidR="003D7BD7" w:rsidRPr="008C4CD1" w:rsidTr="001F64A1">
        <w:trPr>
          <w:trHeight w:val="677"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single" w:sz="4" w:space="0" w:color="auto"/>
            </w:tcBorders>
          </w:tcPr>
          <w:p w:rsidR="003D7BD7" w:rsidRPr="008C4CD1" w:rsidRDefault="00A45E12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Значит целью нашего сегодняшнего урока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будет являт</w:t>
            </w:r>
            <w:r w:rsidR="001F64A1">
              <w:rPr>
                <w:rFonts w:ascii="Times New Roman" w:hAnsi="Times New Roman"/>
                <w:sz w:val="26"/>
                <w:szCs w:val="26"/>
              </w:rPr>
              <w:t>ь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ся …..</w:t>
            </w:r>
          </w:p>
        </w:tc>
        <w:tc>
          <w:tcPr>
            <w:tcW w:w="4393" w:type="dxa"/>
            <w:tcBorders>
              <w:top w:val="dotted" w:sz="4" w:space="0" w:color="auto"/>
              <w:bottom w:val="single" w:sz="4" w:space="0" w:color="auto"/>
            </w:tcBorders>
          </w:tcPr>
          <w:p w:rsidR="003D7BD7" w:rsidRPr="001F64A1" w:rsidRDefault="00A45E12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Изучить особенности растительного мира зоны тундры</w:t>
            </w:r>
          </w:p>
        </w:tc>
      </w:tr>
      <w:tr w:rsidR="003D7BD7" w:rsidRPr="008C4CD1" w:rsidTr="001F64A1">
        <w:trPr>
          <w:trHeight w:val="291"/>
        </w:trPr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Решения проблемной ситуации</w:t>
            </w:r>
            <w:proofErr w:type="gramEnd"/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dotted" w:sz="4" w:space="0" w:color="auto"/>
            </w:tcBorders>
          </w:tcPr>
          <w:p w:rsidR="003D7BD7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Сегодня мы изучим растительный мир тундры и для этого отправимся в саму тундру. Посмотрите на карту, мы находимся вот здесь (демонстрация на физической карте примерного месторасположения с. Белый Яр), а тундра расположена, как нам продемонстрировали (называются имена обучающихся, которые демонстрировали примерное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место расположение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зоны тундры на физической карте РФ) вот здесь, в какую сторону нам необходимо двигаться?</w:t>
            </w:r>
          </w:p>
        </w:tc>
        <w:tc>
          <w:tcPr>
            <w:tcW w:w="4393" w:type="dxa"/>
            <w:tcBorders>
              <w:top w:val="single" w:sz="4" w:space="0" w:color="auto"/>
              <w:bottom w:val="dotted" w:sz="4" w:space="0" w:color="auto"/>
            </w:tcBorders>
          </w:tcPr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Планируемые ответы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3D7BD7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На север</w:t>
            </w:r>
          </w:p>
        </w:tc>
      </w:tr>
      <w:tr w:rsidR="001F64A1" w:rsidRPr="008C4CD1" w:rsidTr="001F64A1">
        <w:trPr>
          <w:trHeight w:val="281"/>
        </w:trPr>
        <w:tc>
          <w:tcPr>
            <w:tcW w:w="2943" w:type="dxa"/>
            <w:vMerge/>
            <w:tcBorders>
              <w:top w:val="single" w:sz="4" w:space="0" w:color="auto"/>
            </w:tcBorders>
          </w:tcPr>
          <w:p w:rsidR="001F64A1" w:rsidRPr="008C4CD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dotted" w:sz="4" w:space="0" w:color="auto"/>
            </w:tcBorders>
          </w:tcPr>
          <w:p w:rsidR="001F64A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Давайте вспомним, как можно определить сторону горизонта?</w:t>
            </w:r>
          </w:p>
        </w:tc>
        <w:tc>
          <w:tcPr>
            <w:tcW w:w="4393" w:type="dxa"/>
            <w:tcBorders>
              <w:top w:val="dotted" w:sz="4" w:space="0" w:color="auto"/>
              <w:bottom w:val="dotted" w:sz="4" w:space="0" w:color="auto"/>
            </w:tcBorders>
          </w:tcPr>
          <w:p w:rsidR="001F64A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По компасу</w:t>
            </w:r>
          </w:p>
        </w:tc>
      </w:tr>
      <w:tr w:rsidR="00571F04" w:rsidRPr="008C4CD1" w:rsidTr="00571F04">
        <w:trPr>
          <w:trHeight w:val="1410"/>
        </w:trPr>
        <w:tc>
          <w:tcPr>
            <w:tcW w:w="2943" w:type="dxa"/>
            <w:vMerge/>
          </w:tcPr>
          <w:p w:rsidR="00571F04" w:rsidRPr="008C4CD1" w:rsidRDefault="00571F04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dotted" w:sz="4" w:space="0" w:color="auto"/>
            </w:tcBorders>
          </w:tcPr>
          <w:p w:rsidR="00571F04" w:rsidRPr="008C4CD1" w:rsidRDefault="00571F04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А если нет компаса?</w:t>
            </w:r>
          </w:p>
        </w:tc>
        <w:tc>
          <w:tcPr>
            <w:tcW w:w="4393" w:type="dxa"/>
            <w:tcBorders>
              <w:top w:val="dotted" w:sz="4" w:space="0" w:color="auto"/>
              <w:bottom w:val="dotted" w:sz="4" w:space="0" w:color="auto"/>
            </w:tcBorders>
          </w:tcPr>
          <w:p w:rsidR="00571F04" w:rsidRPr="008C4CD1" w:rsidRDefault="00571F04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По местным признакам природы: сосульки на крышах домов, муравейник, мох, крона одиноко стоящего дерева, пень с годовыми кольцами,</w:t>
            </w:r>
            <w:r w:rsidR="00741588" w:rsidRPr="008C4CD1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Солнцу</w:t>
            </w:r>
          </w:p>
        </w:tc>
      </w:tr>
      <w:tr w:rsidR="003D7BD7" w:rsidRPr="008C4CD1" w:rsidTr="00571F04">
        <w:trPr>
          <w:trHeight w:val="375"/>
        </w:trPr>
        <w:tc>
          <w:tcPr>
            <w:tcW w:w="2943" w:type="dxa"/>
            <w:vMerge/>
          </w:tcPr>
          <w:p w:rsidR="003D7BD7" w:rsidRPr="008C4CD1" w:rsidRDefault="003D7BD7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</w:tcBorders>
          </w:tcPr>
          <w:p w:rsidR="00870B33" w:rsidRPr="008C4CD1" w:rsidRDefault="00571F04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По каким местным признакам природы мы можем воспользоваться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lastRenderedPageBreak/>
              <w:t>здесь и сейчас?</w:t>
            </w:r>
            <w:r w:rsidR="00870B33"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70B33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Сориентируйтесь по Солнцу в какой стороне север.</w:t>
            </w:r>
          </w:p>
          <w:p w:rsidR="001F64A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8493E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8493E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D7BD7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Как</w:t>
            </w:r>
            <w:r w:rsidR="0098493E">
              <w:rPr>
                <w:rFonts w:ascii="Times New Roman" w:hAnsi="Times New Roman"/>
                <w:sz w:val="26"/>
                <w:szCs w:val="26"/>
              </w:rPr>
              <w:t>им видом транспорта мы сможем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добраться до зоны тундры</w:t>
            </w:r>
            <w:r w:rsidR="0098493E">
              <w:rPr>
                <w:rFonts w:ascii="Times New Roman" w:hAnsi="Times New Roman"/>
                <w:sz w:val="26"/>
                <w:szCs w:val="26"/>
              </w:rPr>
              <w:t xml:space="preserve"> быстро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98493E" w:rsidRPr="008C4CD1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Как называется самое распространенное воздушное транспортное средство?</w:t>
            </w:r>
          </w:p>
        </w:tc>
        <w:tc>
          <w:tcPr>
            <w:tcW w:w="4393" w:type="dxa"/>
            <w:tcBorders>
              <w:top w:val="dotted" w:sz="4" w:space="0" w:color="auto"/>
            </w:tcBorders>
          </w:tcPr>
          <w:p w:rsidR="001F64A1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3D7BD7" w:rsidRPr="008C4CD1" w:rsidRDefault="00571F04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По Солнцу</w:t>
            </w:r>
          </w:p>
          <w:p w:rsidR="00870B33" w:rsidRDefault="001F64A1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r w:rsidR="0098493E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используя свои умения</w:t>
            </w:r>
            <w:r w:rsidR="0098493E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8493E">
              <w:rPr>
                <w:rFonts w:ascii="Times New Roman" w:hAnsi="Times New Roman"/>
                <w:sz w:val="26"/>
                <w:szCs w:val="26"/>
              </w:rPr>
              <w:t>определяют направление на север.</w:t>
            </w:r>
          </w:p>
          <w:p w:rsidR="0098493E" w:rsidRPr="001F64A1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Планируемый ответ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98493E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98493E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Воздушным. </w:t>
            </w:r>
          </w:p>
          <w:p w:rsidR="0098493E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70B33" w:rsidRPr="008C4CD1" w:rsidRDefault="0098493E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С</w:t>
            </w:r>
            <w:r w:rsidR="00870B33" w:rsidRPr="008C4CD1">
              <w:rPr>
                <w:rFonts w:ascii="Times New Roman" w:hAnsi="Times New Roman"/>
                <w:i/>
                <w:sz w:val="26"/>
                <w:szCs w:val="26"/>
              </w:rPr>
              <w:t>амолет</w:t>
            </w:r>
          </w:p>
        </w:tc>
      </w:tr>
      <w:tr w:rsidR="009218F9" w:rsidRPr="008C4CD1" w:rsidTr="003D7BD7">
        <w:tc>
          <w:tcPr>
            <w:tcW w:w="2943" w:type="dxa"/>
          </w:tcPr>
          <w:p w:rsidR="009218F9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lastRenderedPageBreak/>
              <w:t>Ролевая игра</w:t>
            </w:r>
          </w:p>
          <w:p w:rsidR="007269CA" w:rsidRPr="008C4CD1" w:rsidRDefault="007269CA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Здоровьесбережение </w:t>
            </w:r>
          </w:p>
        </w:tc>
        <w:tc>
          <w:tcPr>
            <w:tcW w:w="7797" w:type="dxa"/>
          </w:tcPr>
          <w:p w:rsidR="004248A5" w:rsidRPr="008C4CD1" w:rsidRDefault="00870B33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Придумайте</w:t>
            </w:r>
            <w:r w:rsidR="0098493E">
              <w:rPr>
                <w:rFonts w:ascii="Times New Roman" w:hAnsi="Times New Roman"/>
                <w:sz w:val="26"/>
                <w:szCs w:val="26"/>
              </w:rPr>
              <w:t>,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как можно соорудить самолет, распределите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роли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и мы отправимся в путь</w:t>
            </w:r>
            <w:r w:rsidR="0098493E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4393" w:type="dxa"/>
          </w:tcPr>
          <w:p w:rsidR="0098493E" w:rsidRDefault="0074158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r w:rsidR="00571F04"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70B33" w:rsidRPr="008C4CD1">
              <w:rPr>
                <w:rFonts w:ascii="Times New Roman" w:hAnsi="Times New Roman"/>
                <w:sz w:val="26"/>
                <w:szCs w:val="26"/>
              </w:rPr>
              <w:t>сооружают самолет</w:t>
            </w:r>
            <w:r w:rsidR="0098493E">
              <w:rPr>
                <w:rFonts w:ascii="Times New Roman" w:hAnsi="Times New Roman"/>
                <w:sz w:val="26"/>
                <w:szCs w:val="26"/>
              </w:rPr>
              <w:t xml:space="preserve"> (по своему усмотрению используя или не используя стулья, парты и иную мебель классной комнаты).</w:t>
            </w:r>
            <w:r w:rsidR="00870B33"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8493E">
              <w:rPr>
                <w:rFonts w:ascii="Times New Roman" w:hAnsi="Times New Roman"/>
                <w:sz w:val="26"/>
                <w:szCs w:val="26"/>
              </w:rPr>
              <w:t>Р</w:t>
            </w:r>
            <w:r w:rsidR="00870B33" w:rsidRPr="008C4CD1">
              <w:rPr>
                <w:rFonts w:ascii="Times New Roman" w:hAnsi="Times New Roman"/>
                <w:sz w:val="26"/>
                <w:szCs w:val="26"/>
              </w:rPr>
              <w:t>аспределяют роли: пилот, помощник пилота, штурман, стюардесса, пассажиры</w:t>
            </w:r>
            <w:r w:rsidR="00C61C3D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9218F9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Имитируют полет</w:t>
            </w:r>
            <w:r w:rsidR="0098493E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C3C66" w:rsidRPr="008C4CD1" w:rsidTr="00BC3C66">
        <w:trPr>
          <w:trHeight w:val="1800"/>
        </w:trPr>
        <w:tc>
          <w:tcPr>
            <w:tcW w:w="2943" w:type="dxa"/>
            <w:vMerge w:val="restart"/>
          </w:tcPr>
          <w:p w:rsidR="00BC3C66" w:rsidRDefault="00D7438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Методы коррекционно-развивающей работы</w:t>
            </w:r>
            <w:r w:rsidR="00B224C9">
              <w:rPr>
                <w:rFonts w:ascii="Times New Roman" w:hAnsi="Times New Roman"/>
                <w:sz w:val="26"/>
                <w:szCs w:val="26"/>
              </w:rPr>
              <w:t xml:space="preserve">: </w:t>
            </w:r>
          </w:p>
          <w:p w:rsidR="00B224C9" w:rsidRDefault="00B224C9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развитие зрительной памяти, эстетических чувств;</w:t>
            </w:r>
          </w:p>
          <w:p w:rsidR="00B224C9" w:rsidRPr="008C4CD1" w:rsidRDefault="00B224C9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обогащение и расширение словарного запаса.</w:t>
            </w:r>
          </w:p>
        </w:tc>
        <w:tc>
          <w:tcPr>
            <w:tcW w:w="7797" w:type="dxa"/>
            <w:tcBorders>
              <w:bottom w:val="dotted" w:sz="4" w:space="0" w:color="auto"/>
            </w:tcBorders>
          </w:tcPr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Вот мы и в тундре! 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На телевизоре</w:t>
            </w:r>
            <w:r w:rsidR="0098493E">
              <w:rPr>
                <w:rFonts w:ascii="Times New Roman" w:hAnsi="Times New Roman"/>
                <w:i/>
                <w:sz w:val="26"/>
                <w:szCs w:val="26"/>
              </w:rPr>
              <w:t>, расположенном с северной стороны,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 xml:space="preserve"> демонстрируется видеоряд с музыкальным сопровождением «Растительность тундры», в ходе которого учитель говорит:</w:t>
            </w:r>
          </w:p>
          <w:p w:rsidR="00B224C9" w:rsidRDefault="00B224C9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Слово тундра произошло от финского «</w:t>
            </w:r>
            <w:proofErr w:type="spellStart"/>
            <w:r w:rsidRPr="008C4CD1">
              <w:rPr>
                <w:rFonts w:ascii="Times New Roman" w:hAnsi="Times New Roman"/>
                <w:sz w:val="26"/>
                <w:szCs w:val="26"/>
              </w:rPr>
              <w:t>tunturia</w:t>
            </w:r>
            <w:proofErr w:type="spell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», что значит безлесные земли. </w:t>
            </w:r>
          </w:p>
        </w:tc>
        <w:tc>
          <w:tcPr>
            <w:tcW w:w="4393" w:type="dxa"/>
            <w:tcBorders>
              <w:bottom w:val="dotted" w:sz="4" w:space="0" w:color="auto"/>
            </w:tcBorders>
          </w:tcPr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Планируемые ответы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BC3C66" w:rsidRPr="008C4CD1" w:rsidTr="0090199F">
        <w:trPr>
          <w:trHeight w:val="2091"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dotted" w:sz="4" w:space="0" w:color="auto"/>
              <w:bottom w:val="single" w:sz="4" w:space="0" w:color="auto"/>
            </w:tcBorders>
          </w:tcPr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Как вы понимаете слово «безлесные»?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А что же растет? Вспомните видеоряд.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А кто-нибудь может назвать эти растения или рассказать про них что-либо интересное? 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А хотелось бы узнать какие растения смогли приспособиться к таким суровым условиям? </w:t>
            </w:r>
          </w:p>
        </w:tc>
        <w:tc>
          <w:tcPr>
            <w:tcW w:w="4393" w:type="dxa"/>
            <w:tcBorders>
              <w:top w:val="dotted" w:sz="4" w:space="0" w:color="auto"/>
              <w:bottom w:val="single" w:sz="4" w:space="0" w:color="auto"/>
            </w:tcBorders>
          </w:tcPr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Нет леса, не растут деревья.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Травы, цветы, грибы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Нет.</w:t>
            </w: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3C66" w:rsidRPr="008C4CD1" w:rsidRDefault="00BC3C66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Да.</w:t>
            </w:r>
          </w:p>
        </w:tc>
      </w:tr>
      <w:tr w:rsidR="0090199F" w:rsidRPr="008C4CD1" w:rsidTr="0090199F">
        <w:trPr>
          <w:trHeight w:val="1691"/>
        </w:trPr>
        <w:tc>
          <w:tcPr>
            <w:tcW w:w="2943" w:type="dxa"/>
            <w:tcBorders>
              <w:top w:val="single" w:sz="4" w:space="0" w:color="auto"/>
            </w:tcBorders>
          </w:tcPr>
          <w:p w:rsidR="0090199F" w:rsidRPr="008C4CD1" w:rsidRDefault="00B224C9" w:rsidP="00B224C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Упражнение «Дешифровщик» на развитие внимания и памяти</w:t>
            </w:r>
          </w:p>
          <w:p w:rsidR="0090199F" w:rsidRPr="008C4CD1" w:rsidRDefault="0090199F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90199F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Как называются растения зоны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тундры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0199F" w:rsidRPr="008C4CD1">
              <w:rPr>
                <w:rFonts w:ascii="Times New Roman" w:hAnsi="Times New Roman"/>
                <w:sz w:val="26"/>
                <w:szCs w:val="26"/>
              </w:rPr>
              <w:t>мы узнаем</w:t>
            </w:r>
            <w:r w:rsidR="007F409E" w:rsidRPr="008C4CD1">
              <w:rPr>
                <w:rFonts w:ascii="Times New Roman" w:hAnsi="Times New Roman"/>
                <w:sz w:val="26"/>
                <w:szCs w:val="26"/>
              </w:rPr>
              <w:t>,</w:t>
            </w:r>
            <w:r w:rsidR="0090199F" w:rsidRPr="008C4CD1">
              <w:rPr>
                <w:rFonts w:ascii="Times New Roman" w:hAnsi="Times New Roman"/>
                <w:sz w:val="26"/>
                <w:szCs w:val="26"/>
              </w:rPr>
              <w:t xml:space="preserve"> расшифровав названия растений.</w:t>
            </w:r>
          </w:p>
          <w:p w:rsidR="0090199F" w:rsidRPr="008C4CD1" w:rsidRDefault="0090199F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Обратите внимание, в классной комнате развешаны карточки с зашифрованными названиями растений зоны тундры. Вы должны выбрать по одной карточки, при помощи ключа</w:t>
            </w:r>
            <w:r w:rsidR="007F409E" w:rsidRPr="008C4CD1">
              <w:rPr>
                <w:rFonts w:ascii="Times New Roman" w:hAnsi="Times New Roman"/>
                <w:sz w:val="26"/>
                <w:szCs w:val="26"/>
              </w:rPr>
              <w:t>, который лежит в конвертах на столе,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расшифровать название растения. </w:t>
            </w:r>
          </w:p>
        </w:tc>
        <w:tc>
          <w:tcPr>
            <w:tcW w:w="4393" w:type="dxa"/>
            <w:tcBorders>
              <w:top w:val="single" w:sz="4" w:space="0" w:color="auto"/>
            </w:tcBorders>
          </w:tcPr>
          <w:p w:rsidR="0090199F" w:rsidRPr="008C4CD1" w:rsidRDefault="007F409E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двигаются по классной комнате, находят «шифровки», садятся на свои места и расшифровывают название растения.</w:t>
            </w:r>
          </w:p>
        </w:tc>
      </w:tr>
      <w:tr w:rsidR="0090199F" w:rsidRPr="008C4CD1" w:rsidTr="006A52B3">
        <w:trPr>
          <w:trHeight w:val="1679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0199F" w:rsidRPr="008C4CD1" w:rsidRDefault="0090199F" w:rsidP="006A52B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Инструктирование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о выполнении задания п</w:t>
            </w:r>
            <w:r w:rsidR="007F409E" w:rsidRPr="008C4CD1">
              <w:rPr>
                <w:rFonts w:ascii="Times New Roman" w:hAnsi="Times New Roman"/>
                <w:sz w:val="26"/>
                <w:szCs w:val="26"/>
              </w:rPr>
              <w:t>о теме</w:t>
            </w:r>
          </w:p>
        </w:tc>
        <w:tc>
          <w:tcPr>
            <w:tcW w:w="7797" w:type="dxa"/>
            <w:tcBorders>
              <w:top w:val="dotted" w:sz="4" w:space="0" w:color="auto"/>
              <w:bottom w:val="single" w:sz="4" w:space="0" w:color="auto"/>
            </w:tcBorders>
          </w:tcPr>
          <w:p w:rsidR="006A52B3" w:rsidRDefault="0090199F" w:rsidP="006A52B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В этой стороне класса с тумбочки взять карточку с изображением растения, а с учительского стола взять описание растения и сесть на свое место. Далее вы должны составить </w:t>
            </w:r>
            <w:proofErr w:type="spellStart"/>
            <w:r w:rsidRPr="008C4CD1">
              <w:rPr>
                <w:rFonts w:ascii="Times New Roman" w:hAnsi="Times New Roman"/>
                <w:sz w:val="26"/>
                <w:szCs w:val="26"/>
              </w:rPr>
              <w:t>минидоклад</w:t>
            </w:r>
            <w:proofErr w:type="spell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о растении тундры и его презентовать</w:t>
            </w:r>
            <w:r w:rsidR="0089369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="00893690"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gramEnd"/>
            <w:r w:rsidR="00893690">
              <w:rPr>
                <w:rFonts w:ascii="Times New Roman" w:hAnsi="Times New Roman"/>
                <w:sz w:val="26"/>
                <w:szCs w:val="26"/>
              </w:rPr>
              <w:t xml:space="preserve"> сегодняшней </w:t>
            </w:r>
            <w:proofErr w:type="spellStart"/>
            <w:r w:rsidR="00893690">
              <w:rPr>
                <w:rFonts w:ascii="Times New Roman" w:hAnsi="Times New Roman"/>
                <w:sz w:val="26"/>
                <w:szCs w:val="26"/>
              </w:rPr>
              <w:t>миниконференции</w:t>
            </w:r>
            <w:proofErr w:type="spellEnd"/>
            <w:r w:rsidR="006A52B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90199F" w:rsidRPr="008C4CD1" w:rsidRDefault="006A52B3" w:rsidP="006A52B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Для подготовки вам отводится 5 минут.</w:t>
            </w:r>
          </w:p>
        </w:tc>
        <w:tc>
          <w:tcPr>
            <w:tcW w:w="4393" w:type="dxa"/>
            <w:tcBorders>
              <w:top w:val="dotted" w:sz="4" w:space="0" w:color="auto"/>
              <w:bottom w:val="single" w:sz="4" w:space="0" w:color="auto"/>
            </w:tcBorders>
          </w:tcPr>
          <w:p w:rsidR="0090199F" w:rsidRPr="008C4CD1" w:rsidRDefault="0051769F" w:rsidP="006A52B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выполняют задания по словесной инструкции учителя.</w:t>
            </w:r>
          </w:p>
          <w:p w:rsidR="0051769F" w:rsidRPr="008C4CD1" w:rsidRDefault="0051769F" w:rsidP="006A52B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74386" w:rsidRPr="008C4CD1" w:rsidTr="00A50190">
        <w:trPr>
          <w:trHeight w:val="267"/>
        </w:trPr>
        <w:tc>
          <w:tcPr>
            <w:tcW w:w="15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4386" w:rsidRPr="008C4CD1" w:rsidRDefault="008C4CD1" w:rsidP="006A52B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э</w:t>
            </w:r>
            <w:r w:rsidR="00D74386" w:rsidRPr="008C4CD1">
              <w:rPr>
                <w:rFonts w:ascii="Times New Roman" w:hAnsi="Times New Roman"/>
                <w:sz w:val="26"/>
                <w:szCs w:val="26"/>
              </w:rPr>
              <w:t>тап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.</w:t>
            </w:r>
            <w:r w:rsidR="00D74386" w:rsidRPr="008C4CD1">
              <w:rPr>
                <w:rFonts w:ascii="Times New Roman" w:hAnsi="Times New Roman"/>
                <w:sz w:val="26"/>
                <w:szCs w:val="26"/>
              </w:rPr>
              <w:t xml:space="preserve"> Первичное закрепление</w:t>
            </w:r>
          </w:p>
        </w:tc>
      </w:tr>
      <w:tr w:rsidR="00D74386" w:rsidRPr="008C4CD1" w:rsidTr="0051769F">
        <w:trPr>
          <w:trHeight w:val="582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D74386" w:rsidRPr="008C4CD1" w:rsidRDefault="00D74386" w:rsidP="006A52B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Методы коррекционно-развивающей работы</w:t>
            </w:r>
            <w:r w:rsidR="00B224C9">
              <w:rPr>
                <w:rFonts w:ascii="Times New Roman" w:hAnsi="Times New Roman"/>
                <w:sz w:val="26"/>
                <w:szCs w:val="26"/>
              </w:rPr>
              <w:t>: обогащение и расширение словарного запаса.</w:t>
            </w:r>
          </w:p>
        </w:tc>
        <w:tc>
          <w:tcPr>
            <w:tcW w:w="7797" w:type="dxa"/>
            <w:tcBorders>
              <w:top w:val="dotted" w:sz="4" w:space="0" w:color="auto"/>
              <w:bottom w:val="single" w:sz="4" w:space="0" w:color="auto"/>
            </w:tcBorders>
          </w:tcPr>
          <w:p w:rsidR="00D74386" w:rsidRDefault="00D74386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Ребята сегодня у нас на уроке появилось новое слово «</w:t>
            </w:r>
            <w:proofErr w:type="spellStart"/>
            <w:r w:rsidRPr="008C4CD1">
              <w:rPr>
                <w:rFonts w:ascii="Times New Roman" w:hAnsi="Times New Roman"/>
                <w:sz w:val="26"/>
                <w:szCs w:val="26"/>
              </w:rPr>
              <w:t>миниконференция</w:t>
            </w:r>
            <w:proofErr w:type="spellEnd"/>
            <w:r w:rsidRPr="008C4CD1">
              <w:rPr>
                <w:rFonts w:ascii="Times New Roman" w:hAnsi="Times New Roman"/>
                <w:sz w:val="26"/>
                <w:szCs w:val="26"/>
              </w:rPr>
              <w:t>». Как вы думаете</w:t>
            </w:r>
            <w:r w:rsidR="006A52B3">
              <w:rPr>
                <w:rFonts w:ascii="Times New Roman" w:hAnsi="Times New Roman"/>
                <w:sz w:val="26"/>
                <w:szCs w:val="26"/>
              </w:rPr>
              <w:t>,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что оно обозначает</w:t>
            </w:r>
            <w:r w:rsidR="00893690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1211DC" w:rsidRDefault="001211DC" w:rsidP="007079D8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6"/>
                <w:szCs w:val="26"/>
              </w:rPr>
            </w:pPr>
          </w:p>
          <w:p w:rsidR="00893690" w:rsidRDefault="00893690" w:rsidP="007079D8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6"/>
                <w:szCs w:val="26"/>
              </w:rPr>
            </w:pPr>
            <w:r>
              <w:rPr>
                <w:b w:val="0"/>
                <w:bCs w:val="0"/>
                <w:kern w:val="0"/>
                <w:sz w:val="26"/>
                <w:szCs w:val="26"/>
              </w:rPr>
              <w:t xml:space="preserve">Слово </w:t>
            </w:r>
            <w:r w:rsidRPr="00893690">
              <w:rPr>
                <w:b w:val="0"/>
                <w:bCs w:val="0"/>
                <w:kern w:val="0"/>
                <w:sz w:val="26"/>
                <w:szCs w:val="26"/>
              </w:rPr>
              <w:t>«</w:t>
            </w:r>
            <w:proofErr w:type="spellStart"/>
            <w:proofErr w:type="gramStart"/>
            <w:r w:rsidRPr="00893690">
              <w:rPr>
                <w:b w:val="0"/>
                <w:bCs w:val="0"/>
                <w:kern w:val="0"/>
                <w:sz w:val="26"/>
                <w:szCs w:val="26"/>
              </w:rPr>
              <w:t>миниконференция</w:t>
            </w:r>
            <w:proofErr w:type="spellEnd"/>
            <w:proofErr w:type="gramEnd"/>
            <w:r w:rsidRPr="00893690">
              <w:rPr>
                <w:b w:val="0"/>
                <w:bCs w:val="0"/>
                <w:kern w:val="0"/>
                <w:sz w:val="26"/>
                <w:szCs w:val="26"/>
              </w:rPr>
              <w:t xml:space="preserve">» состоит </w:t>
            </w:r>
            <w:r>
              <w:rPr>
                <w:b w:val="0"/>
                <w:bCs w:val="0"/>
                <w:kern w:val="0"/>
                <w:sz w:val="26"/>
                <w:szCs w:val="26"/>
              </w:rPr>
              <w:t xml:space="preserve">из </w:t>
            </w:r>
            <w:proofErr w:type="gramStart"/>
            <w:r w:rsidR="001211DC">
              <w:rPr>
                <w:b w:val="0"/>
                <w:bCs w:val="0"/>
                <w:kern w:val="0"/>
                <w:sz w:val="26"/>
                <w:szCs w:val="26"/>
              </w:rPr>
              <w:t>каких</w:t>
            </w:r>
            <w:proofErr w:type="gramEnd"/>
            <w:r w:rsidR="001211DC">
              <w:rPr>
                <w:b w:val="0"/>
                <w:bCs w:val="0"/>
                <w:kern w:val="0"/>
                <w:sz w:val="26"/>
                <w:szCs w:val="26"/>
              </w:rPr>
              <w:t xml:space="preserve"> </w:t>
            </w:r>
            <w:r>
              <w:rPr>
                <w:b w:val="0"/>
                <w:bCs w:val="0"/>
                <w:kern w:val="0"/>
                <w:sz w:val="26"/>
                <w:szCs w:val="26"/>
              </w:rPr>
              <w:t>двух слов</w:t>
            </w:r>
            <w:r w:rsidR="001211DC">
              <w:rPr>
                <w:b w:val="0"/>
                <w:bCs w:val="0"/>
                <w:kern w:val="0"/>
                <w:sz w:val="26"/>
                <w:szCs w:val="26"/>
              </w:rPr>
              <w:t>?</w:t>
            </w:r>
            <w:r>
              <w:rPr>
                <w:b w:val="0"/>
                <w:bCs w:val="0"/>
                <w:kern w:val="0"/>
                <w:sz w:val="26"/>
                <w:szCs w:val="26"/>
              </w:rPr>
              <w:t xml:space="preserve"> </w:t>
            </w:r>
          </w:p>
          <w:p w:rsidR="00893690" w:rsidRPr="00893690" w:rsidRDefault="007079D8" w:rsidP="007079D8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6"/>
                <w:szCs w:val="26"/>
              </w:rPr>
            </w:pPr>
            <w:r>
              <w:rPr>
                <w:b w:val="0"/>
                <w:bCs w:val="0"/>
                <w:kern w:val="0"/>
                <w:sz w:val="26"/>
                <w:szCs w:val="26"/>
              </w:rPr>
              <w:t>Со словом мини мы уже знакомились на предыдущих уроках. Что оно обозначает?</w:t>
            </w: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 что означает «конференция»?</w:t>
            </w:r>
          </w:p>
          <w:p w:rsidR="00893690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893690">
              <w:rPr>
                <w:rFonts w:ascii="Times New Roman" w:hAnsi="Times New Roman"/>
                <w:sz w:val="26"/>
                <w:szCs w:val="26"/>
              </w:rPr>
              <w:t>Конфере́нция</w:t>
            </w:r>
            <w:proofErr w:type="spellEnd"/>
            <w:proofErr w:type="gramEnd"/>
            <w:r w:rsidR="006A52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(от латинского слова</w:t>
            </w:r>
            <w:r w:rsidRPr="0089369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93690">
              <w:rPr>
                <w:rFonts w:ascii="Times New Roman" w:hAnsi="Times New Roman"/>
                <w:sz w:val="26"/>
                <w:szCs w:val="26"/>
              </w:rPr>
              <w:t>confero</w:t>
            </w:r>
            <w:proofErr w:type="spellEnd"/>
            <w:r w:rsidRPr="00893690">
              <w:rPr>
                <w:rFonts w:ascii="Times New Roman" w:hAnsi="Times New Roman"/>
                <w:sz w:val="26"/>
                <w:szCs w:val="26"/>
              </w:rPr>
              <w:t xml:space="preserve"> — собирать в одно место) </w:t>
            </w:r>
            <w:r w:rsidR="007079D8">
              <w:rPr>
                <w:rFonts w:ascii="Times New Roman" w:hAnsi="Times New Roman"/>
                <w:sz w:val="26"/>
                <w:szCs w:val="26"/>
              </w:rPr>
              <w:t>для обсуждения какой-либо темы</w:t>
            </w:r>
            <w:r w:rsidR="006A52B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Сформулируйте определение слова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миниконференция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»</w:t>
            </w:r>
            <w:r w:rsidR="001211D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Pr="008C4CD1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3" w:type="dxa"/>
            <w:tcBorders>
              <w:top w:val="dotted" w:sz="4" w:space="0" w:color="auto"/>
              <w:bottom w:val="single" w:sz="4" w:space="0" w:color="auto"/>
            </w:tcBorders>
          </w:tcPr>
          <w:p w:rsidR="00D74386" w:rsidRDefault="00D74386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высказывают свои предположения</w:t>
            </w: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П</w:t>
            </w:r>
            <w:r w:rsidRPr="007079D8">
              <w:rPr>
                <w:rFonts w:ascii="Times New Roman" w:hAnsi="Times New Roman"/>
                <w:sz w:val="26"/>
                <w:szCs w:val="26"/>
              </w:rPr>
              <w:t>лани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руемые ответы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7079D8" w:rsidRP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Из слов </w:t>
            </w:r>
            <w:r w:rsidRPr="001211DC">
              <w:rPr>
                <w:rFonts w:ascii="Times New Roman" w:hAnsi="Times New Roman"/>
                <w:i/>
                <w:sz w:val="26"/>
                <w:szCs w:val="26"/>
              </w:rPr>
              <w:t>«мини» и «конференция».</w:t>
            </w: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079D8" w:rsidRP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1211DC">
              <w:rPr>
                <w:rFonts w:ascii="Times New Roman" w:hAnsi="Times New Roman"/>
                <w:i/>
                <w:sz w:val="26"/>
                <w:szCs w:val="26"/>
              </w:rPr>
              <w:t xml:space="preserve">Мини (от английского слова </w:t>
            </w:r>
            <w:proofErr w:type="spellStart"/>
            <w:r w:rsidRPr="001211DC">
              <w:rPr>
                <w:rFonts w:ascii="Times New Roman" w:hAnsi="Times New Roman"/>
                <w:i/>
                <w:sz w:val="26"/>
                <w:szCs w:val="26"/>
              </w:rPr>
              <w:t>mini</w:t>
            </w:r>
            <w:proofErr w:type="spellEnd"/>
            <w:r w:rsidRPr="001211DC">
              <w:rPr>
                <w:rFonts w:ascii="Times New Roman" w:hAnsi="Times New Roman"/>
                <w:i/>
                <w:sz w:val="26"/>
                <w:szCs w:val="26"/>
              </w:rPr>
              <w:t xml:space="preserve"> – маленький).</w:t>
            </w:r>
          </w:p>
          <w:p w:rsidR="007079D8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высказывают свои предположения</w:t>
            </w:r>
          </w:p>
          <w:p w:rsidR="007079D8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079D8" w:rsidRPr="001211DC" w:rsidRDefault="007079D8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1211DC">
              <w:rPr>
                <w:rFonts w:ascii="Times New Roman" w:hAnsi="Times New Roman"/>
                <w:i/>
                <w:sz w:val="26"/>
                <w:szCs w:val="26"/>
              </w:rPr>
              <w:t>Миниконференция</w:t>
            </w:r>
            <w:proofErr w:type="spellEnd"/>
            <w:r w:rsidRPr="001211DC">
              <w:rPr>
                <w:rFonts w:ascii="Times New Roman" w:hAnsi="Times New Roman"/>
                <w:i/>
                <w:sz w:val="26"/>
                <w:szCs w:val="26"/>
              </w:rPr>
              <w:t xml:space="preserve"> – это маленькое</w:t>
            </w:r>
            <w:r w:rsidR="001211DC" w:rsidRPr="001211DC">
              <w:rPr>
                <w:rFonts w:ascii="Times New Roman" w:hAnsi="Times New Roman"/>
                <w:i/>
                <w:sz w:val="26"/>
                <w:szCs w:val="26"/>
              </w:rPr>
              <w:t xml:space="preserve"> собрание людей в одном месте для обсуждения одной темы</w:t>
            </w:r>
          </w:p>
        </w:tc>
      </w:tr>
      <w:tr w:rsidR="0051769F" w:rsidRPr="008C4CD1" w:rsidTr="0051769F">
        <w:trPr>
          <w:trHeight w:val="582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1769F" w:rsidRPr="008C4CD1" w:rsidRDefault="00D74386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C4CD1">
              <w:rPr>
                <w:rFonts w:ascii="Times New Roman" w:hAnsi="Times New Roman"/>
                <w:sz w:val="26"/>
                <w:szCs w:val="26"/>
              </w:rPr>
              <w:t>Миниконференция</w:t>
            </w:r>
            <w:proofErr w:type="spellEnd"/>
          </w:p>
          <w:p w:rsidR="00D74386" w:rsidRPr="008C4CD1" w:rsidRDefault="00D74386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ИКТ</w:t>
            </w:r>
          </w:p>
          <w:p w:rsidR="00D74386" w:rsidRPr="008C4CD1" w:rsidRDefault="008936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(слайд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5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51769F" w:rsidRPr="008C4CD1" w:rsidRDefault="0051769F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На интерактивную доску вывод</w:t>
            </w:r>
            <w:r w:rsidR="00D74386" w:rsidRPr="008C4CD1">
              <w:rPr>
                <w:rFonts w:ascii="Times New Roman" w:hAnsi="Times New Roman"/>
                <w:i/>
                <w:sz w:val="26"/>
                <w:szCs w:val="26"/>
              </w:rPr>
              <w:t>и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тся картинки с растениями тундры.</w:t>
            </w:r>
          </w:p>
          <w:p w:rsidR="0051769F" w:rsidRPr="008C4CD1" w:rsidRDefault="00D74386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Обратите внимание, на критерии оценивания ваших докладов: правильность, последовательность и грамотная речь.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</w:tcPr>
          <w:p w:rsidR="0051769F" w:rsidRPr="008C4CD1" w:rsidRDefault="0051769F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Докладчик из ряда картинок на </w:t>
            </w:r>
            <w:r w:rsidR="00A50190" w:rsidRPr="008C4CD1">
              <w:rPr>
                <w:rFonts w:ascii="Times New Roman" w:hAnsi="Times New Roman"/>
                <w:sz w:val="26"/>
                <w:szCs w:val="26"/>
              </w:rPr>
              <w:t>интерактивной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доске выб</w:t>
            </w:r>
            <w:r w:rsidR="00D74386" w:rsidRPr="008C4CD1">
              <w:rPr>
                <w:rFonts w:ascii="Times New Roman" w:hAnsi="Times New Roman"/>
                <w:sz w:val="26"/>
                <w:szCs w:val="26"/>
              </w:rPr>
              <w:t>и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ра</w:t>
            </w:r>
            <w:r w:rsidR="00D74386" w:rsidRPr="008C4CD1">
              <w:rPr>
                <w:rFonts w:ascii="Times New Roman" w:hAnsi="Times New Roman"/>
                <w:sz w:val="26"/>
                <w:szCs w:val="26"/>
              </w:rPr>
              <w:t>ет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растение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про которое будет рассказывать</w:t>
            </w:r>
            <w:r w:rsidR="00D74386" w:rsidRPr="008C4CD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1769F" w:rsidRPr="008C4CD1" w:rsidRDefault="00D74386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</w:t>
            </w:r>
            <w:r w:rsidR="0051769F" w:rsidRPr="008C4CD1">
              <w:rPr>
                <w:rFonts w:ascii="Times New Roman" w:hAnsi="Times New Roman"/>
                <w:sz w:val="26"/>
                <w:szCs w:val="26"/>
              </w:rPr>
              <w:t>бучающи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е</w:t>
            </w:r>
            <w:r w:rsidR="0051769F" w:rsidRPr="008C4CD1">
              <w:rPr>
                <w:rFonts w:ascii="Times New Roman" w:hAnsi="Times New Roman"/>
                <w:sz w:val="26"/>
                <w:szCs w:val="26"/>
              </w:rPr>
              <w:t>ся</w:t>
            </w:r>
            <w:proofErr w:type="gramEnd"/>
            <w:r w:rsidR="0051769F"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выступают со своими докладами</w:t>
            </w:r>
            <w:r w:rsidR="0051769F" w:rsidRPr="008C4CD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C61C3D" w:rsidRPr="008C4CD1" w:rsidTr="0051769F">
        <w:trPr>
          <w:trHeight w:val="582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lastRenderedPageBreak/>
              <w:t>Ролевая игра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Пришла пора возвращаться из зоны тундра в школу. 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Обучающиеся встают, сооружают самолет, </w:t>
            </w:r>
            <w:r w:rsidR="00A50190">
              <w:rPr>
                <w:rFonts w:ascii="Times New Roman" w:hAnsi="Times New Roman"/>
                <w:sz w:val="26"/>
                <w:szCs w:val="26"/>
              </w:rPr>
              <w:t>вспоминают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50190">
              <w:rPr>
                <w:rFonts w:ascii="Times New Roman" w:hAnsi="Times New Roman"/>
                <w:sz w:val="26"/>
                <w:szCs w:val="26"/>
              </w:rPr>
              <w:t>роли и и</w:t>
            </w:r>
            <w:r>
              <w:rPr>
                <w:rFonts w:ascii="Times New Roman" w:hAnsi="Times New Roman"/>
                <w:sz w:val="26"/>
                <w:szCs w:val="26"/>
              </w:rPr>
              <w:t>митируют полет</w:t>
            </w:r>
          </w:p>
        </w:tc>
      </w:tr>
      <w:tr w:rsidR="00C61C3D" w:rsidRPr="008C4CD1" w:rsidTr="00C61C3D">
        <w:trPr>
          <w:trHeight w:val="263"/>
        </w:trPr>
        <w:tc>
          <w:tcPr>
            <w:tcW w:w="15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1211D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этап. Подведение итогов</w:t>
            </w:r>
          </w:p>
        </w:tc>
      </w:tr>
      <w:tr w:rsidR="00C61C3D" w:rsidRPr="008C4CD1" w:rsidTr="008C4CD1">
        <w:trPr>
          <w:trHeight w:val="4458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Практико-ориентированное обучение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Что мы изучали на сегодняшнем уроке?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А как мы изучали растительный мир тундры?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Нужны ли умения, приобретенные в ходе изучения темы, в повседневной жизни? Если да,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то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в каких случаях?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50190" w:rsidRDefault="00A501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Pr="008C4CD1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Давайте вспомним цель нашего урока: Изучить особенности растительного мира зоны тундры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А как вы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думаете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мы достигли цель?</w:t>
            </w: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:rsidR="00C61C3D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А вас удивило, что в таких суровых условиях произрастают такие удивительные растения?</w:t>
            </w:r>
            <w:r w:rsidR="001211DC">
              <w:rPr>
                <w:rFonts w:ascii="Times New Roman" w:hAnsi="Times New Roman"/>
                <w:sz w:val="26"/>
                <w:szCs w:val="26"/>
              </w:rPr>
              <w:t xml:space="preserve"> А появилось желание узнать </w:t>
            </w:r>
            <w:proofErr w:type="gramStart"/>
            <w:r w:rsidR="001211DC">
              <w:rPr>
                <w:rFonts w:ascii="Times New Roman" w:hAnsi="Times New Roman"/>
                <w:sz w:val="26"/>
                <w:szCs w:val="26"/>
              </w:rPr>
              <w:t>побольше</w:t>
            </w:r>
            <w:proofErr w:type="gramEnd"/>
            <w:r w:rsidR="001211DC">
              <w:rPr>
                <w:rFonts w:ascii="Times New Roman" w:hAnsi="Times New Roman"/>
                <w:sz w:val="26"/>
                <w:szCs w:val="26"/>
              </w:rPr>
              <w:t xml:space="preserve"> про растительный мир нашей страны? </w:t>
            </w:r>
          </w:p>
          <w:p w:rsidR="00B224C9" w:rsidRDefault="00B224C9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Pr="008C4CD1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 откуда мы можем </w:t>
            </w:r>
            <w:r w:rsidR="00B224C9">
              <w:rPr>
                <w:rFonts w:ascii="Times New Roman" w:hAnsi="Times New Roman"/>
                <w:sz w:val="26"/>
                <w:szCs w:val="26"/>
              </w:rPr>
              <w:t>получить дополнительную информацию?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Планируемые ответы </w:t>
            </w: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Растительный мир тундры.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8C4CD1">
              <w:rPr>
                <w:rFonts w:ascii="Times New Roman" w:hAnsi="Times New Roman"/>
                <w:i/>
                <w:sz w:val="26"/>
                <w:szCs w:val="26"/>
              </w:rPr>
              <w:t>Самостоятельно. По инструкции.</w:t>
            </w:r>
          </w:p>
          <w:p w:rsidR="00A50190" w:rsidRDefault="00A50190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Нужны. </w:t>
            </w:r>
          </w:p>
          <w:p w:rsidR="00C61C3D" w:rsidRPr="008C4CD1" w:rsidRDefault="00A50190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В случае путешествий в незнакомые места</w:t>
            </w:r>
            <w:r w:rsidR="00C61C3D" w:rsidRPr="008C4CD1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Если нужно самостоятельно спланировать выполнения какой либо работы. Если нужно что-либо выполнить по инструкции. </w:t>
            </w:r>
          </w:p>
          <w:p w:rsidR="00C61C3D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Мы узнали новое слово «конференция», которое может встретиться нам в жизни.</w:t>
            </w:r>
          </w:p>
          <w:p w:rsidR="001211DC" w:rsidRPr="008C4CD1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Мы закрепили умение ориентироваться по часам при выполнении задания. </w:t>
            </w:r>
          </w:p>
          <w:p w:rsidR="00A50190" w:rsidRDefault="00A501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50190" w:rsidRDefault="00A50190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211DC" w:rsidRDefault="001211DC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61C3D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высказываются положительно на поставленны</w:t>
            </w:r>
            <w:r w:rsidR="00A50190">
              <w:rPr>
                <w:rFonts w:ascii="Times New Roman" w:hAnsi="Times New Roman"/>
                <w:sz w:val="26"/>
                <w:szCs w:val="26"/>
              </w:rPr>
              <w:t>е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вопрос</w:t>
            </w:r>
            <w:r w:rsidR="00A50190">
              <w:rPr>
                <w:rFonts w:ascii="Times New Roman" w:hAnsi="Times New Roman"/>
                <w:sz w:val="26"/>
                <w:szCs w:val="26"/>
              </w:rPr>
              <w:t>ы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</w:p>
          <w:p w:rsidR="00B224C9" w:rsidRDefault="00B224C9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24C9" w:rsidRDefault="00B224C9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B224C9" w:rsidRPr="00B224C9" w:rsidRDefault="00B224C9" w:rsidP="00B224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gramStart"/>
            <w:r w:rsidRPr="00B224C9">
              <w:rPr>
                <w:rFonts w:ascii="Times New Roman" w:hAnsi="Times New Roman"/>
                <w:i/>
                <w:sz w:val="26"/>
                <w:szCs w:val="26"/>
              </w:rPr>
              <w:t xml:space="preserve">Из бумажных и электронных книг в школьной или районной библиотеки. </w:t>
            </w:r>
            <w:proofErr w:type="gramEnd"/>
          </w:p>
        </w:tc>
      </w:tr>
      <w:tr w:rsidR="00C61C3D" w:rsidRPr="008C4CD1" w:rsidTr="008C4CD1">
        <w:trPr>
          <w:trHeight w:val="274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Самооценка </w:t>
            </w:r>
          </w:p>
          <w:p w:rsidR="00C61C3D" w:rsidRPr="008C4CD1" w:rsidRDefault="00C61C3D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Работа по алгоритму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lastRenderedPageBreak/>
              <w:t>(инструкционная карта)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А сейчас я предлагаю вам оценить свою деятельность на уроке</w:t>
            </w:r>
            <w:r w:rsidR="007079D8">
              <w:rPr>
                <w:rFonts w:ascii="Times New Roman" w:hAnsi="Times New Roman"/>
                <w:sz w:val="26"/>
                <w:szCs w:val="26"/>
              </w:rPr>
              <w:t xml:space="preserve"> по инструкционной карте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оценивают свою деятельность на уроке по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lastRenderedPageBreak/>
              <w:t>предложенному алгоритму</w:t>
            </w:r>
          </w:p>
        </w:tc>
      </w:tr>
      <w:tr w:rsidR="00C61C3D" w:rsidRPr="008C4CD1" w:rsidTr="00C779B6">
        <w:trPr>
          <w:trHeight w:val="582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lastRenderedPageBreak/>
              <w:t>Методы коррекционно-развивающей работы  (формирование учебного навыка)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Запишите </w:t>
            </w:r>
            <w:proofErr w:type="spellStart"/>
            <w:r w:rsidRPr="008C4CD1">
              <w:rPr>
                <w:rFonts w:ascii="Times New Roman" w:hAnsi="Times New Roman"/>
                <w:sz w:val="26"/>
                <w:szCs w:val="26"/>
              </w:rPr>
              <w:t>д</w:t>
            </w:r>
            <w:proofErr w:type="spellEnd"/>
            <w:r w:rsidRPr="008C4CD1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8C4CD1">
              <w:rPr>
                <w:rFonts w:ascii="Times New Roman" w:hAnsi="Times New Roman"/>
                <w:sz w:val="26"/>
                <w:szCs w:val="26"/>
              </w:rPr>
              <w:t>з</w:t>
            </w:r>
            <w:proofErr w:type="spell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C4CD1">
              <w:rPr>
                <w:rFonts w:ascii="Times New Roman" w:hAnsi="Times New Roman"/>
                <w:sz w:val="26"/>
                <w:szCs w:val="26"/>
              </w:rPr>
              <w:t>стр</w:t>
            </w:r>
            <w:proofErr w:type="spellEnd"/>
            <w:proofErr w:type="gramEnd"/>
            <w:r w:rsidRPr="008C4CD1">
              <w:rPr>
                <w:rFonts w:ascii="Times New Roman" w:hAnsi="Times New Roman"/>
                <w:sz w:val="26"/>
                <w:szCs w:val="26"/>
              </w:rPr>
              <w:t xml:space="preserve"> 53-55, прочитать и нарисовать 2-3 растения тундры, </w:t>
            </w:r>
            <w:r w:rsidR="007079D8">
              <w:rPr>
                <w:rFonts w:ascii="Times New Roman" w:hAnsi="Times New Roman"/>
                <w:sz w:val="26"/>
                <w:szCs w:val="26"/>
              </w:rPr>
              <w:t>про которые вы узнали из докладов своих одноклассников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записывают задания</w:t>
            </w:r>
          </w:p>
        </w:tc>
      </w:tr>
      <w:tr w:rsidR="00C61C3D" w:rsidRPr="008C4CD1" w:rsidTr="0051769F">
        <w:trPr>
          <w:trHeight w:val="582"/>
        </w:trPr>
        <w:tc>
          <w:tcPr>
            <w:tcW w:w="2943" w:type="dxa"/>
            <w:tcBorders>
              <w:top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Рефлексия 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Работа </w:t>
            </w:r>
            <w:r w:rsidR="007079D8" w:rsidRPr="008C4CD1">
              <w:rPr>
                <w:rFonts w:ascii="Times New Roman" w:hAnsi="Times New Roman"/>
                <w:sz w:val="26"/>
                <w:szCs w:val="26"/>
              </w:rPr>
              <w:t>физическ</w:t>
            </w:r>
            <w:r w:rsidR="007079D8">
              <w:rPr>
                <w:rFonts w:ascii="Times New Roman" w:hAnsi="Times New Roman"/>
                <w:sz w:val="26"/>
                <w:szCs w:val="26"/>
              </w:rPr>
              <w:t>ой</w:t>
            </w:r>
            <w:r w:rsidR="007079D8" w:rsidRPr="008C4CD1">
              <w:rPr>
                <w:rFonts w:ascii="Times New Roman" w:hAnsi="Times New Roman"/>
                <w:sz w:val="26"/>
                <w:szCs w:val="26"/>
              </w:rPr>
              <w:t xml:space="preserve"> карт</w:t>
            </w:r>
            <w:r w:rsidR="007079D8">
              <w:rPr>
                <w:rFonts w:ascii="Times New Roman" w:hAnsi="Times New Roman"/>
                <w:sz w:val="26"/>
                <w:szCs w:val="26"/>
              </w:rPr>
              <w:t>е</w:t>
            </w:r>
            <w:r w:rsidR="007079D8" w:rsidRPr="008C4CD1">
              <w:rPr>
                <w:rFonts w:ascii="Times New Roman" w:hAnsi="Times New Roman"/>
                <w:sz w:val="26"/>
                <w:szCs w:val="26"/>
              </w:rPr>
              <w:t xml:space="preserve"> России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Работа с наглядным и раздаточным материалом</w:t>
            </w: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 xml:space="preserve">Сегодня мы изучили растительный мир тундры. И я предлагаю вам украсить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зону тундры на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наш</w:t>
            </w:r>
            <w:r>
              <w:rPr>
                <w:rFonts w:ascii="Times New Roman" w:hAnsi="Times New Roman"/>
                <w:sz w:val="26"/>
                <w:szCs w:val="26"/>
              </w:rPr>
              <w:t>ей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физическ</w:t>
            </w:r>
            <w:r>
              <w:rPr>
                <w:rFonts w:ascii="Times New Roman" w:hAnsi="Times New Roman"/>
                <w:sz w:val="26"/>
                <w:szCs w:val="26"/>
              </w:rPr>
              <w:t>ой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карт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 xml:space="preserve"> России растениями, которые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там </w:t>
            </w:r>
            <w:r w:rsidRPr="008C4CD1">
              <w:rPr>
                <w:rFonts w:ascii="Times New Roman" w:hAnsi="Times New Roman"/>
                <w:sz w:val="26"/>
                <w:szCs w:val="26"/>
              </w:rPr>
              <w:t>произрастают.</w:t>
            </w:r>
          </w:p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3" w:type="dxa"/>
            <w:tcBorders>
              <w:top w:val="single" w:sz="4" w:space="0" w:color="auto"/>
            </w:tcBorders>
          </w:tcPr>
          <w:p w:rsidR="00C61C3D" w:rsidRPr="008C4CD1" w:rsidRDefault="00C61C3D" w:rsidP="007079D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4CD1">
              <w:rPr>
                <w:rFonts w:ascii="Times New Roman" w:hAnsi="Times New Roman"/>
                <w:sz w:val="26"/>
                <w:szCs w:val="26"/>
              </w:rPr>
              <w:t>Обучающиеся подходят к учительскому столу, выбирают среди множества растений только те, которые произрастают в тундре и прикрепляют при помощи магнитов на физическую карту России</w:t>
            </w:r>
            <w:r w:rsidR="007079D8">
              <w:rPr>
                <w:rFonts w:ascii="Times New Roman" w:hAnsi="Times New Roman"/>
                <w:sz w:val="26"/>
                <w:szCs w:val="26"/>
              </w:rPr>
              <w:t>, расположенную на школьной доске</w:t>
            </w:r>
          </w:p>
        </w:tc>
      </w:tr>
    </w:tbl>
    <w:p w:rsidR="00741588" w:rsidRPr="008C4CD1" w:rsidRDefault="00741588" w:rsidP="007079D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C4CD1">
        <w:rPr>
          <w:rFonts w:ascii="Times New Roman" w:hAnsi="Times New Roman"/>
          <w:sz w:val="26"/>
          <w:szCs w:val="26"/>
        </w:rPr>
        <w:br w:type="page"/>
      </w:r>
    </w:p>
    <w:p w:rsidR="003A3536" w:rsidRDefault="003A3536" w:rsidP="003A3536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  <w:sectPr w:rsidR="003A3536" w:rsidSect="0051769F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B224C9" w:rsidRDefault="003A3536" w:rsidP="00B224C9">
      <w:pPr>
        <w:spacing w:after="0" w:line="240" w:lineRule="auto"/>
        <w:ind w:left="637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3A3536" w:rsidRDefault="003A3536" w:rsidP="00B224C9">
      <w:pPr>
        <w:spacing w:after="0" w:line="240" w:lineRule="auto"/>
        <w:ind w:left="637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уроку географии в 7 классе «</w:t>
      </w:r>
      <w:r>
        <w:rPr>
          <w:rFonts w:ascii="Times New Roman" w:hAnsi="Times New Roman"/>
          <w:color w:val="000000"/>
          <w:sz w:val="26"/>
          <w:szCs w:val="26"/>
        </w:rPr>
        <w:t>Растительный мир тундры»</w:t>
      </w:r>
    </w:p>
    <w:p w:rsidR="00B224C9" w:rsidRDefault="00B224C9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224C9" w:rsidRDefault="00B224C9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224C9" w:rsidRDefault="00B224C9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3A3536" w:rsidRDefault="003A3536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Зашифрованные названия растений </w:t>
      </w:r>
      <w:r w:rsidRPr="004248A5">
        <w:rPr>
          <w:rFonts w:ascii="Times New Roman" w:hAnsi="Times New Roman"/>
          <w:sz w:val="26"/>
          <w:szCs w:val="26"/>
        </w:rPr>
        <w:t>названия растений</w:t>
      </w:r>
    </w:p>
    <w:p w:rsidR="00B224C9" w:rsidRDefault="00B224C9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3190"/>
        <w:gridCol w:w="333"/>
        <w:gridCol w:w="1565"/>
        <w:gridCol w:w="1292"/>
        <w:gridCol w:w="3191"/>
      </w:tblGrid>
      <w:tr w:rsidR="003A3536" w:rsidTr="008C4CD1">
        <w:tc>
          <w:tcPr>
            <w:tcW w:w="3190" w:type="dxa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4  16  13  21  2  10  12  1</w:t>
            </w:r>
          </w:p>
        </w:tc>
        <w:tc>
          <w:tcPr>
            <w:tcW w:w="3190" w:type="dxa"/>
            <w:gridSpan w:val="3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3  16  5  33  15  10  12  1</w:t>
            </w:r>
          </w:p>
        </w:tc>
        <w:tc>
          <w:tcPr>
            <w:tcW w:w="3191" w:type="dxa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33  4  6  13  30</w:t>
            </w:r>
          </w:p>
        </w:tc>
      </w:tr>
      <w:tr w:rsidR="003A3536" w:rsidTr="008C4CD1">
        <w:tc>
          <w:tcPr>
            <w:tcW w:w="3190" w:type="dxa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14  16  18  16  26  12  1</w:t>
            </w:r>
          </w:p>
        </w:tc>
        <w:tc>
          <w:tcPr>
            <w:tcW w:w="3190" w:type="dxa"/>
            <w:gridSpan w:val="3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5  18  10  1  5  1</w:t>
            </w:r>
          </w:p>
        </w:tc>
        <w:tc>
          <w:tcPr>
            <w:tcW w:w="3191" w:type="dxa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3  6  18  6  19  12</w:t>
            </w:r>
          </w:p>
        </w:tc>
      </w:tr>
      <w:tr w:rsidR="003A3536" w:rsidTr="008C4CD1">
        <w:tc>
          <w:tcPr>
            <w:tcW w:w="3523" w:type="dxa"/>
            <w:gridSpan w:val="2"/>
            <w:tcBorders>
              <w:right w:val="single" w:sz="4" w:space="0" w:color="auto"/>
            </w:tcBorders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2  1  4  21  13  30  15  10  12</w:t>
            </w:r>
          </w:p>
        </w:tc>
        <w:tc>
          <w:tcPr>
            <w:tcW w:w="6048" w:type="dxa"/>
            <w:gridSpan w:val="3"/>
            <w:tcBorders>
              <w:left w:val="single" w:sz="4" w:space="0" w:color="auto"/>
            </w:tcBorders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10  3  1            14  16  23  15  1  20  1  33</w:t>
            </w:r>
          </w:p>
        </w:tc>
      </w:tr>
      <w:tr w:rsidR="003A3536" w:rsidTr="008C4CD1">
        <w:tc>
          <w:tcPr>
            <w:tcW w:w="5088" w:type="dxa"/>
            <w:gridSpan w:val="3"/>
            <w:tcBorders>
              <w:right w:val="single" w:sz="4" w:space="0" w:color="auto"/>
            </w:tcBorders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12  21  12  21  26  12  10  15            13  7  15</w:t>
            </w:r>
          </w:p>
        </w:tc>
        <w:tc>
          <w:tcPr>
            <w:tcW w:w="4483" w:type="dxa"/>
            <w:gridSpan w:val="2"/>
            <w:tcBorders>
              <w:left w:val="single" w:sz="4" w:space="0" w:color="auto"/>
            </w:tcBorders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17  16  5  2  6  18  7  9  16  3  10  12</w:t>
            </w:r>
          </w:p>
        </w:tc>
      </w:tr>
      <w:tr w:rsidR="003A3536" w:rsidTr="008C4CD1">
        <w:tc>
          <w:tcPr>
            <w:tcW w:w="9571" w:type="dxa"/>
            <w:gridSpan w:val="5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4  16  18  6  24                8  10  3  16  18  16  5  33  27  10  11</w:t>
            </w:r>
          </w:p>
        </w:tc>
      </w:tr>
      <w:tr w:rsidR="003A3536" w:rsidTr="008C4CD1">
        <w:tc>
          <w:tcPr>
            <w:tcW w:w="9571" w:type="dxa"/>
            <w:gridSpan w:val="5"/>
          </w:tcPr>
          <w:p w:rsidR="003A3536" w:rsidRDefault="003A3536" w:rsidP="003A353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12  1  18  13  10  12  16  3  1  33                  2  6  18  7  9  12 1</w:t>
            </w:r>
          </w:p>
        </w:tc>
      </w:tr>
    </w:tbl>
    <w:p w:rsidR="003A3536" w:rsidRDefault="003A3536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41588" w:rsidRDefault="003A3536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</w:t>
      </w:r>
      <w:r w:rsidR="00741588">
        <w:rPr>
          <w:rFonts w:ascii="Times New Roman" w:hAnsi="Times New Roman"/>
          <w:sz w:val="26"/>
          <w:szCs w:val="26"/>
        </w:rPr>
        <w:t>люч</w:t>
      </w:r>
      <w:r>
        <w:rPr>
          <w:rFonts w:ascii="Times New Roman" w:hAnsi="Times New Roman"/>
          <w:sz w:val="26"/>
          <w:szCs w:val="26"/>
        </w:rPr>
        <w:t xml:space="preserve"> к упражнению «Дешифровщик»</w:t>
      </w:r>
    </w:p>
    <w:p w:rsidR="00B224C9" w:rsidRDefault="00B224C9" w:rsidP="003A353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859"/>
        <w:gridCol w:w="1060"/>
        <w:gridCol w:w="837"/>
        <w:gridCol w:w="1037"/>
        <w:gridCol w:w="862"/>
        <w:gridCol w:w="1050"/>
        <w:gridCol w:w="1071"/>
        <w:gridCol w:w="985"/>
        <w:gridCol w:w="950"/>
        <w:gridCol w:w="860"/>
      </w:tblGrid>
      <w:tr w:rsidR="00741588" w:rsidRPr="008256ED" w:rsidTr="008C4CD1">
        <w:tc>
          <w:tcPr>
            <w:tcW w:w="859" w:type="dxa"/>
            <w:tcBorders>
              <w:top w:val="single" w:sz="12" w:space="0" w:color="auto"/>
              <w:lef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А</w:t>
            </w:r>
          </w:p>
        </w:tc>
        <w:tc>
          <w:tcPr>
            <w:tcW w:w="106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Б</w:t>
            </w:r>
          </w:p>
        </w:tc>
        <w:tc>
          <w:tcPr>
            <w:tcW w:w="837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В</w:t>
            </w:r>
          </w:p>
        </w:tc>
        <w:tc>
          <w:tcPr>
            <w:tcW w:w="1037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Г</w:t>
            </w:r>
          </w:p>
        </w:tc>
        <w:tc>
          <w:tcPr>
            <w:tcW w:w="862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Д</w:t>
            </w:r>
          </w:p>
        </w:tc>
        <w:tc>
          <w:tcPr>
            <w:tcW w:w="105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Е</w:t>
            </w:r>
          </w:p>
        </w:tc>
        <w:tc>
          <w:tcPr>
            <w:tcW w:w="1071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Ё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Ж</w:t>
            </w:r>
          </w:p>
        </w:tc>
        <w:tc>
          <w:tcPr>
            <w:tcW w:w="95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З</w:t>
            </w:r>
            <w:proofErr w:type="gramEnd"/>
          </w:p>
        </w:tc>
        <w:tc>
          <w:tcPr>
            <w:tcW w:w="860" w:type="dxa"/>
            <w:tcBorders>
              <w:top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И</w:t>
            </w:r>
          </w:p>
        </w:tc>
      </w:tr>
      <w:tr w:rsidR="00741588" w:rsidRPr="008256ED" w:rsidTr="008C4CD1">
        <w:tc>
          <w:tcPr>
            <w:tcW w:w="859" w:type="dxa"/>
            <w:tcBorders>
              <w:left w:val="single" w:sz="12" w:space="0" w:color="auto"/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</w:t>
            </w:r>
          </w:p>
        </w:tc>
        <w:tc>
          <w:tcPr>
            <w:tcW w:w="106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</w:t>
            </w:r>
          </w:p>
        </w:tc>
        <w:tc>
          <w:tcPr>
            <w:tcW w:w="837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3</w:t>
            </w:r>
          </w:p>
        </w:tc>
        <w:tc>
          <w:tcPr>
            <w:tcW w:w="1037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4</w:t>
            </w:r>
          </w:p>
        </w:tc>
        <w:tc>
          <w:tcPr>
            <w:tcW w:w="862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5</w:t>
            </w:r>
          </w:p>
        </w:tc>
        <w:tc>
          <w:tcPr>
            <w:tcW w:w="105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6</w:t>
            </w:r>
          </w:p>
        </w:tc>
        <w:tc>
          <w:tcPr>
            <w:tcW w:w="1071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7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8</w:t>
            </w: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9</w:t>
            </w:r>
          </w:p>
        </w:tc>
        <w:tc>
          <w:tcPr>
            <w:tcW w:w="860" w:type="dxa"/>
            <w:tcBorders>
              <w:bottom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10</w:t>
            </w:r>
          </w:p>
        </w:tc>
      </w:tr>
      <w:tr w:rsidR="00741588" w:rsidRPr="008256ED" w:rsidTr="008C4CD1">
        <w:tc>
          <w:tcPr>
            <w:tcW w:w="859" w:type="dxa"/>
            <w:tcBorders>
              <w:top w:val="single" w:sz="12" w:space="0" w:color="auto"/>
              <w:lef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Й</w:t>
            </w:r>
          </w:p>
        </w:tc>
        <w:tc>
          <w:tcPr>
            <w:tcW w:w="106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К</w:t>
            </w:r>
          </w:p>
        </w:tc>
        <w:tc>
          <w:tcPr>
            <w:tcW w:w="837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Л</w:t>
            </w:r>
          </w:p>
        </w:tc>
        <w:tc>
          <w:tcPr>
            <w:tcW w:w="1037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М</w:t>
            </w:r>
          </w:p>
        </w:tc>
        <w:tc>
          <w:tcPr>
            <w:tcW w:w="862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Н</w:t>
            </w:r>
          </w:p>
        </w:tc>
        <w:tc>
          <w:tcPr>
            <w:tcW w:w="105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О</w:t>
            </w:r>
          </w:p>
        </w:tc>
        <w:tc>
          <w:tcPr>
            <w:tcW w:w="1071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П</w:t>
            </w:r>
            <w:proofErr w:type="gramEnd"/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Р</w:t>
            </w:r>
            <w:proofErr w:type="gramEnd"/>
          </w:p>
        </w:tc>
        <w:tc>
          <w:tcPr>
            <w:tcW w:w="95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С</w:t>
            </w:r>
          </w:p>
        </w:tc>
        <w:tc>
          <w:tcPr>
            <w:tcW w:w="860" w:type="dxa"/>
            <w:tcBorders>
              <w:top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Т</w:t>
            </w:r>
          </w:p>
        </w:tc>
      </w:tr>
      <w:tr w:rsidR="00741588" w:rsidRPr="008256ED" w:rsidTr="008C4CD1">
        <w:tc>
          <w:tcPr>
            <w:tcW w:w="859" w:type="dxa"/>
            <w:tcBorders>
              <w:left w:val="single" w:sz="12" w:space="0" w:color="auto"/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11</w:t>
            </w:r>
          </w:p>
        </w:tc>
        <w:tc>
          <w:tcPr>
            <w:tcW w:w="106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12</w:t>
            </w:r>
          </w:p>
        </w:tc>
        <w:tc>
          <w:tcPr>
            <w:tcW w:w="837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13</w:t>
            </w:r>
          </w:p>
        </w:tc>
        <w:tc>
          <w:tcPr>
            <w:tcW w:w="1037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14</w:t>
            </w:r>
          </w:p>
        </w:tc>
        <w:tc>
          <w:tcPr>
            <w:tcW w:w="862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15</w:t>
            </w:r>
          </w:p>
        </w:tc>
        <w:tc>
          <w:tcPr>
            <w:tcW w:w="105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16</w:t>
            </w:r>
          </w:p>
        </w:tc>
        <w:tc>
          <w:tcPr>
            <w:tcW w:w="1071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17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18</w:t>
            </w: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19</w:t>
            </w:r>
          </w:p>
        </w:tc>
        <w:tc>
          <w:tcPr>
            <w:tcW w:w="860" w:type="dxa"/>
            <w:tcBorders>
              <w:bottom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20</w:t>
            </w:r>
          </w:p>
        </w:tc>
      </w:tr>
      <w:tr w:rsidR="00741588" w:rsidRPr="008256ED" w:rsidTr="008C4CD1">
        <w:tc>
          <w:tcPr>
            <w:tcW w:w="859" w:type="dxa"/>
            <w:tcBorders>
              <w:top w:val="single" w:sz="12" w:space="0" w:color="auto"/>
              <w:lef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У</w:t>
            </w:r>
          </w:p>
        </w:tc>
        <w:tc>
          <w:tcPr>
            <w:tcW w:w="106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Ф</w:t>
            </w:r>
          </w:p>
        </w:tc>
        <w:tc>
          <w:tcPr>
            <w:tcW w:w="837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Х</w:t>
            </w:r>
          </w:p>
        </w:tc>
        <w:tc>
          <w:tcPr>
            <w:tcW w:w="1037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Ц</w:t>
            </w:r>
            <w:proofErr w:type="gramEnd"/>
          </w:p>
        </w:tc>
        <w:tc>
          <w:tcPr>
            <w:tcW w:w="862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Ч</w:t>
            </w:r>
          </w:p>
        </w:tc>
        <w:tc>
          <w:tcPr>
            <w:tcW w:w="105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Ш</w:t>
            </w:r>
            <w:proofErr w:type="gramEnd"/>
          </w:p>
        </w:tc>
        <w:tc>
          <w:tcPr>
            <w:tcW w:w="1071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Щ</w:t>
            </w:r>
            <w:proofErr w:type="gramEnd"/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Ъ</w:t>
            </w:r>
          </w:p>
        </w:tc>
        <w:tc>
          <w:tcPr>
            <w:tcW w:w="95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Ы</w:t>
            </w:r>
            <w:proofErr w:type="gramEnd"/>
          </w:p>
        </w:tc>
        <w:tc>
          <w:tcPr>
            <w:tcW w:w="860" w:type="dxa"/>
            <w:tcBorders>
              <w:top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Ь</w:t>
            </w:r>
          </w:p>
        </w:tc>
      </w:tr>
      <w:tr w:rsidR="00741588" w:rsidRPr="008256ED" w:rsidTr="008C4CD1">
        <w:tc>
          <w:tcPr>
            <w:tcW w:w="859" w:type="dxa"/>
            <w:tcBorders>
              <w:left w:val="single" w:sz="12" w:space="0" w:color="auto"/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21</w:t>
            </w:r>
          </w:p>
        </w:tc>
        <w:tc>
          <w:tcPr>
            <w:tcW w:w="106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22</w:t>
            </w:r>
          </w:p>
        </w:tc>
        <w:tc>
          <w:tcPr>
            <w:tcW w:w="837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23</w:t>
            </w:r>
          </w:p>
        </w:tc>
        <w:tc>
          <w:tcPr>
            <w:tcW w:w="1037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24</w:t>
            </w:r>
          </w:p>
        </w:tc>
        <w:tc>
          <w:tcPr>
            <w:tcW w:w="862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25</w:t>
            </w:r>
          </w:p>
        </w:tc>
        <w:tc>
          <w:tcPr>
            <w:tcW w:w="105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26</w:t>
            </w:r>
          </w:p>
        </w:tc>
        <w:tc>
          <w:tcPr>
            <w:tcW w:w="1071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27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28</w:t>
            </w: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29</w:t>
            </w:r>
          </w:p>
        </w:tc>
        <w:tc>
          <w:tcPr>
            <w:tcW w:w="860" w:type="dxa"/>
            <w:tcBorders>
              <w:bottom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30</w:t>
            </w:r>
          </w:p>
        </w:tc>
      </w:tr>
      <w:tr w:rsidR="00741588" w:rsidRPr="008256ED" w:rsidTr="008C4CD1">
        <w:tc>
          <w:tcPr>
            <w:tcW w:w="859" w:type="dxa"/>
            <w:tcBorders>
              <w:top w:val="single" w:sz="12" w:space="0" w:color="auto"/>
              <w:lef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Э</w:t>
            </w:r>
          </w:p>
        </w:tc>
        <w:tc>
          <w:tcPr>
            <w:tcW w:w="1060" w:type="dxa"/>
            <w:tcBorders>
              <w:top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proofErr w:type="gramStart"/>
            <w:r w:rsidRPr="008256ED">
              <w:rPr>
                <w:sz w:val="18"/>
              </w:rPr>
              <w:t>Ю</w:t>
            </w:r>
            <w:proofErr w:type="gramEnd"/>
          </w:p>
        </w:tc>
        <w:tc>
          <w:tcPr>
            <w:tcW w:w="837" w:type="dxa"/>
            <w:tcBorders>
              <w:top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Я</w:t>
            </w:r>
          </w:p>
        </w:tc>
        <w:tc>
          <w:tcPr>
            <w:tcW w:w="6815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A3536" w:rsidRDefault="003A3536" w:rsidP="003A3536">
            <w:pPr>
              <w:jc w:val="center"/>
              <w:rPr>
                <w:sz w:val="18"/>
              </w:rPr>
            </w:pPr>
          </w:p>
          <w:p w:rsidR="00741588" w:rsidRPr="008256ED" w:rsidRDefault="00741588" w:rsidP="003A3536">
            <w:pPr>
              <w:jc w:val="center"/>
              <w:rPr>
                <w:sz w:val="18"/>
              </w:rPr>
            </w:pPr>
            <w:r w:rsidRPr="008256ED">
              <w:rPr>
                <w:sz w:val="18"/>
              </w:rPr>
              <w:t>КАЖДАЯ БУКВА ИМЕЕТ СВОЙ ПОРЯДКОВЫЙ НОМЕР</w:t>
            </w:r>
          </w:p>
        </w:tc>
      </w:tr>
      <w:tr w:rsidR="00741588" w:rsidRPr="008256ED" w:rsidTr="008C4CD1">
        <w:tc>
          <w:tcPr>
            <w:tcW w:w="859" w:type="dxa"/>
            <w:tcBorders>
              <w:left w:val="single" w:sz="12" w:space="0" w:color="auto"/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31</w:t>
            </w:r>
          </w:p>
        </w:tc>
        <w:tc>
          <w:tcPr>
            <w:tcW w:w="1060" w:type="dxa"/>
            <w:tcBorders>
              <w:bottom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32</w:t>
            </w:r>
          </w:p>
        </w:tc>
        <w:tc>
          <w:tcPr>
            <w:tcW w:w="837" w:type="dxa"/>
            <w:tcBorders>
              <w:bottom w:val="single" w:sz="12" w:space="0" w:color="auto"/>
              <w:righ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4"/>
              </w:rPr>
            </w:pPr>
            <w:r w:rsidRPr="008256ED">
              <w:rPr>
                <w:sz w:val="14"/>
              </w:rPr>
              <w:t>33</w:t>
            </w:r>
          </w:p>
        </w:tc>
        <w:tc>
          <w:tcPr>
            <w:tcW w:w="6815" w:type="dxa"/>
            <w:gridSpan w:val="7"/>
            <w:vMerge/>
            <w:tcBorders>
              <w:left w:val="single" w:sz="12" w:space="0" w:color="auto"/>
            </w:tcBorders>
          </w:tcPr>
          <w:p w:rsidR="00741588" w:rsidRPr="008256ED" w:rsidRDefault="00741588" w:rsidP="003A3536">
            <w:pPr>
              <w:jc w:val="center"/>
              <w:rPr>
                <w:sz w:val="18"/>
              </w:rPr>
            </w:pPr>
          </w:p>
        </w:tc>
      </w:tr>
    </w:tbl>
    <w:p w:rsidR="003A3536" w:rsidRDefault="003A3536" w:rsidP="003A3536">
      <w:pPr>
        <w:pStyle w:val="a3"/>
        <w:spacing w:after="0" w:afterAutospacing="0"/>
        <w:jc w:val="center"/>
        <w:rPr>
          <w:rStyle w:val="a4"/>
          <w:color w:val="000000"/>
        </w:rPr>
      </w:pPr>
    </w:p>
    <w:p w:rsidR="003A3536" w:rsidRDefault="003A3536" w:rsidP="003A3536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24"/>
          <w:szCs w:val="24"/>
        </w:rPr>
      </w:pPr>
      <w:r>
        <w:rPr>
          <w:rStyle w:val="a4"/>
          <w:color w:val="000000"/>
        </w:rPr>
        <w:br w:type="page"/>
      </w:r>
    </w:p>
    <w:p w:rsidR="003A3536" w:rsidRPr="00AE7AA5" w:rsidRDefault="00AE7AA5" w:rsidP="003A353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</w:t>
      </w:r>
      <w:r w:rsidRPr="00AE7AA5">
        <w:rPr>
          <w:rFonts w:ascii="Times New Roman" w:hAnsi="Times New Roman"/>
          <w:sz w:val="28"/>
        </w:rPr>
        <w:t>артинки с изображением растений зоны тундры</w:t>
      </w:r>
    </w:p>
    <w:tbl>
      <w:tblPr>
        <w:tblStyle w:val="a6"/>
        <w:tblW w:w="10915" w:type="dxa"/>
        <w:tblInd w:w="-318" w:type="dxa"/>
        <w:tblLook w:val="04A0"/>
      </w:tblPr>
      <w:tblGrid>
        <w:gridCol w:w="5670"/>
        <w:gridCol w:w="5245"/>
      </w:tblGrid>
      <w:tr w:rsidR="003A3536" w:rsidTr="003A3536">
        <w:tc>
          <w:tcPr>
            <w:tcW w:w="5670" w:type="dxa"/>
          </w:tcPr>
          <w:p w:rsidR="003A3536" w:rsidRDefault="003A3536" w:rsidP="003A3536">
            <w:pPr>
              <w:ind w:hanging="675"/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Pr="008B6754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Голубика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8B6754">
              <w:rPr>
                <w:rFonts w:ascii="Times New Roman" w:hAnsi="Times New Roman"/>
                <w:noProof/>
                <w:sz w:val="72"/>
                <w:szCs w:val="26"/>
              </w:rPr>
              <w:drawing>
                <wp:inline distT="0" distB="0" distL="0" distR="0">
                  <wp:extent cx="3363702" cy="1927124"/>
                  <wp:effectExtent l="19050" t="0" r="8148" b="0"/>
                  <wp:docPr id="6" name="Рисунок 1" descr="https://ecoportal.info/wp-content/uploads/2018/08/golubika-544x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oportal.info/wp-content/uploads/2018/08/golubika-544x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645" cy="193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Водяника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2570198" cy="1929225"/>
                  <wp:effectExtent l="19050" t="0" r="1552" b="0"/>
                  <wp:docPr id="7" name="Рисунок 4" descr="https://ecoportal.info/wp-content/uploads/2018/09/vodyanika-544x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coportal.info/wp-content/uploads/2018/09/vodyanika-544x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095" cy="193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536" w:rsidTr="003A3536">
        <w:tc>
          <w:tcPr>
            <w:tcW w:w="5670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Pr="00FA1892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Ягель</w:t>
            </w:r>
          </w:p>
          <w:p w:rsidR="003A3536" w:rsidRPr="008B6754" w:rsidRDefault="003A3536" w:rsidP="003A3536">
            <w:pPr>
              <w:jc w:val="center"/>
              <w:rPr>
                <w:rStyle w:val="a4"/>
                <w:rFonts w:ascii="Arial" w:hAnsi="Arial" w:cs="Arial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3367373" cy="1929225"/>
                  <wp:effectExtent l="19050" t="0" r="4477" b="0"/>
                  <wp:docPr id="8" name="Рисунок 7" descr="https://ecoportal.info/wp-content/uploads/2018/09/yagel-544x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coportal.info/wp-content/uploads/2018/09/yagel-544x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725" cy="192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Морошка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2563928" cy="1929225"/>
                  <wp:effectExtent l="19050" t="0" r="7822" b="0"/>
                  <wp:docPr id="10" name="Рисунок 19" descr="https://xn----8sbiecm6bhdx8i.xn--p1ai/sites/default/files/resize/moroshka-150x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--8sbiecm6bhdx8i.xn--p1ai/sites/default/files/resize/moroshka-150x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368" cy="192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536" w:rsidRDefault="003A3536">
      <w:r>
        <w:br w:type="page"/>
      </w:r>
    </w:p>
    <w:tbl>
      <w:tblPr>
        <w:tblStyle w:val="a6"/>
        <w:tblW w:w="10915" w:type="dxa"/>
        <w:tblInd w:w="-318" w:type="dxa"/>
        <w:tblLook w:val="04A0"/>
      </w:tblPr>
      <w:tblGrid>
        <w:gridCol w:w="5670"/>
        <w:gridCol w:w="5245"/>
      </w:tblGrid>
      <w:tr w:rsidR="003A3536" w:rsidTr="003A3536">
        <w:tc>
          <w:tcPr>
            <w:tcW w:w="5670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Ива Мохнатая</w:t>
            </w:r>
          </w:p>
          <w:p w:rsidR="003A3536" w:rsidRPr="00FA1892" w:rsidRDefault="003A3536" w:rsidP="00AE7AA5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3231562" cy="2163090"/>
                  <wp:effectExtent l="19050" t="0" r="6938" b="0"/>
                  <wp:docPr id="13" name="Рисунок 13" descr="https://ecoportal.info/wp-content/uploads/2018/09/iva_mokhnataya-544x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coportal.info/wp-content/uploads/2018/09/iva_mokhnataya-544x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42" cy="217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Кукушкин лён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2815745" cy="2061364"/>
                  <wp:effectExtent l="19050" t="0" r="3655" b="0"/>
                  <wp:docPr id="16" name="Рисунок 16" descr="https://xn----8sbiecm6bhdx8i.xn--p1ai/sites/default/files/kukushkin_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xn----8sbiecm6bhdx8i.xn--p1ai/sites/default/files/kukushkin_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44" cy="207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536" w:rsidRDefault="003A3536" w:rsidP="003A3536">
      <w:pPr>
        <w:jc w:val="center"/>
      </w:pPr>
    </w:p>
    <w:tbl>
      <w:tblPr>
        <w:tblStyle w:val="a6"/>
        <w:tblW w:w="10915" w:type="dxa"/>
        <w:tblInd w:w="-318" w:type="dxa"/>
        <w:tblLook w:val="04A0"/>
      </w:tblPr>
      <w:tblGrid>
        <w:gridCol w:w="5670"/>
        <w:gridCol w:w="5245"/>
      </w:tblGrid>
      <w:tr w:rsidR="003A3536" w:rsidTr="00AE7AA5">
        <w:tc>
          <w:tcPr>
            <w:tcW w:w="5670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Дриада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3227118" cy="2424802"/>
                  <wp:effectExtent l="19050" t="0" r="0" b="0"/>
                  <wp:docPr id="17" name="Рисунок 22" descr="https://xn----8sbiecm6bhdx8i.xn--p1ai/sites/default/files/dri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--8sbiecm6bhdx8i.xn--p1ai/sites/default/files/dri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728" cy="243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</w:tc>
        <w:tc>
          <w:tcPr>
            <w:tcW w:w="5245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Вереск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2902350" cy="2177646"/>
                  <wp:effectExtent l="19050" t="0" r="0" b="0"/>
                  <wp:docPr id="19" name="Рисунок 25" descr="https://xn----8sbiecm6bhdx8i.xn--p1ai/sites/default/files/vere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xn----8sbiecm6bhdx8i.xn--p1ai/sites/default/files/vere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27" cy="2180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AA5" w:rsidRDefault="00AE7AA5">
      <w:r>
        <w:br w:type="page"/>
      </w:r>
    </w:p>
    <w:tbl>
      <w:tblPr>
        <w:tblStyle w:val="a6"/>
        <w:tblW w:w="10915" w:type="dxa"/>
        <w:tblInd w:w="-318" w:type="dxa"/>
        <w:tblLook w:val="04A0"/>
      </w:tblPr>
      <w:tblGrid>
        <w:gridCol w:w="5670"/>
        <w:gridCol w:w="5245"/>
      </w:tblGrid>
      <w:tr w:rsidR="003A3536" w:rsidTr="00AE7AA5">
        <w:tc>
          <w:tcPr>
            <w:tcW w:w="5670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Багульник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3094138" cy="1992494"/>
                  <wp:effectExtent l="19050" t="0" r="0" b="0"/>
                  <wp:docPr id="20" name="Рисунок 28" descr="https://xn----8sbiecm6bhdx8i.xn--p1ai/sites/default/files/bagu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xn----8sbiecm6bhdx8i.xn--p1ai/sites/default/files/bagu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379" cy="200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</w:tc>
        <w:tc>
          <w:tcPr>
            <w:tcW w:w="5245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Pr="00FA1892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Горец живородящий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2782872" cy="1992652"/>
                  <wp:effectExtent l="19050" t="0" r="0" b="0"/>
                  <wp:docPr id="22" name="Рисунок 31" descr="https://xn----8sbiecm6bhdx8i.xn--p1ai/sites/default/files/go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xn----8sbiecm6bhdx8i.xn--p1ai/sites/default/files/gor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580" cy="199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536" w:rsidTr="00AE7AA5">
        <w:tc>
          <w:tcPr>
            <w:tcW w:w="5670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Карликовая берёзка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3125829" cy="2087792"/>
                  <wp:effectExtent l="19050" t="0" r="0" b="0"/>
                  <wp:docPr id="24" name="Рисунок 33" descr="https://xn----8sbiecm6bhdx8i.xn--p1ai/sites/default/files/berezka_karlikova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xn----8sbiecm6bhdx8i.xn--p1ai/sites/default/files/berezka_karlikova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025" cy="209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</w:tc>
        <w:tc>
          <w:tcPr>
            <w:tcW w:w="5245" w:type="dxa"/>
          </w:tcPr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  <w:t>Подберёзовик</w:t>
            </w:r>
          </w:p>
          <w:p w:rsidR="003A3536" w:rsidRDefault="003A3536" w:rsidP="003A3536">
            <w:pPr>
              <w:jc w:val="center"/>
              <w:rPr>
                <w:rStyle w:val="a4"/>
                <w:rFonts w:ascii="Arial" w:hAnsi="Arial" w:cs="Arial"/>
                <w:b w:val="0"/>
                <w:bCs w:val="0"/>
                <w:color w:val="000000"/>
                <w:sz w:val="44"/>
                <w:szCs w:val="17"/>
                <w:shd w:val="clear" w:color="auto" w:fill="FAF9F5"/>
              </w:rPr>
            </w:pPr>
            <w:r w:rsidRPr="00FA1892">
              <w:rPr>
                <w:rStyle w:val="a4"/>
                <w:rFonts w:ascii="Arial" w:hAnsi="Arial" w:cs="Arial"/>
                <w:b w:val="0"/>
                <w:bCs w:val="0"/>
                <w:noProof/>
                <w:color w:val="000000"/>
                <w:sz w:val="44"/>
                <w:szCs w:val="17"/>
                <w:shd w:val="clear" w:color="auto" w:fill="FAF9F5"/>
              </w:rPr>
              <w:drawing>
                <wp:inline distT="0" distB="0" distL="0" distR="0">
                  <wp:extent cx="2740006" cy="2051685"/>
                  <wp:effectExtent l="19050" t="0" r="3194" b="0"/>
                  <wp:docPr id="25" name="Рисунок 35" descr="https://xn----8sbiecm6bhdx8i.xn--p1ai/sites/default/files/podberez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xn----8sbiecm6bhdx8i.xn--p1ai/sites/default/files/podberezo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86" cy="205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536" w:rsidRDefault="003A3536" w:rsidP="003A3536">
      <w:pPr>
        <w:spacing w:after="0" w:line="240" w:lineRule="auto"/>
        <w:jc w:val="center"/>
      </w:pPr>
    </w:p>
    <w:p w:rsidR="00AE7AA5" w:rsidRDefault="00AE7AA5">
      <w:pPr>
        <w:spacing w:after="0" w:line="240" w:lineRule="auto"/>
        <w:rPr>
          <w:rStyle w:val="a4"/>
          <w:rFonts w:ascii="Times New Roman" w:hAnsi="Times New Roman"/>
          <w:color w:val="000000"/>
          <w:sz w:val="24"/>
          <w:szCs w:val="24"/>
        </w:rPr>
      </w:pPr>
      <w:r>
        <w:rPr>
          <w:rStyle w:val="a4"/>
          <w:color w:val="000000"/>
        </w:rPr>
        <w:br w:type="page"/>
      </w:r>
    </w:p>
    <w:p w:rsidR="00AE7AA5" w:rsidRDefault="00AE7AA5" w:rsidP="00AE7AA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Описание</w:t>
      </w:r>
      <w:r w:rsidRPr="00AE7AA5">
        <w:rPr>
          <w:rFonts w:ascii="Times New Roman" w:hAnsi="Times New Roman"/>
          <w:sz w:val="28"/>
        </w:rPr>
        <w:t xml:space="preserve"> растений зоны тундры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67507E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Вереск</w:t>
      </w:r>
    </w:p>
    <w:p w:rsid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 xml:space="preserve">Кустарник с необычайно красивыми соцветиями. Является национальным цветком Норвегии. Растение насыщено стойким вкусным ароматом. На большом количестве листьев располагаются мелкие цветы различного окраса. Растение отличается разнообразием видов. Растение хорошо разрастается в </w:t>
      </w:r>
      <w:proofErr w:type="spellStart"/>
      <w:r w:rsidRPr="005A102A">
        <w:rPr>
          <w:rFonts w:ascii="Times New Roman" w:hAnsi="Times New Roman"/>
          <w:sz w:val="26"/>
          <w:szCs w:val="26"/>
        </w:rPr>
        <w:t>полутенистых</w:t>
      </w:r>
      <w:proofErr w:type="spellEnd"/>
      <w:r w:rsidRPr="005A102A">
        <w:rPr>
          <w:rFonts w:ascii="Times New Roman" w:hAnsi="Times New Roman"/>
          <w:sz w:val="26"/>
          <w:szCs w:val="26"/>
        </w:rPr>
        <w:t xml:space="preserve"> местах с небольшими кустарниками.</w:t>
      </w:r>
    </w:p>
    <w:p w:rsid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507E" w:rsidRPr="005A102A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A102A" w:rsidRPr="005A102A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Голубика</w:t>
      </w:r>
    </w:p>
    <w:p w:rsidR="005A102A" w:rsidRP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>Популярное растение, отличается голубым оттенком листвы. Плоды похожи на чернику, расположены между мелкой овальной листвой растения. Голубика относится к самым распространенным растениям тундры. Существует несколько видов кустов этого растения.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5A102A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Водяника</w:t>
      </w:r>
    </w:p>
    <w:p w:rsidR="005A102A" w:rsidRP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 xml:space="preserve">Вечнозеленый кустарник с лечебными свойствами. Ветки растения похожи на ель и хорошо </w:t>
      </w:r>
      <w:proofErr w:type="spellStart"/>
      <w:r w:rsidRPr="005A102A">
        <w:rPr>
          <w:rFonts w:ascii="Times New Roman" w:hAnsi="Times New Roman"/>
          <w:sz w:val="26"/>
          <w:szCs w:val="26"/>
        </w:rPr>
        <w:t>отличимы</w:t>
      </w:r>
      <w:proofErr w:type="spellEnd"/>
      <w:r w:rsidRPr="005A102A">
        <w:rPr>
          <w:rFonts w:ascii="Times New Roman" w:hAnsi="Times New Roman"/>
          <w:sz w:val="26"/>
          <w:szCs w:val="26"/>
        </w:rPr>
        <w:t xml:space="preserve"> от многих других видов растений. В середине лета на кусте появляются ярко розовые соцветия. После цветения растение образует круглые черные ягоды. Охотники тундры часто утоляют сочными ягодами водяники жажду, от чего и появилось название. Из-за своей популярности растение имеет много названий – кудесница, багрянка и т.д.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5A102A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Ягель</w:t>
      </w:r>
    </w:p>
    <w:p w:rsidR="005A102A" w:rsidRP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>Очень важное растение для животных тундры в зимний период. Его еще называют «оленьим мхом», так как на протяжении девяти месяцев холодов олени ежедневно употребляют ягель. Растение составляет 90% зимнего рациона северного оленя. Животные находят его по запаху даже под толстым слоем снега. Ягель относится к лишайникам, он считается самым крупным и в высоту может достигать 15 см.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5A102A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Морошка</w:t>
      </w:r>
    </w:p>
    <w:p w:rsidR="005A102A" w:rsidRP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>Это травянистое растение относится к роду малины. Оно сезонное, так как на время холодов верхняя часть морошки погибает и остается только корень. Только к весне вырастает стебель, на котором будут расти листья и цветы. Желто-оранжевые ягоды растения по вкусу отличны от малины, как и сам его плод. Морошка является двудомным растением. Это означает, что одни растения несут мужские цветки, от которых не бывает плодов, а вторые – только женские, от них и появляются ягоды.</w:t>
      </w:r>
    </w:p>
    <w:p w:rsid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507E" w:rsidRP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A102A" w:rsidRPr="005A102A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lastRenderedPageBreak/>
        <w:t>Ива Мохнатая</w:t>
      </w:r>
    </w:p>
    <w:p w:rsidR="005A102A" w:rsidRP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>Каждый лист и ветка кустарника покрыты густыми волосками, они защищают иву от холодов и морозов. Северные олени очень долго ждут, когда на кустарнике появятся свежие листья. Они с удовольствием употребляют их в пищу, для здоровья животных они очень полезные. За сутки северный олень может съесть до 7-10 кг листьев этого кустарника.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5A102A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Багульник</w:t>
      </w:r>
    </w:p>
    <w:p w:rsidR="005A102A" w:rsidRP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>Красивое растение с большим количеством цветов среднего размера. Само растение в климате тундры может достигать 1,5 метра. Стебель покрыт ворсинками защищающими багульник от сильных холодов. Цветы источают яркий и приторный аромат. Его долго нельзя вдыхать, так как это может вызвать головную боль или головокружение. Животные тундры по этим же причинам не едят растение, ведь в его составе содержится большое количество эфирных масел и ядовитых веществ.</w:t>
      </w:r>
    </w:p>
    <w:p w:rsidR="005A102A" w:rsidRPr="005A102A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Горец живородящий</w:t>
      </w:r>
    </w:p>
    <w:p w:rsidR="005A102A" w:rsidRPr="0067507E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102A">
        <w:rPr>
          <w:rFonts w:ascii="Times New Roman" w:hAnsi="Times New Roman"/>
          <w:sz w:val="26"/>
          <w:szCs w:val="26"/>
        </w:rPr>
        <w:t>Небольшое травянистое растение с узкими продолговатыми листьями. На длинном стебле располагаются небольшие розовые или белые цветы. Горец живородящий имеет съедобный корень, их можно употреблять в сыром или вареном виде.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67507E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Кукушкин лен</w:t>
      </w:r>
    </w:p>
    <w:p w:rsidR="005A102A" w:rsidRPr="0067507E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Узкие листочки этого мха остаются зелеными круглый год, а вот овальная коробочка, набитая крошечными спорами и отороченная по краям длинными и тонкими – словно льняными! – нитями, раскачивается на тонкой ножке только летом. Кукушкин лён, как и ягель, - основной зимний корм многих тундровых животных.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67507E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Карликовая березка</w:t>
      </w:r>
    </w:p>
    <w:p w:rsidR="005A102A" w:rsidRPr="0067507E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 xml:space="preserve">Карликовая березка – близкая родственница нашей стройной красавицы – березы </w:t>
      </w:r>
      <w:proofErr w:type="spellStart"/>
      <w:r w:rsidRPr="0067507E">
        <w:rPr>
          <w:rFonts w:ascii="Times New Roman" w:hAnsi="Times New Roman"/>
          <w:sz w:val="26"/>
          <w:szCs w:val="26"/>
        </w:rPr>
        <w:t>повислой</w:t>
      </w:r>
      <w:proofErr w:type="spellEnd"/>
      <w:r w:rsidRPr="0067507E">
        <w:rPr>
          <w:rFonts w:ascii="Times New Roman" w:hAnsi="Times New Roman"/>
          <w:sz w:val="26"/>
          <w:szCs w:val="26"/>
        </w:rPr>
        <w:t>. Только ее крона обычно едва доходит взрослому человеку до колен. И растет тундровая береза не деревом, а раскидистым кустарником, а еще чаще ее ветви попросту стелются поверх мхов и лишайников. Кора у деревца не белая, а бурая: темная окраска помогает ему поглощать как можно больше драгоценного солнечного тепла.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102A" w:rsidRPr="0067507E" w:rsidRDefault="005A102A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Подберезовик</w:t>
      </w:r>
    </w:p>
    <w:p w:rsidR="005A102A" w:rsidRPr="0067507E" w:rsidRDefault="005A102A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 xml:space="preserve">В конце лета в тундре появляется неимоверное количество грибов. Больше всего здесь подберезовиков. Ничего удивительного: эти грибы любят сырость и встречаются только там, где растут березы, а карликовая березка – самое многочисленное тундровое деревце. Правда, в тундре название «подберезовики» этим грибам не совсем подходит – ведь обычно их шляпки возвышаются над верхушками крошечных березок. Растут в тундре и другие съедобные грибы: белые, подосиновики, грузди. Но, как ни странно, коренные жители Крайнего Севера – </w:t>
      </w:r>
      <w:proofErr w:type="spellStart"/>
      <w:r w:rsidRPr="0067507E">
        <w:rPr>
          <w:rFonts w:ascii="Times New Roman" w:hAnsi="Times New Roman"/>
          <w:sz w:val="26"/>
          <w:szCs w:val="26"/>
        </w:rPr>
        <w:t>звенки</w:t>
      </w:r>
      <w:proofErr w:type="spellEnd"/>
      <w:r w:rsidRPr="0067507E">
        <w:rPr>
          <w:rFonts w:ascii="Times New Roman" w:hAnsi="Times New Roman"/>
          <w:sz w:val="26"/>
          <w:szCs w:val="26"/>
        </w:rPr>
        <w:t>, ненцы, эскимосы и другие – грибы в пищу вообще не употребляют.</w:t>
      </w: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7507E" w:rsidRP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lastRenderedPageBreak/>
        <w:t>Дриада (</w:t>
      </w:r>
      <w:proofErr w:type="spellStart"/>
      <w:r w:rsidRPr="0067507E">
        <w:rPr>
          <w:rFonts w:ascii="Times New Roman" w:hAnsi="Times New Roman"/>
          <w:b/>
          <w:sz w:val="26"/>
          <w:szCs w:val="26"/>
        </w:rPr>
        <w:t>куропатачья</w:t>
      </w:r>
      <w:proofErr w:type="spellEnd"/>
      <w:r w:rsidRPr="0067507E">
        <w:rPr>
          <w:rFonts w:ascii="Times New Roman" w:hAnsi="Times New Roman"/>
          <w:b/>
          <w:sz w:val="26"/>
          <w:szCs w:val="26"/>
        </w:rPr>
        <w:t xml:space="preserve"> трава)</w:t>
      </w:r>
    </w:p>
    <w:p w:rsid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В холодное время года, когда кругом мало зелени, листьями этого крошечного вечнозеленого кустарничка охотно кормятся куропатки, гуси и другие тундровые птицы. За крупные белоснежные цветы дриада полюбилась и людям: они все чаще выращивают ее в своих садах.</w:t>
      </w:r>
    </w:p>
    <w:p w:rsid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507E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507E" w:rsidRPr="0067507E" w:rsidRDefault="0067507E" w:rsidP="006750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7507E">
        <w:rPr>
          <w:rFonts w:ascii="Times New Roman" w:hAnsi="Times New Roman"/>
          <w:b/>
          <w:sz w:val="26"/>
          <w:szCs w:val="26"/>
        </w:rPr>
        <w:t>Горец живородящий</w:t>
      </w:r>
    </w:p>
    <w:p w:rsidR="0067507E" w:rsidRPr="005A102A" w:rsidRDefault="0067507E" w:rsidP="0067507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 xml:space="preserve">Горец живородящий растет только в тундре, лесотундре и на высокогорных склонах. За короткое, холодное лето семена этого растения </w:t>
      </w:r>
      <w:proofErr w:type="gramStart"/>
      <w:r w:rsidRPr="0067507E">
        <w:rPr>
          <w:rFonts w:ascii="Times New Roman" w:hAnsi="Times New Roman"/>
          <w:sz w:val="26"/>
          <w:szCs w:val="26"/>
        </w:rPr>
        <w:t>созреть</w:t>
      </w:r>
      <w:proofErr w:type="gramEnd"/>
      <w:r w:rsidRPr="0067507E">
        <w:rPr>
          <w:rFonts w:ascii="Times New Roman" w:hAnsi="Times New Roman"/>
          <w:sz w:val="26"/>
          <w:szCs w:val="26"/>
        </w:rPr>
        <w:t xml:space="preserve"> часто не успевают. Вместо них в нижней части соцветия у горца образуются особые выводковые почки, внутри которых находятся крошечные «готовые» растеньица. Попав в почву, они тут же пускаются в рост.</w:t>
      </w:r>
    </w:p>
    <w:p w:rsidR="003173DA" w:rsidRPr="0067507E" w:rsidRDefault="003173DA" w:rsidP="0067507E">
      <w:pPr>
        <w:spacing w:after="0" w:line="240" w:lineRule="auto"/>
        <w:rPr>
          <w:b/>
          <w:bCs/>
          <w:sz w:val="26"/>
          <w:szCs w:val="26"/>
        </w:rPr>
      </w:pPr>
      <w:r w:rsidRPr="0067507E">
        <w:rPr>
          <w:rFonts w:ascii="Times New Roman" w:hAnsi="Times New Roman"/>
          <w:b/>
          <w:bCs/>
          <w:sz w:val="26"/>
          <w:szCs w:val="26"/>
        </w:rPr>
        <w:br w:type="page"/>
      </w:r>
    </w:p>
    <w:p w:rsidR="008C4CD1" w:rsidRPr="0067507E" w:rsidRDefault="008C4CD1" w:rsidP="008C4CD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lastRenderedPageBreak/>
        <w:t>Инструкционная карта самооценки</w:t>
      </w:r>
    </w:p>
    <w:p w:rsidR="00885127" w:rsidRPr="0067507E" w:rsidRDefault="00885127" w:rsidP="0088512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Отметь знаком «+» действия, которые ты совершил вовремя урока.</w:t>
      </w:r>
    </w:p>
    <w:p w:rsidR="008C4CD1" w:rsidRPr="0067507E" w:rsidRDefault="00885127" w:rsidP="008C4CD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Я</w:t>
      </w:r>
      <w:r w:rsidR="00C61C3D" w:rsidRPr="0067507E">
        <w:rPr>
          <w:rFonts w:ascii="Times New Roman" w:hAnsi="Times New Roman"/>
          <w:sz w:val="26"/>
          <w:szCs w:val="26"/>
        </w:rPr>
        <w:t xml:space="preserve"> работал с географической картой</w:t>
      </w:r>
    </w:p>
    <w:p w:rsidR="00C61C3D" w:rsidRPr="0067507E" w:rsidRDefault="00885127" w:rsidP="008C4CD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Я выполнял задания на интерактивной доске</w:t>
      </w:r>
    </w:p>
    <w:p w:rsidR="00885127" w:rsidRPr="0067507E" w:rsidRDefault="00885127" w:rsidP="008C4CD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Я участвовал в путешествии</w:t>
      </w:r>
    </w:p>
    <w:p w:rsidR="00885127" w:rsidRPr="0067507E" w:rsidRDefault="00885127" w:rsidP="008C4CD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 xml:space="preserve">Я подготовил </w:t>
      </w:r>
      <w:proofErr w:type="spellStart"/>
      <w:r w:rsidRPr="0067507E">
        <w:rPr>
          <w:rFonts w:ascii="Times New Roman" w:hAnsi="Times New Roman"/>
          <w:sz w:val="26"/>
          <w:szCs w:val="26"/>
        </w:rPr>
        <w:t>минидоклад</w:t>
      </w:r>
      <w:proofErr w:type="spellEnd"/>
    </w:p>
    <w:p w:rsidR="00885127" w:rsidRPr="0067507E" w:rsidRDefault="00885127" w:rsidP="008C4CD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 xml:space="preserve">Я выступал на </w:t>
      </w:r>
      <w:proofErr w:type="spellStart"/>
      <w:r w:rsidRPr="0067507E">
        <w:rPr>
          <w:rFonts w:ascii="Times New Roman" w:hAnsi="Times New Roman"/>
          <w:sz w:val="26"/>
          <w:szCs w:val="26"/>
        </w:rPr>
        <w:t>миниконференции</w:t>
      </w:r>
      <w:proofErr w:type="spellEnd"/>
    </w:p>
    <w:p w:rsidR="00885127" w:rsidRPr="0067507E" w:rsidRDefault="00885127" w:rsidP="0088512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Сосчитай плюсы. Один плюс равен одному баллу.</w:t>
      </w:r>
    </w:p>
    <w:p w:rsidR="00885127" w:rsidRPr="0067507E" w:rsidRDefault="00885127" w:rsidP="0088512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Сосчитай баллы.</w:t>
      </w:r>
    </w:p>
    <w:p w:rsidR="00885127" w:rsidRPr="0067507E" w:rsidRDefault="00885127" w:rsidP="00885127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t>Поставь себе отметку равную количеству баллов.</w:t>
      </w:r>
    </w:p>
    <w:p w:rsidR="00885127" w:rsidRPr="0067507E" w:rsidRDefault="00885127" w:rsidP="008C4CD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C4CD1" w:rsidRPr="0067507E" w:rsidRDefault="008C4CD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7507E">
        <w:rPr>
          <w:rFonts w:ascii="Times New Roman" w:hAnsi="Times New Roman"/>
          <w:sz w:val="26"/>
          <w:szCs w:val="26"/>
        </w:rPr>
        <w:br w:type="page"/>
      </w:r>
    </w:p>
    <w:p w:rsidR="00C27EFE" w:rsidRDefault="003173DA" w:rsidP="003A3536">
      <w:pPr>
        <w:pStyle w:val="a3"/>
        <w:spacing w:after="0" w:afterAutospacing="0"/>
        <w:jc w:val="center"/>
        <w:rPr>
          <w:bCs/>
          <w:sz w:val="28"/>
          <w:szCs w:val="22"/>
        </w:rPr>
      </w:pPr>
      <w:r>
        <w:rPr>
          <w:bCs/>
          <w:sz w:val="28"/>
          <w:szCs w:val="22"/>
        </w:rPr>
        <w:lastRenderedPageBreak/>
        <w:t>К</w:t>
      </w:r>
      <w:r w:rsidRPr="003173DA">
        <w:rPr>
          <w:bCs/>
          <w:sz w:val="28"/>
          <w:szCs w:val="22"/>
        </w:rPr>
        <w:t>артинки для рефлексии</w:t>
      </w:r>
      <w:r w:rsidR="008C4CD1">
        <w:rPr>
          <w:bCs/>
          <w:sz w:val="28"/>
          <w:szCs w:val="22"/>
        </w:rPr>
        <w:t xml:space="preserve"> </w:t>
      </w:r>
    </w:p>
    <w:p w:rsidR="003A3536" w:rsidRDefault="008C4CD1" w:rsidP="003A3536">
      <w:pPr>
        <w:pStyle w:val="a3"/>
        <w:spacing w:after="0" w:afterAutospacing="0"/>
        <w:jc w:val="center"/>
        <w:rPr>
          <w:bCs/>
          <w:sz w:val="28"/>
          <w:szCs w:val="22"/>
        </w:rPr>
      </w:pPr>
      <w:r>
        <w:rPr>
          <w:bCs/>
          <w:sz w:val="28"/>
          <w:szCs w:val="22"/>
        </w:rPr>
        <w:t xml:space="preserve">(их необходимо </w:t>
      </w:r>
      <w:r w:rsidR="00C27EFE">
        <w:rPr>
          <w:bCs/>
          <w:sz w:val="28"/>
          <w:szCs w:val="22"/>
        </w:rPr>
        <w:t>ра</w:t>
      </w:r>
      <w:r w:rsidR="00C808F2">
        <w:rPr>
          <w:bCs/>
          <w:sz w:val="28"/>
          <w:szCs w:val="22"/>
        </w:rPr>
        <w:t>с</w:t>
      </w:r>
      <w:r w:rsidR="00C27EFE">
        <w:rPr>
          <w:bCs/>
          <w:sz w:val="28"/>
          <w:szCs w:val="22"/>
        </w:rPr>
        <w:t xml:space="preserve">печатать по несколько штук и </w:t>
      </w:r>
      <w:r>
        <w:rPr>
          <w:bCs/>
          <w:sz w:val="28"/>
          <w:szCs w:val="22"/>
        </w:rPr>
        <w:t>вырезать)</w:t>
      </w:r>
    </w:p>
    <w:p w:rsidR="003173DA" w:rsidRDefault="003173DA" w:rsidP="003A3536">
      <w:pPr>
        <w:pStyle w:val="a3"/>
        <w:spacing w:after="0" w:afterAutospacing="0"/>
        <w:jc w:val="center"/>
        <w:rPr>
          <w:bCs/>
          <w:sz w:val="28"/>
          <w:szCs w:val="22"/>
        </w:rPr>
      </w:pPr>
    </w:p>
    <w:p w:rsidR="0067507E" w:rsidRDefault="0067507E" w:rsidP="003A3536">
      <w:pPr>
        <w:pStyle w:val="a3"/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2101361" cy="3328952"/>
            <wp:effectExtent l="0" t="0" r="0" b="0"/>
            <wp:docPr id="15" name="Рисунок 15" descr="http://sibredbook.narod.ru/plant/images/pic_c/vere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ibredbook.narod.ru/plant/images/pic_c/veresk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46" cy="33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EFE" w:rsidRPr="00C27EFE">
        <w:t xml:space="preserve"> </w:t>
      </w:r>
      <w:r w:rsidR="00C27EFE">
        <w:rPr>
          <w:noProof/>
        </w:rPr>
        <w:drawing>
          <wp:inline distT="0" distB="0" distL="0" distR="0">
            <wp:extent cx="2046946" cy="1881554"/>
            <wp:effectExtent l="19050" t="0" r="0" b="0"/>
            <wp:docPr id="18" name="Рисунок 18" descr="http://igz.ilmeny.ac.ru/red_book/images/rast_pokritosemennie_rozocvetnie_driada_vosmilepestnaya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gz.ilmeny.ac.ru/red_book/images/rast_pokritosemennie_rozocvetnie_driada_vosmilepestnaya_0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83" cy="188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FE" w:rsidRDefault="00C27EFE" w:rsidP="003A3536">
      <w:pPr>
        <w:pStyle w:val="a3"/>
        <w:spacing w:after="0" w:afterAutospacing="0"/>
        <w:jc w:val="center"/>
      </w:pPr>
    </w:p>
    <w:p w:rsidR="008C4CD1" w:rsidRDefault="00C27EFE" w:rsidP="00C27EFE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  <w:r>
        <w:rPr>
          <w:noProof/>
        </w:rPr>
        <w:drawing>
          <wp:inline distT="0" distB="0" distL="0" distR="0">
            <wp:extent cx="2161442" cy="3027995"/>
            <wp:effectExtent l="19050" t="0" r="0" b="0"/>
            <wp:docPr id="21" name="Рисунок 21" descr="http://www.bestgardener.ru/pict/kat_dikras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estgardener.ru/pict/kat_dikrast_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43" cy="30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1058" cy="3531414"/>
            <wp:effectExtent l="19050" t="0" r="8792" b="0"/>
            <wp:docPr id="23" name="Рисунок 24" descr="http://fb.bashenc.ru/V/vodj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b.bashenc.ru/V/vodjni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61" cy="353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FE" w:rsidRDefault="00C27EFE" w:rsidP="00C27EFE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</w:p>
    <w:p w:rsidR="00C27EFE" w:rsidRDefault="00C27EFE" w:rsidP="00C808F2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  <w:r>
        <w:rPr>
          <w:noProof/>
        </w:rPr>
        <w:lastRenderedPageBreak/>
        <w:drawing>
          <wp:inline distT="0" distB="0" distL="0" distR="0">
            <wp:extent cx="2231781" cy="3085282"/>
            <wp:effectExtent l="19050" t="0" r="0" b="0"/>
            <wp:docPr id="27" name="Рисунок 27" descr="http://www.bestgardener.ru/pict/kat_dikras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estgardener.ru/pict/kat_dikrast_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96" cy="30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8F2">
        <w:rPr>
          <w:noProof/>
        </w:rPr>
        <w:drawing>
          <wp:inline distT="0" distB="0" distL="0" distR="0">
            <wp:extent cx="2377796" cy="2474921"/>
            <wp:effectExtent l="19050" t="0" r="3454" b="0"/>
            <wp:docPr id="30" name="Рисунок 30" descr="https://ds04.infourok.ru/uploads/ex/121f/000d6c16-19d28a52/hello_html_mc30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121f/000d6c16-19d28a52/hello_html_mc307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30" cy="247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2" w:rsidRDefault="00C808F2" w:rsidP="00C808F2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</w:p>
    <w:p w:rsidR="00C808F2" w:rsidRDefault="00C808F2" w:rsidP="00C808F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176265" cy="1671212"/>
            <wp:effectExtent l="19050" t="0" r="4835" b="0"/>
            <wp:docPr id="33" name="Рисунок 33" descr="https://avatars.mds.yandex.net/get-pdb/480866/696d48bf-e7d6-4fd4-bf6b-8f5c182f65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480866/696d48bf-e7d6-4fd4-bf6b-8f5c182f6575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52" cy="167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8F2">
        <w:t xml:space="preserve"> </w:t>
      </w:r>
      <w:r>
        <w:rPr>
          <w:noProof/>
        </w:rPr>
        <w:drawing>
          <wp:inline distT="0" distB="0" distL="0" distR="0">
            <wp:extent cx="2030144" cy="2725616"/>
            <wp:effectExtent l="19050" t="0" r="8206" b="0"/>
            <wp:docPr id="36" name="Рисунок 36" descr="http://detsadmickeymouse.ru/79/096/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etsadmickeymouse.ru/79/096/p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27" cy="272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2" w:rsidRDefault="00C808F2" w:rsidP="00C808F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116365" cy="3059723"/>
            <wp:effectExtent l="0" t="0" r="0" b="0"/>
            <wp:docPr id="39" name="Рисунок 39" descr="http://3.bp.blogspot.com/-bbI6wtx6XdM/T0SZ1qJTbSI/AAAAAAAAKSI/zyLkgzHP5ZE/s1600/%D1%8F%D0%B3%D0%BE%D0%B4%D1%8B_%D0%BA%D0%BB%D0%B8%D0%BF%D0%B0%D1%80%D1%82%D1%8B_%D1%8F%D0%B3%D0%BE%D0%B4%D1%8B_%D0%BA%D0%BB%D0%B8%D0%BF%D0%B0%D1%80%D1%82_Vint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3.bp.blogspot.com/-bbI6wtx6XdM/T0SZ1qJTbSI/AAAAAAAAKSI/zyLkgzHP5ZE/s1600/%D1%8F%D0%B3%D0%BE%D0%B4%D1%8B_%D0%BA%D0%BB%D0%B8%D0%BF%D0%B0%D1%80%D1%82%D1%8B_%D1%8F%D0%B3%D0%BE%D0%B4%D1%8B_%D0%BA%D0%BB%D0%B8%D0%BF%D0%B0%D1%80%D1%82_Vintage_1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04" cy="30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8F2">
        <w:t xml:space="preserve"> </w:t>
      </w:r>
      <w:r>
        <w:rPr>
          <w:noProof/>
        </w:rPr>
        <w:drawing>
          <wp:inline distT="0" distB="0" distL="0" distR="0">
            <wp:extent cx="3630930" cy="3402330"/>
            <wp:effectExtent l="19050" t="0" r="7620" b="0"/>
            <wp:docPr id="42" name="Рисунок 42" descr="http://biology.slovaria.ru/bes/kryzh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iology.slovaria.ru/bes/kryzhovn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2" w:rsidRDefault="00C808F2" w:rsidP="00C808F2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  <w:r>
        <w:rPr>
          <w:noProof/>
        </w:rPr>
        <w:drawing>
          <wp:inline distT="0" distB="0" distL="0" distR="0">
            <wp:extent cx="2274326" cy="3165231"/>
            <wp:effectExtent l="19050" t="0" r="0" b="0"/>
            <wp:docPr id="45" name="Рисунок 45" descr="https://ih0.redbubble.net/image.3395984.7213/flat,800x800,075,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h0.redbubble.net/image.3395984.7213/flat,800x800,075,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34" cy="31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8F2">
        <w:t xml:space="preserve"> </w:t>
      </w:r>
      <w:r>
        <w:rPr>
          <w:noProof/>
        </w:rPr>
        <w:drawing>
          <wp:inline distT="0" distB="0" distL="0" distR="0">
            <wp:extent cx="3349625" cy="4475480"/>
            <wp:effectExtent l="19050" t="0" r="3175" b="0"/>
            <wp:docPr id="48" name="Рисунок 48" descr="https://ds04.infourok.ru/uploads/ex/0319/00139ea0-ecec01e6/hello_html_m14e13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0319/00139ea0-ecec01e6/hello_html_m14e13d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D1" w:rsidRPr="003173DA" w:rsidRDefault="008C4CD1" w:rsidP="003A3536">
      <w:pPr>
        <w:pStyle w:val="a3"/>
        <w:spacing w:after="0" w:afterAutospacing="0"/>
        <w:jc w:val="center"/>
        <w:rPr>
          <w:bCs/>
          <w:sz w:val="28"/>
          <w:szCs w:val="22"/>
        </w:rPr>
      </w:pPr>
    </w:p>
    <w:sectPr w:rsidR="008C4CD1" w:rsidRPr="003173DA" w:rsidSect="003A3536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614C1"/>
    <w:multiLevelType w:val="hybridMultilevel"/>
    <w:tmpl w:val="A152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177EA"/>
    <w:multiLevelType w:val="hybridMultilevel"/>
    <w:tmpl w:val="18CCC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F5087A"/>
    <w:multiLevelType w:val="hybridMultilevel"/>
    <w:tmpl w:val="A5DA0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A671359"/>
    <w:multiLevelType w:val="hybridMultilevel"/>
    <w:tmpl w:val="D6F071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characterSpacingControl w:val="doNotCompress"/>
  <w:compat/>
  <w:rsids>
    <w:rsidRoot w:val="00A20FBE"/>
    <w:rsid w:val="0005124D"/>
    <w:rsid w:val="001211DC"/>
    <w:rsid w:val="00175981"/>
    <w:rsid w:val="001847B0"/>
    <w:rsid w:val="001A1C52"/>
    <w:rsid w:val="001A5775"/>
    <w:rsid w:val="001F64A1"/>
    <w:rsid w:val="00203D2B"/>
    <w:rsid w:val="002439D8"/>
    <w:rsid w:val="00276546"/>
    <w:rsid w:val="002B23F8"/>
    <w:rsid w:val="002C3884"/>
    <w:rsid w:val="003173DA"/>
    <w:rsid w:val="00322BF7"/>
    <w:rsid w:val="00375B1B"/>
    <w:rsid w:val="00397225"/>
    <w:rsid w:val="003A3536"/>
    <w:rsid w:val="003D7BD7"/>
    <w:rsid w:val="003E79D3"/>
    <w:rsid w:val="004248A5"/>
    <w:rsid w:val="00466D37"/>
    <w:rsid w:val="00481677"/>
    <w:rsid w:val="004B49DA"/>
    <w:rsid w:val="004C0897"/>
    <w:rsid w:val="004C7F36"/>
    <w:rsid w:val="004D72BA"/>
    <w:rsid w:val="0051769F"/>
    <w:rsid w:val="00571F04"/>
    <w:rsid w:val="00574ADA"/>
    <w:rsid w:val="005774E2"/>
    <w:rsid w:val="00584F5C"/>
    <w:rsid w:val="005A102A"/>
    <w:rsid w:val="005C7EC3"/>
    <w:rsid w:val="005E6ACE"/>
    <w:rsid w:val="00607CA3"/>
    <w:rsid w:val="00640918"/>
    <w:rsid w:val="00655E8A"/>
    <w:rsid w:val="0067507E"/>
    <w:rsid w:val="00685B35"/>
    <w:rsid w:val="006A52B3"/>
    <w:rsid w:val="006B6B48"/>
    <w:rsid w:val="006C7E41"/>
    <w:rsid w:val="00707833"/>
    <w:rsid w:val="007079D8"/>
    <w:rsid w:val="0072242E"/>
    <w:rsid w:val="007269CA"/>
    <w:rsid w:val="00731A5F"/>
    <w:rsid w:val="00741588"/>
    <w:rsid w:val="00785C3E"/>
    <w:rsid w:val="007E2BF3"/>
    <w:rsid w:val="007F409E"/>
    <w:rsid w:val="00832A80"/>
    <w:rsid w:val="0083310E"/>
    <w:rsid w:val="00870B33"/>
    <w:rsid w:val="00885127"/>
    <w:rsid w:val="008923B9"/>
    <w:rsid w:val="00893690"/>
    <w:rsid w:val="008C4CD1"/>
    <w:rsid w:val="008D5438"/>
    <w:rsid w:val="008F74ED"/>
    <w:rsid w:val="0090199F"/>
    <w:rsid w:val="009069B2"/>
    <w:rsid w:val="009218F9"/>
    <w:rsid w:val="0098493E"/>
    <w:rsid w:val="009C4E93"/>
    <w:rsid w:val="00A171FE"/>
    <w:rsid w:val="00A20FBE"/>
    <w:rsid w:val="00A40E8E"/>
    <w:rsid w:val="00A45E12"/>
    <w:rsid w:val="00A50190"/>
    <w:rsid w:val="00A60778"/>
    <w:rsid w:val="00AE3C30"/>
    <w:rsid w:val="00AE7AA5"/>
    <w:rsid w:val="00B224C9"/>
    <w:rsid w:val="00B62460"/>
    <w:rsid w:val="00BB327A"/>
    <w:rsid w:val="00BC3C66"/>
    <w:rsid w:val="00BC53BD"/>
    <w:rsid w:val="00BC65BF"/>
    <w:rsid w:val="00C21CC8"/>
    <w:rsid w:val="00C27EFE"/>
    <w:rsid w:val="00C352E3"/>
    <w:rsid w:val="00C41F23"/>
    <w:rsid w:val="00C61C3D"/>
    <w:rsid w:val="00C779B6"/>
    <w:rsid w:val="00C808F2"/>
    <w:rsid w:val="00CC47EE"/>
    <w:rsid w:val="00CD2D00"/>
    <w:rsid w:val="00CF3E10"/>
    <w:rsid w:val="00D522AB"/>
    <w:rsid w:val="00D573C9"/>
    <w:rsid w:val="00D74386"/>
    <w:rsid w:val="00D74BC7"/>
    <w:rsid w:val="00DF53BF"/>
    <w:rsid w:val="00E63446"/>
    <w:rsid w:val="00EB0CEE"/>
    <w:rsid w:val="00EE17D6"/>
    <w:rsid w:val="00F07131"/>
    <w:rsid w:val="00F27956"/>
    <w:rsid w:val="00F826A4"/>
    <w:rsid w:val="00F87808"/>
    <w:rsid w:val="00FC61F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0FBE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A20FB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20F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A20FBE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locked/>
    <w:rsid w:val="00A20FBE"/>
    <w:rPr>
      <w:b/>
      <w:bCs/>
      <w:kern w:val="36"/>
      <w:sz w:val="48"/>
      <w:szCs w:val="48"/>
      <w:lang w:val="ru-RU" w:eastAsia="ru-RU" w:bidi="ar-SA"/>
    </w:rPr>
  </w:style>
  <w:style w:type="paragraph" w:styleId="2">
    <w:name w:val="Body Text 2"/>
    <w:basedOn w:val="a"/>
    <w:link w:val="20"/>
    <w:rsid w:val="00A20F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locked/>
    <w:rsid w:val="00A20FBE"/>
    <w:rPr>
      <w:sz w:val="24"/>
      <w:szCs w:val="24"/>
      <w:lang w:val="ru-RU" w:eastAsia="ru-RU" w:bidi="ar-SA"/>
    </w:rPr>
  </w:style>
  <w:style w:type="paragraph" w:styleId="a5">
    <w:name w:val="List Paragraph"/>
    <w:basedOn w:val="a"/>
    <w:uiPriority w:val="34"/>
    <w:qFormat/>
    <w:rsid w:val="00F87808"/>
    <w:pPr>
      <w:ind w:left="720"/>
      <w:contextualSpacing/>
    </w:pPr>
  </w:style>
  <w:style w:type="character" w:customStyle="1" w:styleId="apple-converted-space">
    <w:name w:val="apple-converted-space"/>
    <w:basedOn w:val="a0"/>
    <w:rsid w:val="005774E2"/>
  </w:style>
  <w:style w:type="table" w:styleId="a6">
    <w:name w:val="Table Grid"/>
    <w:basedOn w:val="a1"/>
    <w:uiPriority w:val="59"/>
    <w:rsid w:val="00D522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uiPriority w:val="1"/>
    <w:qFormat/>
    <w:rsid w:val="00A171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rsid w:val="0005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51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2F335-E9A0-45B0-93C0-8CC1C9632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технологической карты урока (вариант 1)</vt:lpstr>
    </vt:vector>
  </TitlesOfParts>
  <Company>МОУ СОШ №2 п. Новоорск</Company>
  <LinksUpToDate>false</LinksUpToDate>
  <CharactersWithSpaces>16427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технологической карты урока (вариант 1)</dc:title>
  <dc:creator>Горбунова</dc:creator>
  <cp:lastModifiedBy>Admin</cp:lastModifiedBy>
  <cp:revision>2</cp:revision>
  <cp:lastPrinted>2018-12-04T04:12:00Z</cp:lastPrinted>
  <dcterms:created xsi:type="dcterms:W3CDTF">2018-12-06T08:57:00Z</dcterms:created>
  <dcterms:modified xsi:type="dcterms:W3CDTF">2018-12-06T08:57:00Z</dcterms:modified>
</cp:coreProperties>
</file>