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8" w:rsidRPr="0028033B" w:rsidRDefault="004973E8" w:rsidP="00497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33B">
        <w:rPr>
          <w:rFonts w:ascii="Times New Roman" w:hAnsi="Times New Roman"/>
          <w:b/>
          <w:color w:val="000000"/>
          <w:sz w:val="28"/>
          <w:szCs w:val="28"/>
        </w:rPr>
        <w:t>Образовательный проект</w:t>
      </w:r>
    </w:p>
    <w:p w:rsidR="004973E8" w:rsidRPr="004973E8" w:rsidRDefault="004973E8" w:rsidP="00497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33B">
        <w:rPr>
          <w:rFonts w:ascii="Times New Roman" w:hAnsi="Times New Roman"/>
          <w:b/>
          <w:color w:val="000000"/>
          <w:sz w:val="28"/>
          <w:szCs w:val="28"/>
        </w:rPr>
        <w:t xml:space="preserve">Автор: </w:t>
      </w:r>
      <w:proofErr w:type="spellStart"/>
      <w:r w:rsidR="00370F86">
        <w:rPr>
          <w:rFonts w:ascii="Times New Roman" w:hAnsi="Times New Roman"/>
          <w:b/>
          <w:color w:val="000000"/>
          <w:sz w:val="28"/>
          <w:szCs w:val="28"/>
        </w:rPr>
        <w:t>Шелепёнок</w:t>
      </w:r>
      <w:proofErr w:type="spellEnd"/>
      <w:r w:rsidR="00370F86">
        <w:rPr>
          <w:rFonts w:ascii="Times New Roman" w:hAnsi="Times New Roman"/>
          <w:b/>
          <w:color w:val="000000"/>
          <w:sz w:val="28"/>
          <w:szCs w:val="28"/>
        </w:rPr>
        <w:t xml:space="preserve"> Ирина Васильевна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, н</w:t>
      </w:r>
      <w:r w:rsidRPr="0028033B">
        <w:rPr>
          <w:rFonts w:ascii="Times New Roman" w:hAnsi="Times New Roman"/>
          <w:b/>
          <w:color w:val="000000"/>
          <w:sz w:val="28"/>
          <w:szCs w:val="28"/>
        </w:rPr>
        <w:t>оминация «Молодые учителя»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73E8" w:rsidRPr="004973E8" w:rsidRDefault="004973E8" w:rsidP="00497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4E76" w:rsidRPr="00725DE8" w:rsidRDefault="00334E76" w:rsidP="004973E8">
      <w:pPr>
        <w:pStyle w:val="1"/>
        <w:spacing w:before="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725DE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«ХОЧЕШЬ БЫТЬ СЧАСТЛИВЫМ -</w:t>
      </w:r>
    </w:p>
    <w:p w:rsidR="00334E76" w:rsidRPr="00725DE8" w:rsidRDefault="00C711FE" w:rsidP="00334E76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725DE8">
        <w:rPr>
          <w:b/>
          <w:bCs/>
          <w:i/>
          <w:iCs/>
          <w:color w:val="000000"/>
          <w:sz w:val="18"/>
          <w:szCs w:val="18"/>
        </w:rPr>
        <w:t xml:space="preserve">ВЫУЧИСЬ </w:t>
      </w:r>
      <w:proofErr w:type="gramStart"/>
      <w:r w:rsidRPr="00725DE8">
        <w:rPr>
          <w:b/>
          <w:bCs/>
          <w:i/>
          <w:iCs/>
          <w:color w:val="000000"/>
          <w:sz w:val="18"/>
          <w:szCs w:val="18"/>
        </w:rPr>
        <w:t>СПЕРВА</w:t>
      </w:r>
      <w:proofErr w:type="gramEnd"/>
      <w:r w:rsidRPr="00725DE8">
        <w:rPr>
          <w:b/>
          <w:bCs/>
          <w:i/>
          <w:iCs/>
          <w:color w:val="000000"/>
          <w:sz w:val="18"/>
          <w:szCs w:val="18"/>
        </w:rPr>
        <w:t xml:space="preserve"> СОСТРАДАТЬ</w:t>
      </w:r>
      <w:r w:rsidR="00334E76" w:rsidRPr="00725DE8">
        <w:rPr>
          <w:b/>
          <w:bCs/>
          <w:i/>
          <w:iCs/>
          <w:color w:val="000000"/>
          <w:sz w:val="18"/>
          <w:szCs w:val="18"/>
        </w:rPr>
        <w:t>»</w:t>
      </w:r>
    </w:p>
    <w:p w:rsidR="00334E76" w:rsidRPr="00725DE8" w:rsidRDefault="00334E76" w:rsidP="00334E76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725DE8">
        <w:rPr>
          <w:b/>
          <w:bCs/>
          <w:i/>
          <w:iCs/>
          <w:color w:val="000000"/>
          <w:sz w:val="18"/>
          <w:szCs w:val="18"/>
        </w:rPr>
        <w:t>И.С. Тургенев</w:t>
      </w:r>
    </w:p>
    <w:p w:rsidR="00B0659B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Обоснование необходимости проекта.</w:t>
      </w:r>
    </w:p>
    <w:p w:rsidR="00B0659B" w:rsidRDefault="00B0659B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Время стремительно меняется, а вместе с ним меняется все вокруг. В том числе и образование. Школа не стоит на месте. С </w:t>
      </w:r>
      <w:r w:rsidR="00D17E31" w:rsidRPr="004518A1">
        <w:rPr>
          <w:rFonts w:ascii="Times New Roman" w:hAnsi="Times New Roman"/>
          <w:sz w:val="28"/>
          <w:szCs w:val="28"/>
        </w:rPr>
        <w:t xml:space="preserve">2011 года в школах введен </w:t>
      </w:r>
      <w:r w:rsidRPr="004518A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который изменил парадигму обучения и воспитания. Одн</w:t>
      </w:r>
      <w:r w:rsidR="00E172FE" w:rsidRPr="004518A1">
        <w:rPr>
          <w:rFonts w:ascii="Times New Roman" w:hAnsi="Times New Roman"/>
          <w:sz w:val="28"/>
          <w:szCs w:val="28"/>
        </w:rPr>
        <w:t>им</w:t>
      </w:r>
      <w:r w:rsidR="00C711FE" w:rsidRPr="004518A1">
        <w:rPr>
          <w:rFonts w:ascii="Times New Roman" w:hAnsi="Times New Roman"/>
          <w:sz w:val="28"/>
          <w:szCs w:val="28"/>
        </w:rPr>
        <w:t xml:space="preserve"> из требований</w:t>
      </w:r>
      <w:r w:rsidRPr="004518A1">
        <w:rPr>
          <w:rFonts w:ascii="Times New Roman" w:hAnsi="Times New Roman"/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 </w:t>
      </w:r>
      <w:r w:rsidR="00D17E31" w:rsidRPr="004518A1">
        <w:rPr>
          <w:rFonts w:ascii="Times New Roman" w:hAnsi="Times New Roman"/>
          <w:sz w:val="28"/>
          <w:szCs w:val="28"/>
        </w:rPr>
        <w:t xml:space="preserve">сегодня </w:t>
      </w:r>
      <w:r w:rsidR="00E172FE" w:rsidRPr="004518A1">
        <w:rPr>
          <w:rFonts w:ascii="Times New Roman" w:hAnsi="Times New Roman"/>
          <w:sz w:val="28"/>
          <w:szCs w:val="28"/>
        </w:rPr>
        <w:t xml:space="preserve">является </w:t>
      </w:r>
      <w:r w:rsidRPr="004518A1">
        <w:rPr>
          <w:rFonts w:ascii="Times New Roman" w:hAnsi="Times New Roman"/>
          <w:sz w:val="28"/>
          <w:szCs w:val="28"/>
        </w:rPr>
        <w:t>умение активно использовать речевые средства и средства информационных и коммуникационных технологий (далее - ИКТ) для решения коммуни</w:t>
      </w:r>
      <w:r w:rsidR="00C711FE" w:rsidRPr="004518A1">
        <w:rPr>
          <w:rFonts w:ascii="Times New Roman" w:hAnsi="Times New Roman"/>
          <w:sz w:val="28"/>
          <w:szCs w:val="28"/>
        </w:rPr>
        <w:t>кативных и познавательных задач.</w:t>
      </w:r>
    </w:p>
    <w:p w:rsidR="00C4582F" w:rsidRPr="004518A1" w:rsidRDefault="00C4582F" w:rsidP="00497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2018 год в России объявлен президентом РФ Путиным В.В. Годом добровольца и волонтера.</w:t>
      </w:r>
    </w:p>
    <w:p w:rsidR="00C50602" w:rsidRPr="004518A1" w:rsidRDefault="00C711FE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8A1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C50602" w:rsidRPr="004518A1">
        <w:rPr>
          <w:rFonts w:ascii="Times New Roman" w:hAnsi="Times New Roman"/>
          <w:sz w:val="28"/>
          <w:szCs w:val="28"/>
        </w:rPr>
        <w:t xml:space="preserve"> — это ши</w:t>
      </w:r>
      <w:r w:rsidRPr="004518A1">
        <w:rPr>
          <w:rFonts w:ascii="Times New Roman" w:hAnsi="Times New Roman"/>
          <w:sz w:val="28"/>
          <w:szCs w:val="28"/>
        </w:rPr>
        <w:t>рокий круг деятельности, включающий в себя</w:t>
      </w:r>
      <w:r w:rsidR="00C50602" w:rsidRPr="004518A1">
        <w:rPr>
          <w:rFonts w:ascii="Times New Roman" w:hAnsi="Times New Roman"/>
          <w:sz w:val="28"/>
          <w:szCs w:val="28"/>
        </w:rPr>
        <w:t xml:space="preserve"> традиционные формы взаимопомощи и самопомощи, официальное предоставление услуг и другие фор</w:t>
      </w:r>
      <w:r w:rsidRPr="004518A1">
        <w:rPr>
          <w:rFonts w:ascii="Times New Roman" w:hAnsi="Times New Roman"/>
          <w:sz w:val="28"/>
          <w:szCs w:val="28"/>
        </w:rPr>
        <w:t>мы гражданского участия, которые осуществляю</w:t>
      </w:r>
      <w:r w:rsidR="00C50602" w:rsidRPr="004518A1">
        <w:rPr>
          <w:rFonts w:ascii="Times New Roman" w:hAnsi="Times New Roman"/>
          <w:sz w:val="28"/>
          <w:szCs w:val="28"/>
        </w:rPr>
        <w:t>тся добровольно на благо широкой общественности</w:t>
      </w:r>
      <w:r w:rsidRPr="004518A1">
        <w:rPr>
          <w:rFonts w:ascii="Times New Roman" w:hAnsi="Times New Roman"/>
          <w:sz w:val="28"/>
          <w:szCs w:val="28"/>
        </w:rPr>
        <w:t>.</w:t>
      </w:r>
    </w:p>
    <w:p w:rsidR="00C4582F" w:rsidRPr="004518A1" w:rsidRDefault="00C4582F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8A1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неизменно способствует ежедневному взаимодействию людей друг с другом, а значит – повышает уровень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(счастья). </w:t>
      </w:r>
    </w:p>
    <w:p w:rsidR="00482FF2" w:rsidRPr="004518A1" w:rsidRDefault="00C4582F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 Но с</w:t>
      </w:r>
      <w:r w:rsidR="00C711FE" w:rsidRPr="004518A1">
        <w:rPr>
          <w:rFonts w:ascii="Times New Roman" w:hAnsi="Times New Roman"/>
          <w:sz w:val="28"/>
          <w:szCs w:val="28"/>
        </w:rPr>
        <w:t xml:space="preserve">егодня практически </w:t>
      </w:r>
      <w:r w:rsidR="00B0659B" w:rsidRPr="004518A1">
        <w:rPr>
          <w:rFonts w:ascii="Times New Roman" w:hAnsi="Times New Roman"/>
          <w:sz w:val="28"/>
          <w:szCs w:val="28"/>
        </w:rPr>
        <w:t xml:space="preserve">у каждого ребенка, начиная с первого класса, есть телефон, смартфон, планшет и другие гаджеты. </w:t>
      </w:r>
    </w:p>
    <w:p w:rsidR="00482FF2" w:rsidRPr="004518A1" w:rsidRDefault="00482FF2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Министр образования Российской Федерации </w:t>
      </w:r>
      <w:proofErr w:type="spellStart"/>
      <w:r w:rsidRPr="004518A1">
        <w:rPr>
          <w:rFonts w:ascii="Times New Roman" w:hAnsi="Times New Roman"/>
          <w:sz w:val="28"/>
          <w:szCs w:val="28"/>
        </w:rPr>
        <w:t>О.Васильева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в одном из своих выступлений, в свою очередь, отметила: «…Я всей душой за новые технологии. Но как «цифра» меняет человеческие ценности? Любовь, милосердие, сострадание, жалость, способность радоваться, смеяться, любовь к труду редко напрямую соотносятся с «цифрой», но имеют прямое отношение к школе. Именно там о человеческих ценностях можно говорить, если семья о них не говорит. Глубинные основы закладываются в семье, но школа всегда </w:t>
      </w:r>
      <w:proofErr w:type="gramStart"/>
      <w:r w:rsidRPr="004518A1">
        <w:rPr>
          <w:rFonts w:ascii="Times New Roman" w:hAnsi="Times New Roman"/>
          <w:sz w:val="28"/>
          <w:szCs w:val="28"/>
        </w:rPr>
        <w:t>помогала</w:t>
      </w:r>
      <w:proofErr w:type="gramEnd"/>
      <w:r w:rsidRPr="004518A1">
        <w:rPr>
          <w:rFonts w:ascii="Times New Roman" w:hAnsi="Times New Roman"/>
          <w:sz w:val="28"/>
          <w:szCs w:val="28"/>
        </w:rPr>
        <w:t xml:space="preserve"> и будет помогать ей в этом…»</w:t>
      </w:r>
      <w:r w:rsidR="007303E3" w:rsidRPr="004518A1"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B0659B" w:rsidRPr="004518A1" w:rsidRDefault="00B0659B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Противостоять гаджетам и интернету очень трудно, особенно если речь идет о детях младшего школьного возраста. Сегодня гаджеты</w:t>
      </w:r>
      <w:r w:rsidR="00482FF2" w:rsidRPr="004518A1">
        <w:rPr>
          <w:rFonts w:ascii="Times New Roman" w:hAnsi="Times New Roman"/>
          <w:sz w:val="28"/>
          <w:szCs w:val="28"/>
        </w:rPr>
        <w:t xml:space="preserve"> -</w:t>
      </w:r>
      <w:r w:rsidRPr="004518A1">
        <w:rPr>
          <w:rFonts w:ascii="Times New Roman" w:hAnsi="Times New Roman"/>
          <w:sz w:val="28"/>
          <w:szCs w:val="28"/>
        </w:rPr>
        <w:t xml:space="preserve"> доступный способ получения информации, способ самовыражения. Исследования современных ученых, наблюдения психологов, педагогов свидетельствуют о неоднозначном влиянии гаджетов на детей.</w:t>
      </w:r>
    </w:p>
    <w:p w:rsidR="00B0659B" w:rsidRPr="004518A1" w:rsidRDefault="00B0659B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Чрезмерное использование смартфонов, ноутбуков, планшетов и других устройств меняет структуру мозга. Учёные выяснили, что гаджеты лишают детей эмоций, понимания другого человека.</w:t>
      </w:r>
    </w:p>
    <w:p w:rsidR="007303E3" w:rsidRPr="004518A1" w:rsidRDefault="00E172FE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lastRenderedPageBreak/>
        <w:t xml:space="preserve">Плюс ко всему, снижается способность ребенка к </w:t>
      </w:r>
      <w:proofErr w:type="spellStart"/>
      <w:r w:rsidRPr="004518A1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и сопереживанию.</w:t>
      </w:r>
      <w:r w:rsidR="007303E3" w:rsidRPr="004518A1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945DCB" w:rsidRPr="004518A1" w:rsidRDefault="00945DCB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Результаты анкетирования родителей в рамках мониторинга образовательных </w:t>
      </w:r>
      <w:r w:rsidR="00C711FE" w:rsidRPr="004518A1">
        <w:rPr>
          <w:rFonts w:ascii="Times New Roman" w:hAnsi="Times New Roman"/>
          <w:sz w:val="28"/>
          <w:szCs w:val="28"/>
        </w:rPr>
        <w:t>достижений обучающихся показываю</w:t>
      </w:r>
      <w:r w:rsidRPr="004518A1">
        <w:rPr>
          <w:rFonts w:ascii="Times New Roman" w:hAnsi="Times New Roman"/>
          <w:sz w:val="28"/>
          <w:szCs w:val="28"/>
        </w:rPr>
        <w:t>т, что обучающиеся проводят за к</w:t>
      </w:r>
      <w:r w:rsidR="00366A58" w:rsidRPr="004518A1">
        <w:rPr>
          <w:rFonts w:ascii="Times New Roman" w:hAnsi="Times New Roman"/>
          <w:sz w:val="28"/>
          <w:szCs w:val="28"/>
        </w:rPr>
        <w:t>омпьютером от 1,5 часов и более (при норме 20-25 минут).</w:t>
      </w:r>
    </w:p>
    <w:p w:rsidR="00E172FE" w:rsidRPr="004518A1" w:rsidRDefault="00AA3801" w:rsidP="00EF4AE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Методики «</w:t>
      </w:r>
      <w:r w:rsidRPr="004518A1">
        <w:rPr>
          <w:rFonts w:ascii="Times New Roman" w:hAnsi="Times New Roman"/>
          <w:bCs/>
          <w:sz w:val="28"/>
          <w:szCs w:val="28"/>
        </w:rPr>
        <w:t xml:space="preserve">Определение уровня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с помощью психологических ситуаций («10 эмоций»)», «Определение уровня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на матер</w:t>
      </w:r>
      <w:r w:rsidR="00C711FE" w:rsidRPr="004518A1">
        <w:rPr>
          <w:rFonts w:ascii="Times New Roman" w:hAnsi="Times New Roman"/>
          <w:bCs/>
          <w:sz w:val="28"/>
          <w:szCs w:val="28"/>
        </w:rPr>
        <w:t>иале литературного произведения</w:t>
      </w:r>
      <w:r w:rsidRPr="004518A1">
        <w:rPr>
          <w:rFonts w:ascii="Times New Roman" w:hAnsi="Times New Roman"/>
          <w:bCs/>
          <w:sz w:val="28"/>
          <w:szCs w:val="28"/>
        </w:rPr>
        <w:t xml:space="preserve">» (И.М. Юсупов) </w:t>
      </w:r>
      <w:r w:rsidR="00482FF2" w:rsidRPr="004518A1">
        <w:rPr>
          <w:rFonts w:ascii="Times New Roman" w:hAnsi="Times New Roman"/>
          <w:bCs/>
          <w:sz w:val="28"/>
          <w:szCs w:val="28"/>
        </w:rPr>
        <w:t>показали,</w:t>
      </w:r>
      <w:r w:rsidR="008B1113" w:rsidRPr="004518A1">
        <w:rPr>
          <w:rFonts w:ascii="Times New Roman" w:hAnsi="Times New Roman"/>
          <w:bCs/>
          <w:sz w:val="28"/>
          <w:szCs w:val="28"/>
        </w:rPr>
        <w:t xml:space="preserve"> что у 20% обучающихся класса преобладает </w:t>
      </w:r>
      <w:r w:rsidR="008B1113" w:rsidRPr="004518A1">
        <w:rPr>
          <w:rFonts w:ascii="Times New Roman" w:hAnsi="Times New Roman"/>
          <w:bCs/>
          <w:sz w:val="28"/>
          <w:szCs w:val="28"/>
          <w:u w:val="single"/>
        </w:rPr>
        <w:t xml:space="preserve">низкий </w:t>
      </w:r>
      <w:r w:rsidR="008B1113" w:rsidRPr="004518A1">
        <w:rPr>
          <w:rFonts w:ascii="Times New Roman" w:hAnsi="Times New Roman"/>
          <w:bCs/>
          <w:sz w:val="28"/>
          <w:szCs w:val="28"/>
        </w:rPr>
        <w:t xml:space="preserve">уровень развития </w:t>
      </w:r>
      <w:proofErr w:type="spellStart"/>
      <w:r w:rsidR="008B1113"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="008B1113" w:rsidRPr="004518A1">
        <w:rPr>
          <w:rFonts w:ascii="Times New Roman" w:hAnsi="Times New Roman"/>
          <w:bCs/>
          <w:sz w:val="28"/>
          <w:szCs w:val="28"/>
        </w:rPr>
        <w:t xml:space="preserve">. Наиболее низкие показатели в </w:t>
      </w:r>
      <w:r w:rsidR="00C4582F" w:rsidRPr="004518A1">
        <w:rPr>
          <w:rFonts w:ascii="Times New Roman" w:hAnsi="Times New Roman"/>
          <w:bCs/>
          <w:sz w:val="28"/>
          <w:szCs w:val="28"/>
        </w:rPr>
        <w:t xml:space="preserve">определении </w:t>
      </w:r>
      <w:proofErr w:type="spellStart"/>
      <w:r w:rsidR="00C4582F"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="00C4582F" w:rsidRPr="004518A1">
        <w:rPr>
          <w:rFonts w:ascii="Times New Roman" w:hAnsi="Times New Roman"/>
          <w:bCs/>
          <w:sz w:val="28"/>
          <w:szCs w:val="28"/>
        </w:rPr>
        <w:t xml:space="preserve"> к старикам (27%) и </w:t>
      </w:r>
      <w:proofErr w:type="spellStart"/>
      <w:r w:rsidR="00C4582F"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="00C4582F" w:rsidRPr="004518A1">
        <w:rPr>
          <w:rFonts w:ascii="Times New Roman" w:hAnsi="Times New Roman"/>
          <w:bCs/>
          <w:sz w:val="28"/>
          <w:szCs w:val="28"/>
        </w:rPr>
        <w:t xml:space="preserve"> к детям (18%). </w:t>
      </w:r>
    </w:p>
    <w:p w:rsidR="00C4582F" w:rsidRPr="004518A1" w:rsidRDefault="00C4582F" w:rsidP="00EF4AE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518A1">
        <w:rPr>
          <w:rFonts w:ascii="Times New Roman" w:hAnsi="Times New Roman"/>
          <w:bCs/>
          <w:sz w:val="28"/>
          <w:szCs w:val="28"/>
        </w:rPr>
        <w:t>В школе разработана Программа воспитательной компоненты, но запланированные меропри</w:t>
      </w:r>
      <w:r w:rsidR="00482FF2" w:rsidRPr="004518A1">
        <w:rPr>
          <w:rFonts w:ascii="Times New Roman" w:hAnsi="Times New Roman"/>
          <w:bCs/>
          <w:sz w:val="28"/>
          <w:szCs w:val="28"/>
        </w:rPr>
        <w:t>я</w:t>
      </w:r>
      <w:r w:rsidRPr="004518A1">
        <w:rPr>
          <w:rFonts w:ascii="Times New Roman" w:hAnsi="Times New Roman"/>
          <w:bCs/>
          <w:sz w:val="28"/>
          <w:szCs w:val="28"/>
        </w:rPr>
        <w:t xml:space="preserve">тия </w:t>
      </w:r>
      <w:r w:rsidR="00482FF2" w:rsidRPr="004518A1">
        <w:rPr>
          <w:rFonts w:ascii="Times New Roman" w:hAnsi="Times New Roman"/>
          <w:bCs/>
          <w:sz w:val="28"/>
          <w:szCs w:val="28"/>
        </w:rPr>
        <w:t xml:space="preserve">в </w:t>
      </w:r>
      <w:r w:rsidRPr="004518A1">
        <w:rPr>
          <w:rFonts w:ascii="Times New Roman" w:hAnsi="Times New Roman"/>
          <w:bCs/>
          <w:sz w:val="28"/>
          <w:szCs w:val="28"/>
        </w:rPr>
        <w:t>больше</w:t>
      </w:r>
      <w:r w:rsidR="00482FF2" w:rsidRPr="004518A1">
        <w:rPr>
          <w:rFonts w:ascii="Times New Roman" w:hAnsi="Times New Roman"/>
          <w:bCs/>
          <w:sz w:val="28"/>
          <w:szCs w:val="28"/>
        </w:rPr>
        <w:t>й степени</w:t>
      </w:r>
      <w:r w:rsidRPr="004518A1">
        <w:rPr>
          <w:rFonts w:ascii="Times New Roman" w:hAnsi="Times New Roman"/>
          <w:bCs/>
          <w:sz w:val="28"/>
          <w:szCs w:val="28"/>
        </w:rPr>
        <w:t xml:space="preserve"> направлены «на» обучающихся.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Волонтерство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же подразумевает развитие активной гражданской позиции младших школьников. Таким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образом</w:t>
      </w:r>
      <w:proofErr w:type="gramStart"/>
      <w:r w:rsidR="00482FF2" w:rsidRPr="004518A1">
        <w:rPr>
          <w:rFonts w:ascii="Times New Roman" w:hAnsi="Times New Roman"/>
          <w:bCs/>
          <w:sz w:val="28"/>
          <w:szCs w:val="28"/>
        </w:rPr>
        <w:t>,</w:t>
      </w:r>
      <w:r w:rsidR="004A403E" w:rsidRPr="004518A1">
        <w:rPr>
          <w:rFonts w:ascii="Times New Roman" w:hAnsi="Times New Roman"/>
          <w:bCs/>
          <w:sz w:val="28"/>
          <w:szCs w:val="28"/>
        </w:rPr>
        <w:t>е</w:t>
      </w:r>
      <w:proofErr w:type="gramEnd"/>
      <w:r w:rsidR="004A403E" w:rsidRPr="004518A1">
        <w:rPr>
          <w:rFonts w:ascii="Times New Roman" w:hAnsi="Times New Roman"/>
          <w:bCs/>
          <w:sz w:val="28"/>
          <w:szCs w:val="28"/>
        </w:rPr>
        <w:t>сли</w:t>
      </w:r>
      <w:proofErr w:type="spellEnd"/>
      <w:r w:rsidR="004A403E" w:rsidRPr="004518A1">
        <w:rPr>
          <w:rFonts w:ascii="Times New Roman" w:hAnsi="Times New Roman"/>
          <w:bCs/>
          <w:sz w:val="28"/>
          <w:szCs w:val="28"/>
        </w:rPr>
        <w:t xml:space="preserve"> </w:t>
      </w:r>
      <w:r w:rsidRPr="004518A1">
        <w:rPr>
          <w:rFonts w:ascii="Times New Roman" w:hAnsi="Times New Roman"/>
          <w:bCs/>
          <w:sz w:val="28"/>
          <w:szCs w:val="28"/>
        </w:rPr>
        <w:t xml:space="preserve">Программу воспитательной работы класса </w:t>
      </w:r>
      <w:r w:rsidR="004A403E" w:rsidRPr="004518A1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Pr="004518A1">
        <w:rPr>
          <w:rFonts w:ascii="Times New Roman" w:hAnsi="Times New Roman"/>
          <w:bCs/>
          <w:sz w:val="28"/>
          <w:szCs w:val="28"/>
        </w:rPr>
        <w:t>мероприятиями «от»</w:t>
      </w:r>
      <w:r w:rsidR="00334E76" w:rsidRPr="004518A1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4A403E" w:rsidRPr="004518A1">
        <w:rPr>
          <w:rFonts w:ascii="Times New Roman" w:hAnsi="Times New Roman"/>
          <w:bCs/>
          <w:sz w:val="28"/>
          <w:szCs w:val="28"/>
        </w:rPr>
        <w:t xml:space="preserve">, то повысится не только гражданская активность ребят, но и уровень </w:t>
      </w:r>
      <w:proofErr w:type="spellStart"/>
      <w:r w:rsidR="004A403E"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="004A403E" w:rsidRPr="004518A1">
        <w:rPr>
          <w:rFonts w:ascii="Times New Roman" w:hAnsi="Times New Roman"/>
          <w:bCs/>
          <w:sz w:val="28"/>
          <w:szCs w:val="28"/>
        </w:rPr>
        <w:t>.</w:t>
      </w:r>
    </w:p>
    <w:p w:rsidR="00B3089D" w:rsidRPr="004518A1" w:rsidRDefault="00482FF2" w:rsidP="00EF4AE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518A1">
        <w:rPr>
          <w:rFonts w:ascii="Times New Roman" w:hAnsi="Times New Roman"/>
          <w:bCs/>
          <w:sz w:val="28"/>
          <w:szCs w:val="28"/>
        </w:rPr>
        <w:t>Кроме того,</w:t>
      </w:r>
      <w:r w:rsidR="00B3089D" w:rsidRPr="004518A1">
        <w:rPr>
          <w:rFonts w:ascii="Times New Roman" w:hAnsi="Times New Roman"/>
          <w:bCs/>
          <w:sz w:val="28"/>
          <w:szCs w:val="28"/>
        </w:rPr>
        <w:t xml:space="preserve"> система таких мероприятий позволит обновить и расширить работу с родителями обучающихся.</w:t>
      </w:r>
    </w:p>
    <w:p w:rsidR="00B0659B" w:rsidRPr="004518A1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Цели и задачи проекта.</w:t>
      </w:r>
    </w:p>
    <w:p w:rsidR="00334E76" w:rsidRPr="004518A1" w:rsidRDefault="00482FF2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Ц</w:t>
      </w:r>
      <w:r w:rsidR="00334E76" w:rsidRPr="004518A1">
        <w:rPr>
          <w:rFonts w:ascii="Times New Roman" w:hAnsi="Times New Roman"/>
          <w:sz w:val="28"/>
          <w:szCs w:val="28"/>
        </w:rPr>
        <w:t>ель проекта</w:t>
      </w:r>
      <w:r w:rsidR="00B3089D" w:rsidRPr="004518A1">
        <w:rPr>
          <w:rFonts w:ascii="Times New Roman" w:hAnsi="Times New Roman"/>
          <w:sz w:val="28"/>
          <w:szCs w:val="28"/>
        </w:rPr>
        <w:t>:</w:t>
      </w:r>
      <w:r w:rsidR="00334E76" w:rsidRPr="004518A1">
        <w:rPr>
          <w:rFonts w:ascii="Times New Roman" w:hAnsi="Times New Roman"/>
          <w:sz w:val="28"/>
          <w:szCs w:val="28"/>
        </w:rPr>
        <w:t xml:space="preserve"> созда</w:t>
      </w:r>
      <w:r w:rsidRPr="004518A1">
        <w:rPr>
          <w:rFonts w:ascii="Times New Roman" w:hAnsi="Times New Roman"/>
          <w:sz w:val="28"/>
          <w:szCs w:val="28"/>
        </w:rPr>
        <w:t>ть</w:t>
      </w:r>
      <w:r w:rsidR="00334E76" w:rsidRPr="004518A1">
        <w:rPr>
          <w:rFonts w:ascii="Times New Roman" w:hAnsi="Times New Roman"/>
          <w:sz w:val="28"/>
          <w:szCs w:val="28"/>
        </w:rPr>
        <w:t xml:space="preserve"> Карт</w:t>
      </w:r>
      <w:r w:rsidRPr="004518A1">
        <w:rPr>
          <w:rFonts w:ascii="Times New Roman" w:hAnsi="Times New Roman"/>
          <w:sz w:val="28"/>
          <w:szCs w:val="28"/>
        </w:rPr>
        <w:t xml:space="preserve">у добрых дел </w:t>
      </w:r>
      <w:r w:rsidR="004A403E" w:rsidRPr="004518A1">
        <w:rPr>
          <w:rFonts w:ascii="Times New Roman" w:hAnsi="Times New Roman"/>
          <w:sz w:val="28"/>
          <w:szCs w:val="28"/>
        </w:rPr>
        <w:t>на основе</w:t>
      </w:r>
      <w:r w:rsidR="00334E76" w:rsidRPr="004518A1">
        <w:rPr>
          <w:rFonts w:ascii="Times New Roman" w:hAnsi="Times New Roman"/>
          <w:sz w:val="28"/>
          <w:szCs w:val="28"/>
        </w:rPr>
        <w:t xml:space="preserve"> волонтерской </w:t>
      </w:r>
      <w:r w:rsidR="004A403E" w:rsidRPr="004518A1">
        <w:rPr>
          <w:rFonts w:ascii="Times New Roman" w:hAnsi="Times New Roman"/>
          <w:sz w:val="28"/>
          <w:szCs w:val="28"/>
        </w:rPr>
        <w:t>деятельности младших школьников.</w:t>
      </w:r>
    </w:p>
    <w:p w:rsidR="00C4582F" w:rsidRPr="004518A1" w:rsidRDefault="00334E76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Задачи проекта:</w:t>
      </w:r>
    </w:p>
    <w:p w:rsidR="00334E76" w:rsidRPr="004518A1" w:rsidRDefault="004A403E" w:rsidP="00EF4AE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8A1">
        <w:rPr>
          <w:rFonts w:ascii="Times New Roman" w:hAnsi="Times New Roman"/>
          <w:sz w:val="28"/>
          <w:szCs w:val="28"/>
        </w:rPr>
        <w:t>Сф</w:t>
      </w:r>
      <w:r w:rsidR="00334E76" w:rsidRPr="004518A1">
        <w:rPr>
          <w:rFonts w:ascii="Times New Roman" w:hAnsi="Times New Roman"/>
          <w:sz w:val="28"/>
          <w:szCs w:val="28"/>
        </w:rPr>
        <w:t>ормирова</w:t>
      </w:r>
      <w:r w:rsidRPr="004518A1">
        <w:rPr>
          <w:rFonts w:ascii="Times New Roman" w:hAnsi="Times New Roman"/>
          <w:sz w:val="28"/>
          <w:szCs w:val="28"/>
        </w:rPr>
        <w:t>ть</w:t>
      </w:r>
      <w:r w:rsidR="00482FF2" w:rsidRPr="004518A1">
        <w:rPr>
          <w:rFonts w:ascii="Times New Roman" w:hAnsi="Times New Roman"/>
          <w:sz w:val="28"/>
          <w:szCs w:val="28"/>
        </w:rPr>
        <w:t>актив</w:t>
      </w:r>
      <w:proofErr w:type="spellEnd"/>
      <w:r w:rsidR="00482FF2" w:rsidRPr="004518A1">
        <w:rPr>
          <w:rFonts w:ascii="Times New Roman" w:hAnsi="Times New Roman"/>
          <w:sz w:val="28"/>
          <w:szCs w:val="28"/>
        </w:rPr>
        <w:t xml:space="preserve"> класса для планирования </w:t>
      </w:r>
      <w:r w:rsidR="00334E76" w:rsidRPr="004518A1">
        <w:rPr>
          <w:rFonts w:ascii="Times New Roman" w:hAnsi="Times New Roman"/>
          <w:sz w:val="28"/>
          <w:szCs w:val="28"/>
        </w:rPr>
        <w:t>и подг</w:t>
      </w:r>
      <w:r w:rsidR="00482FF2" w:rsidRPr="004518A1">
        <w:rPr>
          <w:rFonts w:ascii="Times New Roman" w:hAnsi="Times New Roman"/>
          <w:sz w:val="28"/>
          <w:szCs w:val="28"/>
        </w:rPr>
        <w:t xml:space="preserve">отовки </w:t>
      </w:r>
      <w:r w:rsidR="00B3089D" w:rsidRPr="004518A1">
        <w:rPr>
          <w:rFonts w:ascii="Times New Roman" w:hAnsi="Times New Roman"/>
          <w:sz w:val="28"/>
          <w:szCs w:val="28"/>
        </w:rPr>
        <w:t>дел, оформления Карты добрых дел.</w:t>
      </w:r>
    </w:p>
    <w:p w:rsidR="00334E76" w:rsidRPr="004518A1" w:rsidRDefault="00334E76" w:rsidP="00EF4AE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8A1">
        <w:rPr>
          <w:rFonts w:ascii="Times New Roman" w:hAnsi="Times New Roman"/>
          <w:sz w:val="28"/>
          <w:szCs w:val="28"/>
        </w:rPr>
        <w:t>Состав</w:t>
      </w:r>
      <w:r w:rsidR="004A403E" w:rsidRPr="004518A1">
        <w:rPr>
          <w:rFonts w:ascii="Times New Roman" w:hAnsi="Times New Roman"/>
          <w:sz w:val="28"/>
          <w:szCs w:val="28"/>
        </w:rPr>
        <w:t>итькалендарный</w:t>
      </w:r>
      <w:r w:rsidRPr="004518A1">
        <w:rPr>
          <w:rFonts w:ascii="Times New Roman" w:hAnsi="Times New Roman"/>
          <w:sz w:val="28"/>
          <w:szCs w:val="28"/>
        </w:rPr>
        <w:t>график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</w:t>
      </w:r>
      <w:r w:rsidR="004A403E" w:rsidRPr="004518A1">
        <w:rPr>
          <w:rFonts w:ascii="Times New Roman" w:hAnsi="Times New Roman"/>
          <w:sz w:val="28"/>
          <w:szCs w:val="28"/>
        </w:rPr>
        <w:t>Д</w:t>
      </w:r>
      <w:r w:rsidRPr="004518A1">
        <w:rPr>
          <w:rFonts w:ascii="Times New Roman" w:hAnsi="Times New Roman"/>
          <w:sz w:val="28"/>
          <w:szCs w:val="28"/>
        </w:rPr>
        <w:t>ел.</w:t>
      </w:r>
    </w:p>
    <w:p w:rsidR="004A403E" w:rsidRPr="004518A1" w:rsidRDefault="00B3089D" w:rsidP="00EF4AE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Согласова</w:t>
      </w:r>
      <w:r w:rsidR="004A403E" w:rsidRPr="004518A1">
        <w:rPr>
          <w:rFonts w:ascii="Times New Roman" w:hAnsi="Times New Roman"/>
          <w:sz w:val="28"/>
          <w:szCs w:val="28"/>
        </w:rPr>
        <w:t>ть</w:t>
      </w:r>
      <w:r w:rsidRPr="004518A1">
        <w:rPr>
          <w:rFonts w:ascii="Times New Roman" w:hAnsi="Times New Roman"/>
          <w:sz w:val="28"/>
          <w:szCs w:val="28"/>
        </w:rPr>
        <w:t xml:space="preserve"> план-график с</w:t>
      </w:r>
      <w:r w:rsidR="004A403E" w:rsidRPr="004518A1">
        <w:rPr>
          <w:rFonts w:ascii="Times New Roman" w:hAnsi="Times New Roman"/>
          <w:sz w:val="28"/>
          <w:szCs w:val="28"/>
        </w:rPr>
        <w:t xml:space="preserve"> социальными институтами с. </w:t>
      </w:r>
      <w:proofErr w:type="spellStart"/>
      <w:r w:rsidR="004A403E" w:rsidRPr="004518A1">
        <w:rPr>
          <w:rFonts w:ascii="Times New Roman" w:hAnsi="Times New Roman"/>
          <w:sz w:val="28"/>
          <w:szCs w:val="28"/>
        </w:rPr>
        <w:t>Красноселькуп</w:t>
      </w:r>
      <w:proofErr w:type="spellEnd"/>
      <w:r w:rsidR="004A403E" w:rsidRPr="004518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18A1">
        <w:rPr>
          <w:rFonts w:ascii="Times New Roman" w:hAnsi="Times New Roman"/>
          <w:sz w:val="28"/>
          <w:szCs w:val="28"/>
        </w:rPr>
        <w:t>Красноселькупским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советом ветеранов, </w:t>
      </w:r>
      <w:proofErr w:type="spellStart"/>
      <w:r w:rsidRPr="004518A1">
        <w:rPr>
          <w:rFonts w:ascii="Times New Roman" w:hAnsi="Times New Roman"/>
          <w:sz w:val="28"/>
          <w:szCs w:val="28"/>
        </w:rPr>
        <w:t>Красноселькупским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Домом милосердия, МДОУ «Детский сад «Теремок», «Детский сад «Буратино», </w:t>
      </w:r>
      <w:proofErr w:type="spellStart"/>
      <w:r w:rsidRPr="004518A1">
        <w:rPr>
          <w:rFonts w:ascii="Times New Roman" w:hAnsi="Times New Roman"/>
          <w:sz w:val="28"/>
          <w:szCs w:val="28"/>
        </w:rPr>
        <w:t>Красноселькупской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центральной районной больницей и </w:t>
      </w:r>
      <w:proofErr w:type="spellStart"/>
      <w:proofErr w:type="gramStart"/>
      <w:r w:rsidRPr="004518A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4A403E" w:rsidRPr="004518A1">
        <w:rPr>
          <w:rFonts w:ascii="Times New Roman" w:hAnsi="Times New Roman"/>
          <w:sz w:val="28"/>
          <w:szCs w:val="28"/>
        </w:rPr>
        <w:t>)</w:t>
      </w:r>
      <w:r w:rsidRPr="004518A1">
        <w:rPr>
          <w:rFonts w:ascii="Times New Roman" w:hAnsi="Times New Roman"/>
          <w:sz w:val="28"/>
          <w:szCs w:val="28"/>
        </w:rPr>
        <w:t xml:space="preserve">. </w:t>
      </w:r>
    </w:p>
    <w:p w:rsidR="00334E76" w:rsidRPr="004518A1" w:rsidRDefault="004A403E" w:rsidP="00EF4AE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П</w:t>
      </w:r>
      <w:r w:rsidR="00B3089D" w:rsidRPr="004518A1">
        <w:rPr>
          <w:rFonts w:ascii="Times New Roman" w:hAnsi="Times New Roman"/>
          <w:sz w:val="28"/>
          <w:szCs w:val="28"/>
        </w:rPr>
        <w:t>ривлеч</w:t>
      </w:r>
      <w:r w:rsidRPr="004518A1">
        <w:rPr>
          <w:rFonts w:ascii="Times New Roman" w:hAnsi="Times New Roman"/>
          <w:sz w:val="28"/>
          <w:szCs w:val="28"/>
        </w:rPr>
        <w:t>ь</w:t>
      </w:r>
      <w:r w:rsidR="00B3089D" w:rsidRPr="00451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89D" w:rsidRPr="004518A1">
        <w:rPr>
          <w:rFonts w:ascii="Times New Roman" w:hAnsi="Times New Roman"/>
          <w:sz w:val="28"/>
          <w:szCs w:val="28"/>
        </w:rPr>
        <w:t>родительск</w:t>
      </w:r>
      <w:r w:rsidRPr="004518A1">
        <w:rPr>
          <w:rFonts w:ascii="Times New Roman" w:hAnsi="Times New Roman"/>
          <w:sz w:val="28"/>
          <w:szCs w:val="28"/>
        </w:rPr>
        <w:t>ую</w:t>
      </w:r>
      <w:proofErr w:type="gramEnd"/>
      <w:r w:rsidR="00B3089D" w:rsidRPr="0045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89D" w:rsidRPr="004518A1">
        <w:rPr>
          <w:rFonts w:ascii="Times New Roman" w:hAnsi="Times New Roman"/>
          <w:sz w:val="28"/>
          <w:szCs w:val="28"/>
        </w:rPr>
        <w:t>общественност</w:t>
      </w:r>
      <w:r w:rsidRPr="004518A1">
        <w:rPr>
          <w:rFonts w:ascii="Times New Roman" w:hAnsi="Times New Roman"/>
          <w:sz w:val="28"/>
          <w:szCs w:val="28"/>
        </w:rPr>
        <w:t>ьдля</w:t>
      </w:r>
      <w:proofErr w:type="spellEnd"/>
      <w:r w:rsidRPr="004518A1">
        <w:rPr>
          <w:rFonts w:ascii="Times New Roman" w:hAnsi="Times New Roman"/>
          <w:sz w:val="28"/>
          <w:szCs w:val="28"/>
        </w:rPr>
        <w:t xml:space="preserve"> участия</w:t>
      </w:r>
      <w:r w:rsidR="00B3089D" w:rsidRPr="004518A1">
        <w:rPr>
          <w:rFonts w:ascii="Times New Roman" w:hAnsi="Times New Roman"/>
          <w:sz w:val="28"/>
          <w:szCs w:val="28"/>
        </w:rPr>
        <w:t xml:space="preserve"> в </w:t>
      </w:r>
      <w:r w:rsidRPr="004518A1">
        <w:rPr>
          <w:rFonts w:ascii="Times New Roman" w:hAnsi="Times New Roman"/>
          <w:sz w:val="28"/>
          <w:szCs w:val="28"/>
        </w:rPr>
        <w:t>мероприятиях проекта</w:t>
      </w:r>
      <w:r w:rsidR="00B3089D" w:rsidRPr="004518A1">
        <w:rPr>
          <w:rFonts w:ascii="Times New Roman" w:hAnsi="Times New Roman"/>
          <w:sz w:val="28"/>
          <w:szCs w:val="28"/>
        </w:rPr>
        <w:t>.</w:t>
      </w:r>
    </w:p>
    <w:p w:rsidR="00C50602" w:rsidRPr="004518A1" w:rsidRDefault="00C50602" w:rsidP="00EF4AE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Инновационный потенциал для формирования активной гражданской позиции </w:t>
      </w:r>
      <w:proofErr w:type="gramStart"/>
      <w:r w:rsidRPr="004518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8A1">
        <w:rPr>
          <w:rFonts w:ascii="Times New Roman" w:hAnsi="Times New Roman"/>
          <w:sz w:val="28"/>
          <w:szCs w:val="28"/>
        </w:rPr>
        <w:t xml:space="preserve"> заложен</w:t>
      </w:r>
      <w:r w:rsidR="00C711FE" w:rsidRPr="004518A1">
        <w:rPr>
          <w:rFonts w:ascii="Times New Roman" w:hAnsi="Times New Roman"/>
          <w:sz w:val="28"/>
          <w:szCs w:val="28"/>
        </w:rPr>
        <w:t xml:space="preserve"> в процесс волонтерской </w:t>
      </w:r>
      <w:r w:rsidRPr="004518A1">
        <w:rPr>
          <w:rFonts w:ascii="Times New Roman" w:hAnsi="Times New Roman"/>
          <w:sz w:val="28"/>
          <w:szCs w:val="28"/>
        </w:rPr>
        <w:t>деятельности.</w:t>
      </w:r>
    </w:p>
    <w:p w:rsidR="00B0659B" w:rsidRPr="004518A1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Участники проекта.</w:t>
      </w:r>
    </w:p>
    <w:p w:rsidR="00B3089D" w:rsidRPr="004518A1" w:rsidRDefault="00B3089D" w:rsidP="00EF4A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18A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518A1">
        <w:rPr>
          <w:rFonts w:ascii="Times New Roman" w:hAnsi="Times New Roman"/>
          <w:sz w:val="28"/>
          <w:szCs w:val="28"/>
        </w:rPr>
        <w:t xml:space="preserve"> 4-го класса;</w:t>
      </w:r>
    </w:p>
    <w:p w:rsidR="00B3089D" w:rsidRPr="004518A1" w:rsidRDefault="00B3089D" w:rsidP="00EF4A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- Родители </w:t>
      </w:r>
      <w:proofErr w:type="gramStart"/>
      <w:r w:rsidRPr="004518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18A1">
        <w:rPr>
          <w:rFonts w:ascii="Times New Roman" w:hAnsi="Times New Roman"/>
          <w:sz w:val="28"/>
          <w:szCs w:val="28"/>
        </w:rPr>
        <w:t>.</w:t>
      </w:r>
    </w:p>
    <w:p w:rsidR="00C50602" w:rsidRPr="004518A1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Описание проекта: стратегия и механизмы достижения поставленных целей.</w:t>
      </w:r>
    </w:p>
    <w:p w:rsidR="001C7911" w:rsidRDefault="00C50602" w:rsidP="001C7911">
      <w:pPr>
        <w:pStyle w:val="a5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18A1">
        <w:rPr>
          <w:rFonts w:ascii="Times New Roman" w:hAnsi="Times New Roman"/>
          <w:color w:val="000000"/>
          <w:sz w:val="28"/>
          <w:szCs w:val="28"/>
        </w:rPr>
        <w:t>Для достижения поставленной</w:t>
      </w:r>
      <w:r w:rsidR="00366A58" w:rsidRPr="004518A1">
        <w:rPr>
          <w:rFonts w:ascii="Times New Roman" w:hAnsi="Times New Roman"/>
          <w:color w:val="000000"/>
          <w:sz w:val="28"/>
          <w:szCs w:val="28"/>
        </w:rPr>
        <w:t xml:space="preserve"> цели</w:t>
      </w:r>
      <w:r w:rsidRPr="004518A1">
        <w:rPr>
          <w:rFonts w:ascii="Times New Roman" w:hAnsi="Times New Roman"/>
          <w:color w:val="000000"/>
          <w:sz w:val="28"/>
          <w:szCs w:val="28"/>
        </w:rPr>
        <w:t xml:space="preserve"> используется пространство муниципального общеобразовательного учреждения </w:t>
      </w:r>
      <w:proofErr w:type="spellStart"/>
      <w:r w:rsidRPr="004518A1">
        <w:rPr>
          <w:rFonts w:ascii="Times New Roman" w:hAnsi="Times New Roman"/>
          <w:color w:val="000000"/>
          <w:sz w:val="28"/>
          <w:szCs w:val="28"/>
        </w:rPr>
        <w:t>Красноселькупской</w:t>
      </w:r>
      <w:proofErr w:type="spellEnd"/>
      <w:r w:rsidRPr="004518A1">
        <w:rPr>
          <w:rFonts w:ascii="Times New Roman" w:hAnsi="Times New Roman"/>
          <w:color w:val="000000"/>
          <w:sz w:val="28"/>
          <w:szCs w:val="28"/>
        </w:rPr>
        <w:t xml:space="preserve"> средней общеобразовательной школы «Радуга», а также сотрудничество с социальными институтами </w:t>
      </w:r>
      <w:proofErr w:type="spellStart"/>
      <w:r w:rsidRPr="004518A1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518A1">
        <w:rPr>
          <w:rFonts w:ascii="Times New Roman" w:hAnsi="Times New Roman"/>
          <w:color w:val="000000"/>
          <w:sz w:val="28"/>
          <w:szCs w:val="28"/>
        </w:rPr>
        <w:t>.</w:t>
      </w:r>
      <w:r w:rsidR="001C791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1C7911">
        <w:rPr>
          <w:rFonts w:ascii="Times New Roman" w:hAnsi="Times New Roman"/>
          <w:color w:val="000000"/>
          <w:sz w:val="28"/>
          <w:szCs w:val="28"/>
        </w:rPr>
        <w:t>расноселькуп</w:t>
      </w:r>
      <w:proofErr w:type="spellEnd"/>
      <w:r w:rsidR="001C7911">
        <w:rPr>
          <w:rFonts w:ascii="Times New Roman" w:hAnsi="Times New Roman"/>
          <w:color w:val="000000"/>
          <w:sz w:val="28"/>
          <w:szCs w:val="28"/>
        </w:rPr>
        <w:t>.</w:t>
      </w:r>
    </w:p>
    <w:p w:rsidR="001C7911" w:rsidRDefault="000850AB" w:rsidP="001C7911">
      <w:pPr>
        <w:pStyle w:val="a5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lastRenderedPageBreak/>
        <w:t>Данный проект рассчитан на 2018-2019 учебный год и включает в себя 8 добрых дел. Каждое дело планируется</w:t>
      </w:r>
      <w:r w:rsidR="004518A1" w:rsidRPr="004518A1">
        <w:rPr>
          <w:rFonts w:ascii="Times New Roman" w:hAnsi="Times New Roman"/>
          <w:sz w:val="28"/>
          <w:szCs w:val="28"/>
        </w:rPr>
        <w:t xml:space="preserve"> и готовится в течение 1 месяца</w:t>
      </w:r>
      <w:r w:rsidRPr="004518A1">
        <w:rPr>
          <w:rFonts w:ascii="Times New Roman" w:hAnsi="Times New Roman"/>
          <w:sz w:val="28"/>
          <w:szCs w:val="28"/>
        </w:rPr>
        <w:t>. Основное направление Дел</w:t>
      </w:r>
      <w:r w:rsidR="00945DCB" w:rsidRPr="004518A1">
        <w:rPr>
          <w:rFonts w:ascii="Times New Roman" w:hAnsi="Times New Roman"/>
          <w:sz w:val="28"/>
          <w:szCs w:val="28"/>
        </w:rPr>
        <w:t>,</w:t>
      </w:r>
      <w:r w:rsidRPr="004518A1">
        <w:rPr>
          <w:rFonts w:ascii="Times New Roman" w:hAnsi="Times New Roman"/>
          <w:sz w:val="28"/>
          <w:szCs w:val="28"/>
        </w:rPr>
        <w:t xml:space="preserve"> по результатам диагностических исследований</w:t>
      </w:r>
      <w:r w:rsidR="00945DCB" w:rsidRPr="004518A1">
        <w:rPr>
          <w:rFonts w:ascii="Times New Roman" w:hAnsi="Times New Roman"/>
          <w:sz w:val="28"/>
          <w:szCs w:val="28"/>
        </w:rPr>
        <w:t>,</w:t>
      </w:r>
      <w:r w:rsidRPr="004518A1">
        <w:rPr>
          <w:rFonts w:ascii="Times New Roman" w:hAnsi="Times New Roman"/>
          <w:sz w:val="28"/>
          <w:szCs w:val="28"/>
        </w:rPr>
        <w:t xml:space="preserve"> направлено на работу с пожилыми людьми и детьми.</w:t>
      </w:r>
    </w:p>
    <w:p w:rsidR="00C21C06" w:rsidRPr="004518A1" w:rsidRDefault="00C21C06" w:rsidP="00CB752E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Каждое Доброе дело находит отражение в карте Добрых дел. К окончанию проекта на данной карте будет виден результат </w:t>
      </w:r>
      <w:r w:rsidR="007B0712" w:rsidRPr="004518A1">
        <w:rPr>
          <w:rFonts w:ascii="Times New Roman" w:hAnsi="Times New Roman"/>
          <w:sz w:val="28"/>
          <w:szCs w:val="28"/>
        </w:rPr>
        <w:t>волонтерской деятельности.</w:t>
      </w:r>
    </w:p>
    <w:p w:rsidR="00550A87" w:rsidRPr="00EF4AEE" w:rsidRDefault="00550A87" w:rsidP="00CB752E">
      <w:pPr>
        <w:pStyle w:val="a6"/>
        <w:spacing w:before="280" w:beforeAutospacing="0" w:after="0" w:afterAutospacing="0"/>
        <w:ind w:firstLine="426"/>
        <w:jc w:val="both"/>
        <w:rPr>
          <w:sz w:val="28"/>
          <w:szCs w:val="28"/>
        </w:rPr>
      </w:pPr>
      <w:r w:rsidRPr="00EF4AEE">
        <w:rPr>
          <w:sz w:val="28"/>
          <w:szCs w:val="28"/>
        </w:rPr>
        <w:t>Материально-техническое обеспечение проекта предполагает использование материально-технической базы МОУ КСОШ «Радуга»</w:t>
      </w:r>
      <w:r w:rsidR="00D92E9A" w:rsidRPr="00EF4AEE">
        <w:rPr>
          <w:sz w:val="28"/>
          <w:szCs w:val="28"/>
        </w:rPr>
        <w:t>.</w:t>
      </w:r>
    </w:p>
    <w:p w:rsidR="00B0659B" w:rsidRPr="004518A1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Рабочий план реализации проекта.</w:t>
      </w:r>
    </w:p>
    <w:p w:rsidR="0048410B" w:rsidRPr="001C7911" w:rsidRDefault="0048410B" w:rsidP="001C7911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Для реализации проекта выделено 3 </w:t>
      </w:r>
      <w:proofErr w:type="gramStart"/>
      <w:r w:rsidRPr="004518A1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4518A1">
        <w:rPr>
          <w:rFonts w:ascii="Times New Roman" w:hAnsi="Times New Roman"/>
          <w:sz w:val="28"/>
          <w:szCs w:val="28"/>
        </w:rPr>
        <w:t xml:space="preserve"> этапа: подготовительный, практический, рефлексивно-обобщающий.</w:t>
      </w:r>
    </w:p>
    <w:p w:rsidR="0048410B" w:rsidRPr="00EF4AEE" w:rsidRDefault="0048410B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b/>
          <w:sz w:val="28"/>
          <w:szCs w:val="28"/>
        </w:rPr>
        <w:t>1</w:t>
      </w:r>
      <w:r w:rsidRPr="004518A1">
        <w:rPr>
          <w:rFonts w:ascii="Times New Roman" w:hAnsi="Times New Roman"/>
          <w:sz w:val="28"/>
          <w:szCs w:val="28"/>
        </w:rPr>
        <w:t xml:space="preserve">. </w:t>
      </w:r>
      <w:r w:rsidRPr="004518A1">
        <w:rPr>
          <w:rFonts w:ascii="Times New Roman" w:hAnsi="Times New Roman"/>
          <w:b/>
          <w:sz w:val="28"/>
          <w:szCs w:val="28"/>
        </w:rPr>
        <w:t xml:space="preserve">Подготовительный этап </w:t>
      </w:r>
      <w:r w:rsidRPr="004518A1">
        <w:rPr>
          <w:rFonts w:ascii="Times New Roman" w:hAnsi="Times New Roman"/>
          <w:b/>
          <w:bCs/>
          <w:sz w:val="28"/>
          <w:szCs w:val="28"/>
        </w:rPr>
        <w:t xml:space="preserve">(сентябрь 2018.): </w:t>
      </w:r>
      <w:r w:rsidR="007B0712" w:rsidRPr="004518A1">
        <w:rPr>
          <w:rFonts w:ascii="Times New Roman" w:hAnsi="Times New Roman"/>
          <w:bCs/>
          <w:sz w:val="28"/>
          <w:szCs w:val="28"/>
        </w:rPr>
        <w:t>предварительная работа с обучающимися, родителями;</w:t>
      </w:r>
      <w:r w:rsidRPr="004518A1">
        <w:rPr>
          <w:rFonts w:ascii="Times New Roman" w:hAnsi="Times New Roman"/>
          <w:sz w:val="28"/>
          <w:szCs w:val="28"/>
        </w:rPr>
        <w:t xml:space="preserve"> составление плана меропри</w:t>
      </w:r>
      <w:r w:rsidR="007B0712" w:rsidRPr="004518A1">
        <w:rPr>
          <w:rFonts w:ascii="Times New Roman" w:hAnsi="Times New Roman"/>
          <w:sz w:val="28"/>
          <w:szCs w:val="28"/>
        </w:rPr>
        <w:t>я</w:t>
      </w:r>
      <w:r w:rsidRPr="004518A1">
        <w:rPr>
          <w:rFonts w:ascii="Times New Roman" w:hAnsi="Times New Roman"/>
          <w:sz w:val="28"/>
          <w:szCs w:val="28"/>
        </w:rPr>
        <w:t xml:space="preserve">тий, согласование плана с социальными институтами с. </w:t>
      </w:r>
      <w:proofErr w:type="spellStart"/>
      <w:r w:rsidRPr="004518A1">
        <w:rPr>
          <w:rFonts w:ascii="Times New Roman" w:hAnsi="Times New Roman"/>
          <w:sz w:val="28"/>
          <w:szCs w:val="28"/>
        </w:rPr>
        <w:t>Красносельку</w:t>
      </w:r>
      <w:r w:rsidR="00EF4AEE">
        <w:rPr>
          <w:rFonts w:ascii="Times New Roman" w:hAnsi="Times New Roman"/>
          <w:sz w:val="28"/>
          <w:szCs w:val="28"/>
        </w:rPr>
        <w:t>п</w:t>
      </w:r>
      <w:proofErr w:type="spellEnd"/>
      <w:r w:rsidR="00EF4AEE">
        <w:rPr>
          <w:rFonts w:ascii="Times New Roman" w:hAnsi="Times New Roman"/>
          <w:sz w:val="28"/>
          <w:szCs w:val="28"/>
        </w:rPr>
        <w:t>, формирование актива класса.</w:t>
      </w:r>
    </w:p>
    <w:p w:rsidR="0048410B" w:rsidRPr="004518A1" w:rsidRDefault="0048410B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b/>
          <w:sz w:val="28"/>
          <w:szCs w:val="28"/>
        </w:rPr>
        <w:t xml:space="preserve">2. Практический </w:t>
      </w:r>
      <w:r w:rsidRPr="004518A1">
        <w:rPr>
          <w:rFonts w:ascii="Times New Roman" w:hAnsi="Times New Roman"/>
          <w:b/>
          <w:bCs/>
          <w:sz w:val="28"/>
          <w:szCs w:val="28"/>
        </w:rPr>
        <w:t>этап (октябрь 2018- май 2019гг.)</w:t>
      </w:r>
      <w:proofErr w:type="gramStart"/>
      <w:r w:rsidRPr="004518A1">
        <w:rPr>
          <w:rFonts w:ascii="Times New Roman" w:hAnsi="Times New Roman"/>
          <w:b/>
          <w:bCs/>
          <w:sz w:val="28"/>
          <w:szCs w:val="28"/>
        </w:rPr>
        <w:t>:</w:t>
      </w:r>
      <w:r w:rsidRPr="004518A1">
        <w:rPr>
          <w:rFonts w:ascii="Times New Roman" w:hAnsi="Times New Roman"/>
          <w:sz w:val="28"/>
          <w:szCs w:val="28"/>
        </w:rPr>
        <w:t>р</w:t>
      </w:r>
      <w:proofErr w:type="gramEnd"/>
      <w:r w:rsidRPr="004518A1">
        <w:rPr>
          <w:rFonts w:ascii="Times New Roman" w:hAnsi="Times New Roman"/>
          <w:sz w:val="28"/>
          <w:szCs w:val="28"/>
        </w:rPr>
        <w:t xml:space="preserve">еализация проекта. </w:t>
      </w:r>
    </w:p>
    <w:p w:rsidR="0048410B" w:rsidRPr="004518A1" w:rsidRDefault="0048410B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b/>
          <w:sz w:val="28"/>
          <w:szCs w:val="28"/>
        </w:rPr>
        <w:t xml:space="preserve">3.Рефлексивно-обобщающий </w:t>
      </w:r>
      <w:r w:rsidRPr="004518A1">
        <w:rPr>
          <w:rFonts w:ascii="Times New Roman" w:hAnsi="Times New Roman"/>
          <w:b/>
          <w:bCs/>
          <w:sz w:val="28"/>
          <w:szCs w:val="28"/>
        </w:rPr>
        <w:t>этап (июнь 2019г.):</w:t>
      </w:r>
      <w:r w:rsidRPr="004518A1">
        <w:rPr>
          <w:rFonts w:ascii="Times New Roman" w:hAnsi="Times New Roman"/>
          <w:sz w:val="28"/>
          <w:szCs w:val="28"/>
        </w:rPr>
        <w:t xml:space="preserve"> анализ реализации проекта и достигнутых результатов,</w:t>
      </w:r>
      <w:r w:rsidR="004518A1" w:rsidRPr="004518A1">
        <w:rPr>
          <w:rFonts w:ascii="Times New Roman" w:hAnsi="Times New Roman"/>
          <w:sz w:val="28"/>
          <w:szCs w:val="28"/>
        </w:rPr>
        <w:t xml:space="preserve"> определение проблем, возникших</w:t>
      </w:r>
      <w:r w:rsidRPr="004518A1">
        <w:rPr>
          <w:rFonts w:ascii="Times New Roman" w:hAnsi="Times New Roman"/>
          <w:sz w:val="28"/>
          <w:szCs w:val="28"/>
        </w:rPr>
        <w:t xml:space="preserve"> в</w:t>
      </w:r>
      <w:r w:rsidR="004518A1" w:rsidRPr="004518A1">
        <w:rPr>
          <w:rFonts w:ascii="Times New Roman" w:hAnsi="Times New Roman"/>
          <w:sz w:val="28"/>
          <w:szCs w:val="28"/>
        </w:rPr>
        <w:t xml:space="preserve"> ходе реализации проекта, путей</w:t>
      </w:r>
      <w:r w:rsidRPr="004518A1">
        <w:rPr>
          <w:rFonts w:ascii="Times New Roman" w:hAnsi="Times New Roman"/>
          <w:sz w:val="28"/>
          <w:szCs w:val="28"/>
        </w:rPr>
        <w:t xml:space="preserve"> их решения и составление перспективного плана дальнейшей работы в этом направлении. Обобщение полученных результатов.</w:t>
      </w:r>
    </w:p>
    <w:p w:rsidR="00B0659B" w:rsidRPr="004518A1" w:rsidRDefault="00B0659B" w:rsidP="004973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Прогнозируемые краткосрочные и долгосрочные результаты реализации проекта.</w:t>
      </w:r>
    </w:p>
    <w:p w:rsidR="00945DCB" w:rsidRPr="004518A1" w:rsidRDefault="00945DCB" w:rsidP="004973E8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4518A1">
        <w:rPr>
          <w:color w:val="000000"/>
          <w:sz w:val="28"/>
          <w:szCs w:val="28"/>
        </w:rPr>
        <w:t>а</w:t>
      </w:r>
      <w:proofErr w:type="gramEnd"/>
      <w:r w:rsidRPr="004518A1">
        <w:rPr>
          <w:color w:val="000000"/>
          <w:sz w:val="28"/>
          <w:szCs w:val="28"/>
        </w:rPr>
        <w:t>ктивизация и обновление совместной работы образовательного учреждения, социальных партнёров в направлении духовно-нравственного и гражданско-патриотического воспитания младших школьников;</w:t>
      </w:r>
    </w:p>
    <w:p w:rsidR="00945DCB" w:rsidRPr="004518A1" w:rsidRDefault="00945DCB" w:rsidP="00CB752E">
      <w:pPr>
        <w:pStyle w:val="a6"/>
        <w:numPr>
          <w:ilvl w:val="0"/>
          <w:numId w:val="8"/>
        </w:numPr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518A1">
        <w:rPr>
          <w:color w:val="000000"/>
          <w:sz w:val="28"/>
          <w:szCs w:val="28"/>
        </w:rPr>
        <w:t xml:space="preserve">повышение гражданской активности школьников. </w:t>
      </w:r>
      <w:proofErr w:type="gramStart"/>
      <w:r w:rsidRPr="004518A1">
        <w:rPr>
          <w:color w:val="000000"/>
          <w:sz w:val="28"/>
          <w:szCs w:val="28"/>
        </w:rPr>
        <w:t xml:space="preserve">К волонтерской деятельности привлечены не менее 70% учащихся класса и </w:t>
      </w:r>
      <w:r w:rsidR="00366A58" w:rsidRPr="004518A1">
        <w:rPr>
          <w:color w:val="000000"/>
          <w:sz w:val="28"/>
          <w:szCs w:val="28"/>
        </w:rPr>
        <w:t>2</w:t>
      </w:r>
      <w:r w:rsidRPr="004518A1">
        <w:rPr>
          <w:color w:val="000000"/>
          <w:sz w:val="28"/>
          <w:szCs w:val="28"/>
        </w:rPr>
        <w:t>5 % родителей;</w:t>
      </w:r>
      <w:proofErr w:type="gramEnd"/>
    </w:p>
    <w:p w:rsidR="00945DCB" w:rsidRPr="004518A1" w:rsidRDefault="001C7911" w:rsidP="00CB752E">
      <w:pPr>
        <w:pStyle w:val="a6"/>
        <w:numPr>
          <w:ilvl w:val="0"/>
          <w:numId w:val="8"/>
        </w:numPr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45DCB" w:rsidRPr="004518A1">
        <w:rPr>
          <w:color w:val="000000"/>
          <w:sz w:val="28"/>
          <w:szCs w:val="28"/>
        </w:rPr>
        <w:t xml:space="preserve">овышение уровня развития </w:t>
      </w:r>
      <w:proofErr w:type="spellStart"/>
      <w:r w:rsidR="00945DCB" w:rsidRPr="004518A1">
        <w:rPr>
          <w:color w:val="000000"/>
          <w:sz w:val="28"/>
          <w:szCs w:val="28"/>
        </w:rPr>
        <w:t>эмпатии</w:t>
      </w:r>
      <w:proofErr w:type="spellEnd"/>
      <w:r w:rsidR="00945DCB" w:rsidRPr="004518A1">
        <w:rPr>
          <w:color w:val="000000"/>
          <w:sz w:val="28"/>
          <w:szCs w:val="28"/>
        </w:rPr>
        <w:t xml:space="preserve"> у </w:t>
      </w:r>
      <w:proofErr w:type="gramStart"/>
      <w:r w:rsidR="00945DCB" w:rsidRPr="004518A1">
        <w:rPr>
          <w:color w:val="000000"/>
          <w:sz w:val="28"/>
          <w:szCs w:val="28"/>
        </w:rPr>
        <w:t>обучающихся</w:t>
      </w:r>
      <w:proofErr w:type="gramEnd"/>
      <w:r w:rsidR="00945DCB" w:rsidRPr="004518A1">
        <w:rPr>
          <w:color w:val="000000"/>
          <w:sz w:val="28"/>
          <w:szCs w:val="28"/>
        </w:rPr>
        <w:t>;</w:t>
      </w:r>
    </w:p>
    <w:p w:rsidR="005641A5" w:rsidRPr="00EF4AEE" w:rsidRDefault="001C7911" w:rsidP="00CB752E">
      <w:pPr>
        <w:pStyle w:val="a6"/>
        <w:numPr>
          <w:ilvl w:val="0"/>
          <w:numId w:val="8"/>
        </w:numPr>
        <w:spacing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45DCB" w:rsidRPr="004518A1">
        <w:rPr>
          <w:color w:val="000000"/>
          <w:sz w:val="28"/>
          <w:szCs w:val="28"/>
        </w:rPr>
        <w:t>окращение времени препр</w:t>
      </w:r>
      <w:r w:rsidR="004518A1" w:rsidRPr="004518A1">
        <w:rPr>
          <w:color w:val="000000"/>
          <w:sz w:val="28"/>
          <w:szCs w:val="28"/>
        </w:rPr>
        <w:t>овождения детей с гаджетами и де</w:t>
      </w:r>
      <w:r w:rsidR="00945DCB" w:rsidRPr="004518A1">
        <w:rPr>
          <w:color w:val="000000"/>
          <w:sz w:val="28"/>
          <w:szCs w:val="28"/>
        </w:rPr>
        <w:t>вайсами.</w:t>
      </w:r>
    </w:p>
    <w:p w:rsidR="00B0659B" w:rsidRPr="004518A1" w:rsidRDefault="00B0659B" w:rsidP="00EF4A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Оценка эффективности реализации проекта.</w:t>
      </w:r>
    </w:p>
    <w:p w:rsidR="005641A5" w:rsidRPr="004518A1" w:rsidRDefault="005641A5" w:rsidP="00EF4AEE">
      <w:pPr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Результаты методик «</w:t>
      </w:r>
      <w:r w:rsidRPr="004518A1">
        <w:rPr>
          <w:rFonts w:ascii="Times New Roman" w:hAnsi="Times New Roman"/>
          <w:bCs/>
          <w:sz w:val="28"/>
          <w:szCs w:val="28"/>
        </w:rPr>
        <w:t xml:space="preserve">Определение уровня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с помощью психологических ситуаций («10 эмоций»)», «Определение уровня </w:t>
      </w:r>
      <w:proofErr w:type="spellStart"/>
      <w:r w:rsidRPr="004518A1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4518A1">
        <w:rPr>
          <w:rFonts w:ascii="Times New Roman" w:hAnsi="Times New Roman"/>
          <w:bCs/>
          <w:sz w:val="28"/>
          <w:szCs w:val="28"/>
        </w:rPr>
        <w:t xml:space="preserve"> на материале литературно</w:t>
      </w:r>
      <w:r w:rsidR="00945DCB" w:rsidRPr="004518A1">
        <w:rPr>
          <w:rFonts w:ascii="Times New Roman" w:hAnsi="Times New Roman"/>
          <w:bCs/>
          <w:sz w:val="28"/>
          <w:szCs w:val="28"/>
        </w:rPr>
        <w:t>го произведения</w:t>
      </w:r>
      <w:proofErr w:type="gramStart"/>
      <w:r w:rsidR="00945DCB" w:rsidRPr="004518A1">
        <w:rPr>
          <w:rFonts w:ascii="Times New Roman" w:hAnsi="Times New Roman"/>
          <w:bCs/>
          <w:sz w:val="28"/>
          <w:szCs w:val="28"/>
        </w:rPr>
        <w:t>.» (</w:t>
      </w:r>
      <w:proofErr w:type="gramEnd"/>
      <w:r w:rsidR="00945DCB" w:rsidRPr="004518A1">
        <w:rPr>
          <w:rFonts w:ascii="Times New Roman" w:hAnsi="Times New Roman"/>
          <w:bCs/>
          <w:sz w:val="28"/>
          <w:szCs w:val="28"/>
        </w:rPr>
        <w:t>И.М. Юсупов);</w:t>
      </w:r>
    </w:p>
    <w:p w:rsidR="00945DCB" w:rsidRPr="004518A1" w:rsidRDefault="00945DCB" w:rsidP="00EF4AEE">
      <w:pPr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bCs/>
          <w:sz w:val="28"/>
          <w:szCs w:val="28"/>
        </w:rPr>
        <w:t>Анкетирование родителей;</w:t>
      </w:r>
    </w:p>
    <w:p w:rsidR="005641A5" w:rsidRDefault="005641A5" w:rsidP="00EF4AEE">
      <w:pPr>
        <w:numPr>
          <w:ilvl w:val="1"/>
          <w:numId w:val="3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Публикация итогов проекта на школьном сайте и в местных СМИ.</w:t>
      </w:r>
    </w:p>
    <w:p w:rsidR="00EF4AEE" w:rsidRPr="001C7911" w:rsidRDefault="00B0659B" w:rsidP="001C791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Оценка рисков.</w:t>
      </w:r>
    </w:p>
    <w:p w:rsidR="00945DCB" w:rsidRPr="004518A1" w:rsidRDefault="00366A58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 xml:space="preserve">Нежелание обучающихся принимать участие в мероприятиях проекта – Предварительная работа с </w:t>
      </w:r>
      <w:proofErr w:type="gramStart"/>
      <w:r w:rsidRPr="004518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8A1">
        <w:rPr>
          <w:rFonts w:ascii="Times New Roman" w:hAnsi="Times New Roman"/>
          <w:sz w:val="28"/>
          <w:szCs w:val="28"/>
        </w:rPr>
        <w:t>, поощрение наиболее активных обучающихся, привлечение родителей к проведению мероприятий.</w:t>
      </w:r>
    </w:p>
    <w:p w:rsidR="00366A58" w:rsidRPr="004518A1" w:rsidRDefault="00B0659B" w:rsidP="00EF4A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Дальнейшее развитие проекта.</w:t>
      </w:r>
    </w:p>
    <w:p w:rsidR="00366A58" w:rsidRPr="004518A1" w:rsidRDefault="00366A58" w:rsidP="00EF4A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t>В случае успешной реализации проекта планируется:</w:t>
      </w:r>
    </w:p>
    <w:p w:rsidR="00366A58" w:rsidRPr="004518A1" w:rsidRDefault="00366A58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4518A1">
        <w:rPr>
          <w:rFonts w:ascii="Times New Roman" w:hAnsi="Times New Roman"/>
          <w:sz w:val="28"/>
          <w:szCs w:val="28"/>
        </w:rPr>
        <w:t xml:space="preserve">продолжить проведение мероприятий </w:t>
      </w:r>
      <w:r w:rsidR="008D2D94" w:rsidRPr="004518A1">
        <w:rPr>
          <w:rFonts w:ascii="Times New Roman" w:hAnsi="Times New Roman"/>
          <w:sz w:val="28"/>
          <w:szCs w:val="28"/>
        </w:rPr>
        <w:t>на основе волонтерской деятельности</w:t>
      </w:r>
      <w:r w:rsidRPr="004518A1">
        <w:rPr>
          <w:rFonts w:ascii="Times New Roman" w:hAnsi="Times New Roman"/>
          <w:sz w:val="28"/>
          <w:szCs w:val="28"/>
        </w:rPr>
        <w:t xml:space="preserve">; </w:t>
      </w:r>
    </w:p>
    <w:p w:rsidR="00366A58" w:rsidRPr="004518A1" w:rsidRDefault="00366A58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sym w:font="Symbol" w:char="F0B7"/>
      </w:r>
      <w:r w:rsidRPr="004518A1">
        <w:rPr>
          <w:rFonts w:ascii="Times New Roman" w:hAnsi="Times New Roman"/>
          <w:sz w:val="28"/>
          <w:szCs w:val="28"/>
        </w:rPr>
        <w:t xml:space="preserve"> распростран</w:t>
      </w:r>
      <w:r w:rsidR="008D2D94" w:rsidRPr="004518A1">
        <w:rPr>
          <w:rFonts w:ascii="Times New Roman" w:hAnsi="Times New Roman"/>
          <w:sz w:val="28"/>
          <w:szCs w:val="28"/>
        </w:rPr>
        <w:t>ить</w:t>
      </w:r>
      <w:r w:rsidR="004518A1" w:rsidRPr="004518A1">
        <w:rPr>
          <w:rFonts w:ascii="Times New Roman" w:hAnsi="Times New Roman"/>
          <w:sz w:val="28"/>
          <w:szCs w:val="28"/>
        </w:rPr>
        <w:t xml:space="preserve"> опыт</w:t>
      </w:r>
      <w:r w:rsidRPr="004518A1">
        <w:rPr>
          <w:rFonts w:ascii="Times New Roman" w:hAnsi="Times New Roman"/>
          <w:sz w:val="28"/>
          <w:szCs w:val="28"/>
        </w:rPr>
        <w:t xml:space="preserve"> среди коллег по формированию активной гражданской п</w:t>
      </w:r>
      <w:r w:rsidR="004518A1" w:rsidRPr="004518A1">
        <w:rPr>
          <w:rFonts w:ascii="Times New Roman" w:hAnsi="Times New Roman"/>
          <w:sz w:val="28"/>
          <w:szCs w:val="28"/>
        </w:rPr>
        <w:t xml:space="preserve">озиции младших школьников </w:t>
      </w:r>
      <w:r w:rsidR="008D2D94" w:rsidRPr="004518A1">
        <w:rPr>
          <w:rFonts w:ascii="Times New Roman" w:hAnsi="Times New Roman"/>
          <w:sz w:val="28"/>
          <w:szCs w:val="28"/>
        </w:rPr>
        <w:t>путем волонтерской деятельности</w:t>
      </w:r>
      <w:r w:rsidRPr="004518A1">
        <w:rPr>
          <w:rFonts w:ascii="Times New Roman" w:hAnsi="Times New Roman"/>
          <w:sz w:val="28"/>
          <w:szCs w:val="28"/>
        </w:rPr>
        <w:t>;</w:t>
      </w:r>
    </w:p>
    <w:p w:rsidR="00366A58" w:rsidRPr="004518A1" w:rsidRDefault="00366A58" w:rsidP="00EF4AE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18A1">
        <w:rPr>
          <w:rFonts w:ascii="Times New Roman" w:hAnsi="Times New Roman"/>
          <w:sz w:val="28"/>
          <w:szCs w:val="28"/>
        </w:rPr>
        <w:sym w:font="Symbol" w:char="F0B7"/>
      </w:r>
      <w:r w:rsidR="008D2D94" w:rsidRPr="004518A1">
        <w:rPr>
          <w:rFonts w:ascii="Times New Roman" w:hAnsi="Times New Roman"/>
          <w:sz w:val="28"/>
          <w:szCs w:val="28"/>
        </w:rPr>
        <w:t xml:space="preserve"> создать Карту Добрых дел на уровне начальной школы.</w:t>
      </w:r>
    </w:p>
    <w:sectPr w:rsidR="00366A58" w:rsidRPr="004518A1" w:rsidSect="00EF4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DC" w:rsidRDefault="003513DC" w:rsidP="007303E3">
      <w:pPr>
        <w:spacing w:after="0" w:line="240" w:lineRule="auto"/>
      </w:pPr>
      <w:r>
        <w:separator/>
      </w:r>
    </w:p>
  </w:endnote>
  <w:endnote w:type="continuationSeparator" w:id="0">
    <w:p w:rsidR="003513DC" w:rsidRDefault="003513DC" w:rsidP="0073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DC" w:rsidRDefault="003513DC" w:rsidP="007303E3">
      <w:pPr>
        <w:spacing w:after="0" w:line="240" w:lineRule="auto"/>
      </w:pPr>
      <w:r>
        <w:separator/>
      </w:r>
    </w:p>
  </w:footnote>
  <w:footnote w:type="continuationSeparator" w:id="0">
    <w:p w:rsidR="003513DC" w:rsidRDefault="003513DC" w:rsidP="007303E3">
      <w:pPr>
        <w:spacing w:after="0" w:line="240" w:lineRule="auto"/>
      </w:pPr>
      <w:r>
        <w:continuationSeparator/>
      </w:r>
    </w:p>
  </w:footnote>
  <w:footnote w:id="1">
    <w:p w:rsidR="007303E3" w:rsidRPr="00C711FE" w:rsidRDefault="003513DC">
      <w:pPr>
        <w:pStyle w:val="a7"/>
        <w:rPr>
          <w:lang w:val="en-US"/>
        </w:rPr>
      </w:pPr>
      <w:hyperlink r:id="rId1" w:history="1">
        <w:r w:rsidR="007303E3" w:rsidRPr="00C711FE">
          <w:rPr>
            <w:rFonts w:ascii="Times New Roman" w:hAnsi="Times New Roman"/>
            <w:lang w:val="en-US"/>
          </w:rPr>
          <w:t>http://www.sobrpedagog.ru/</w:t>
        </w:r>
      </w:hyperlink>
      <w:r w:rsidR="007303E3">
        <w:rPr>
          <w:rStyle w:val="a9"/>
        </w:rPr>
        <w:footnoteRef/>
      </w:r>
    </w:p>
    <w:p w:rsidR="007303E3" w:rsidRPr="00C711FE" w:rsidRDefault="007303E3">
      <w:pPr>
        <w:pStyle w:val="a7"/>
        <w:rPr>
          <w:lang w:val="en-US"/>
        </w:rPr>
      </w:pPr>
    </w:p>
  </w:footnote>
  <w:footnote w:id="2">
    <w:p w:rsidR="007303E3" w:rsidRPr="00C711FE" w:rsidRDefault="007303E3">
      <w:pPr>
        <w:pStyle w:val="a7"/>
        <w:rPr>
          <w:lang w:val="en-US"/>
        </w:rPr>
      </w:pPr>
      <w:r w:rsidRPr="00C711FE">
        <w:rPr>
          <w:lang w:val="en-US"/>
        </w:rPr>
        <w:t>/infourok.ru/)</w:t>
      </w:r>
      <w:r>
        <w:rPr>
          <w:rStyle w:val="a9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F19126F"/>
    <w:multiLevelType w:val="multilevel"/>
    <w:tmpl w:val="D8329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448C9"/>
    <w:multiLevelType w:val="hybridMultilevel"/>
    <w:tmpl w:val="05A28860"/>
    <w:lvl w:ilvl="0" w:tplc="E8A8355E">
      <w:start w:val="1"/>
      <w:numFmt w:val="upperRoman"/>
      <w:lvlText w:val="%1."/>
      <w:lvlJc w:val="left"/>
      <w:pPr>
        <w:ind w:left="720" w:hanging="72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A1911"/>
    <w:multiLevelType w:val="hybridMultilevel"/>
    <w:tmpl w:val="6B5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74DEE"/>
    <w:multiLevelType w:val="hybridMultilevel"/>
    <w:tmpl w:val="F7B45272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6E086FC6"/>
    <w:multiLevelType w:val="hybridMultilevel"/>
    <w:tmpl w:val="AA16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73A1B"/>
    <w:multiLevelType w:val="hybridMultilevel"/>
    <w:tmpl w:val="BAA28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9A"/>
    <w:rsid w:val="000477BC"/>
    <w:rsid w:val="000850AB"/>
    <w:rsid w:val="00170C3E"/>
    <w:rsid w:val="001C7911"/>
    <w:rsid w:val="00334E76"/>
    <w:rsid w:val="003513DC"/>
    <w:rsid w:val="00366A58"/>
    <w:rsid w:val="00370F86"/>
    <w:rsid w:val="003F039C"/>
    <w:rsid w:val="004518A1"/>
    <w:rsid w:val="00482FF2"/>
    <w:rsid w:val="0048410B"/>
    <w:rsid w:val="00496C13"/>
    <w:rsid w:val="004973E8"/>
    <w:rsid w:val="004A403E"/>
    <w:rsid w:val="004B75B5"/>
    <w:rsid w:val="00550A87"/>
    <w:rsid w:val="00556DCA"/>
    <w:rsid w:val="005641A5"/>
    <w:rsid w:val="00684412"/>
    <w:rsid w:val="0069269A"/>
    <w:rsid w:val="00725DE8"/>
    <w:rsid w:val="007303E3"/>
    <w:rsid w:val="007B0712"/>
    <w:rsid w:val="007F2C80"/>
    <w:rsid w:val="008B1113"/>
    <w:rsid w:val="008D2D94"/>
    <w:rsid w:val="00945DCB"/>
    <w:rsid w:val="00985699"/>
    <w:rsid w:val="00AA3801"/>
    <w:rsid w:val="00B0659B"/>
    <w:rsid w:val="00B3089D"/>
    <w:rsid w:val="00B8041E"/>
    <w:rsid w:val="00B91E2B"/>
    <w:rsid w:val="00BB45F1"/>
    <w:rsid w:val="00C21C06"/>
    <w:rsid w:val="00C4582F"/>
    <w:rsid w:val="00C50602"/>
    <w:rsid w:val="00C711FE"/>
    <w:rsid w:val="00CB752E"/>
    <w:rsid w:val="00D17E31"/>
    <w:rsid w:val="00D92E9A"/>
    <w:rsid w:val="00E172FE"/>
    <w:rsid w:val="00E712E3"/>
    <w:rsid w:val="00E74726"/>
    <w:rsid w:val="00E8087C"/>
    <w:rsid w:val="00EF089C"/>
    <w:rsid w:val="00E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0A8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9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B1113"/>
    <w:rPr>
      <w:b/>
      <w:bCs/>
    </w:rPr>
  </w:style>
  <w:style w:type="paragraph" w:styleId="a5">
    <w:name w:val="List Paragraph"/>
    <w:basedOn w:val="a"/>
    <w:uiPriority w:val="34"/>
    <w:qFormat/>
    <w:rsid w:val="00334E76"/>
    <w:pPr>
      <w:ind w:left="720"/>
      <w:contextualSpacing/>
    </w:pPr>
  </w:style>
  <w:style w:type="paragraph" w:styleId="a6">
    <w:name w:val="Normal (Web)"/>
    <w:basedOn w:val="a"/>
    <w:unhideWhenUsed/>
    <w:rsid w:val="00334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0A8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03E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03E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03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F4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0A8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9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B1113"/>
    <w:rPr>
      <w:b/>
      <w:bCs/>
    </w:rPr>
  </w:style>
  <w:style w:type="paragraph" w:styleId="a5">
    <w:name w:val="List Paragraph"/>
    <w:basedOn w:val="a"/>
    <w:uiPriority w:val="34"/>
    <w:qFormat/>
    <w:rsid w:val="00334E76"/>
    <w:pPr>
      <w:ind w:left="720"/>
      <w:contextualSpacing/>
    </w:pPr>
  </w:style>
  <w:style w:type="paragraph" w:styleId="a6">
    <w:name w:val="Normal (Web)"/>
    <w:basedOn w:val="a"/>
    <w:unhideWhenUsed/>
    <w:rsid w:val="00334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50A8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03E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03E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03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F4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brpedag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7265-6A9D-47E9-9052-BBEA829A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Ермакова</dc:creator>
  <cp:lastModifiedBy>Ермакова </cp:lastModifiedBy>
  <cp:revision>4</cp:revision>
  <dcterms:created xsi:type="dcterms:W3CDTF">2018-08-16T07:43:00Z</dcterms:created>
  <dcterms:modified xsi:type="dcterms:W3CDTF">2019-04-10T05:48:00Z</dcterms:modified>
</cp:coreProperties>
</file>