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5E" w:rsidRPr="00655F1C" w:rsidRDefault="00BB3E5E" w:rsidP="00BB3E5E">
      <w:pPr>
        <w:shd w:val="clear" w:color="auto" w:fill="FFFFFF"/>
        <w:spacing w:after="135" w:line="2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 w:rsidRPr="00655F1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Игра «Столяр»</w:t>
      </w:r>
    </w:p>
    <w:p w:rsidR="00BB3E5E" w:rsidRPr="00655F1C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5F1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Цель.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 Развиваем фантазию и речевое творчество детей; учим, какими инструментами пользуется столяр при работе.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 Ведущий загадывает детям загадки на заданную тему. За быстрые и правильные ответы игрокам выдаются фишки. А в конце игры, при подсчете, самый смекалистый получает приз.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Кланяется, кланяется,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Придет домой – растянется.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(Топор)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Зубастый зверек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Грызет со свистом дубок.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(Пила)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Толстый тонкого побьет,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Тонкий что-нибудь прибьет.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(Молоток и гвоздь)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Деревянная река,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Деревянный катерок,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А над катером струится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Деревянный дымок.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(Рубанок)</w:t>
      </w:r>
    </w:p>
    <w:p w:rsidR="00BB3E5E" w:rsidRPr="00655F1C" w:rsidRDefault="00BB3E5E" w:rsidP="00BB3E5E">
      <w:pPr>
        <w:shd w:val="clear" w:color="auto" w:fill="FFFFFF"/>
        <w:spacing w:after="135" w:line="2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 w:rsidRPr="00655F1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Игра «Веселая олимпиада»</w:t>
      </w:r>
    </w:p>
    <w:p w:rsidR="00BB3E5E" w:rsidRPr="00655F1C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5F1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Цель.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 Учим детей отгадывать загадки, закрепляем навыки речи –доказательства, развиваем навыки речи – описания.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  Дети делятся на две команды. Каждая команда придумывает себе название. Команды соревнуются в отгадывании загадок о спорте. Игроки должны правильно отгадать загадку,  доказать отгадку, 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lastRenderedPageBreak/>
        <w:t>если можно обыграть. За каждый правильный ответ команда получает олимпийское кольцо (обруч). Команда, первой набравшая 5 колец, объявляется победительницей.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Ростом мал, да удал,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От меня ускакал.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(Мяч)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Плывет белый гусь –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Брюхо деревянное,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Крыло полотняное.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(Яхта)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Льется речка – мы лежим,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Лед на речке – мы бежим.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(Коньки)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Деревянные кони по снегу скачут,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А в снег не проваливаются.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(Лыжи)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Когда весна берет свое,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И ручейки бегут звеня,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Я прыгаю через нее,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А она – через меня.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(Скакалка)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По дороге едут ноги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И бегут два колеса.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У загадки есть ответ: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Это мой …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(Велосипед)</w:t>
      </w:r>
    </w:p>
    <w:p w:rsidR="00BB3E5E" w:rsidRPr="00655F1C" w:rsidRDefault="00BB3E5E" w:rsidP="00BB3E5E">
      <w:pPr>
        <w:shd w:val="clear" w:color="auto" w:fill="FFFFFF"/>
        <w:spacing w:after="135" w:line="2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 w:rsidRPr="00655F1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Игра «Звуки перепутались»</w:t>
      </w:r>
    </w:p>
    <w:p w:rsidR="00BB3E5E" w:rsidRPr="00655F1C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5F1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>Цель.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 Готовим детей к звуковому анализу; развиваем слуховую и зрительную память.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Ведущий читает веселые стихи, намеренно ошибаясь в словах. Ребенок называет слово правильно и говорит, какими звуками отличаются пары слов.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Нашла я сливе … кофточку,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Надела Феня … косточку.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Созрел на дереве … кафтан,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Зимой надел я … каштан.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На дерево уселся … граф,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Живет в красивом доме … грач.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Зазеленели в парке … детки,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И на прогулку вышли … ветки.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В лесу летают летом … кошки,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Охотятся на мышек … мошки.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Когтистые у киски … тапки,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У Вики новенькие … лапки.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Далеко идти мне … пень,</w:t>
      </w:r>
      <w:r w:rsidRPr="00655F1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655F1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Лучше сяду я на … лень.</w:t>
      </w:r>
    </w:p>
    <w:p w:rsidR="00BB3E5E" w:rsidRPr="00655F1C" w:rsidRDefault="00BB3E5E" w:rsidP="00BB3E5E">
      <w:pPr>
        <w:shd w:val="clear" w:color="auto" w:fill="FFFFFF"/>
        <w:spacing w:after="135" w:line="2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 w:rsidRPr="00655F1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Игра «</w:t>
      </w:r>
      <w:proofErr w:type="spellStart"/>
      <w:r w:rsidRPr="00655F1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Добавлялки</w:t>
      </w:r>
      <w:proofErr w:type="spellEnd"/>
      <w:r w:rsidRPr="00655F1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»</w:t>
      </w:r>
    </w:p>
    <w:p w:rsidR="00860ED2" w:rsidRPr="00655F1C" w:rsidRDefault="00BB3E5E" w:rsidP="00BB3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655F1C">
        <w:rPr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Цель.</w:t>
      </w:r>
      <w:r w:rsidRPr="00655F1C">
        <w:rPr>
          <w:rFonts w:ascii="Arial" w:hAnsi="Arial" w:cs="Arial"/>
          <w:color w:val="000000"/>
          <w:sz w:val="36"/>
          <w:szCs w:val="36"/>
        </w:rPr>
        <w:t> </w:t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Развивает речевое творчество детей.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655F1C">
        <w:rPr>
          <w:rFonts w:ascii="Arial" w:hAnsi="Arial" w:cs="Arial"/>
          <w:color w:val="000000"/>
          <w:sz w:val="36"/>
          <w:szCs w:val="36"/>
        </w:rPr>
        <w:t> </w:t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Ведущий читает стихи без последнего слова. Дети должны быстро подобрать подходящее слова. За каждый правильный ответ ребенок получает фишку. Победителем будет тот, у кого больше фишек.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С неба все скользят пушинки –</w:t>
      </w:r>
      <w:r w:rsidRPr="00655F1C">
        <w:rPr>
          <w:rFonts w:ascii="Arial" w:hAnsi="Arial" w:cs="Arial"/>
          <w:color w:val="000000"/>
          <w:sz w:val="36"/>
          <w:szCs w:val="36"/>
        </w:rPr>
        <w:t> 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Серебристые … (снежинки)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Архитекторы – творцы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Строят чудные … (дворцы)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Жил да был веселый гном.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Он в лесу построил … (дом)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В этом доме, ты мне верь,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Заперта надежно … (дверь)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Затвердела снега корка,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Будет скользкой наша … (горка)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У малышки – погремушка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Очень шумная … (игрушка)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Знает наша детвора:</w:t>
      </w:r>
      <w:r w:rsidRPr="00655F1C">
        <w:rPr>
          <w:rFonts w:ascii="Arial" w:hAnsi="Arial" w:cs="Arial"/>
          <w:color w:val="000000"/>
          <w:sz w:val="36"/>
          <w:szCs w:val="36"/>
        </w:rPr>
        <w:br/>
      </w:r>
      <w:r w:rsidRPr="00655F1C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Прятки – лучшая … (игра)!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Одной из задач умственного воспитания детей дошкольного возраста является развитие мышления и речи. Чтобы приучить детей к умственному труду, необходимо сделать этот труд занимательным, интересным. Занимательность умственного труда достигается разными методами, среди которых особое место занимает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словесная дидактическая игра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Словесные игры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для детей младшего и среднего дошкольного возраста в основном направлены на развитие речи, уточнение и закрепление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словаря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 воспитание правильного звукопроизношения, умение считать, ориентироваться в пространстве. Лишь незначительная часть игр направлена на развитие мыслительной способности детей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lastRenderedPageBreak/>
        <w:t>В старшем же дошкольном возрасте необходимо больше использовать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словесные игры с другой целью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 а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именно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для развития самостоятельности мышления, для формирования мыслительной деятельности детей.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Словесная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дидактическая игра – доступный, полезный, эффективный метод воспитания самостоятельности мышления у детей.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Игры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для детей младшей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группы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«У медведя во бору»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«Конь»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«Ладушки»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«Про сороку»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«Коза рогатая»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«Заинька»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«Птицы и автомобиль»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1. 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«На птичьем дворе»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Цель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закрепить знания о том как кричат домашние птицы, воспитывать правильное звукопроизношение.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Воспитатель предлагает прослушать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стихотворение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Наши уточки с утра –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Кря-кря-кря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!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Кря-кря-кря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Наши гуси у пруда – Га-га-га! Га-га-га!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А индюк среди двора – Бал-бал-бал!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Балды-балда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Наши гуленьки вверху -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Гру-гру-гру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!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Гру-гру-гру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Наши курочки в окно –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Ко-ко-ко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!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Ко-ко-ко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>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А как Петя-петушок ранним утром поутру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Нам споет - Ку-ка-ре-ку!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«Как кричат уточки? гуси?.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Затем детей делят на группы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«уточки»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«гуси»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и т. д. Воспитатель говорит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слова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 а дети отвечают звукоподражанием.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2.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</w:rPr>
        <w:t>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u w:val="single"/>
          <w:bdr w:val="none" w:sz="0" w:space="0" w:color="auto" w:frame="1"/>
        </w:rPr>
        <w:t>«Пчелки»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. Цель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упражнять детей в диалогической речи, в правильном произношении звука Ж, учить действовать по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словесному сигналу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lastRenderedPageBreak/>
        <w:t>Воспитатель с детьми вспоминают про пчелок, рассматривают картинки, предлагает поиграть. Один ребенок – медведь, остальные – пчелки, воспитатель – мама-пчелка.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Слова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пчелки-мамы движения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Полетели пчелки собирать мед с цветочков.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Мишка-медведь идет, мед у пчелок унесет, Пчелки, домой! Дети бегают по комнате, размахивают руками. Затем бегут в угол комнаты, медведь направляется туда же.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Слова пчелок-детей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Этот улей – домик наш, уходи медведь от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нас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: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ж-ж-ж-ж-ж-ж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>! Машут крыльями, прогоняют медведя, улетают. Медведь ловит пчелок.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Игры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для детей средней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группы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«Воробушки и автомобиль»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«Кто в домике живет»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«Гуси-гуси»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«Так бывает или нет»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«Каравай»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«Зайка»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«Добавь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</w:rPr>
        <w:t> </w:t>
      </w:r>
      <w:r w:rsidRPr="00655F1C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</w:rPr>
        <w:t>слово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1.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</w:rPr>
        <w:t>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u w:val="single"/>
          <w:bdr w:val="none" w:sz="0" w:space="0" w:color="auto" w:frame="1"/>
        </w:rPr>
        <w:t>«Зеркало»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. Цель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развивать речевую и двигательную активность.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Дети становятся в круг, выбранный по считалке водящий ребенок становится в центр круга. Все остальные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произносят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Ровным кругом, друг за другом,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Эй, ребята, не зевать!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Что нам Вовочка покажет,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Будем дружно выполнять.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 xml:space="preserve">Ребенок в центре круга показывает разнообразные движения, остальные дети повторяют </w:t>
      </w:r>
      <w:proofErr w:type="spellStart"/>
      <w:r w:rsidRPr="00655F1C">
        <w:rPr>
          <w:rFonts w:ascii="Arial" w:eastAsia="Times New Roman" w:hAnsi="Arial" w:cs="Arial"/>
          <w:color w:val="333333"/>
          <w:sz w:val="36"/>
          <w:szCs w:val="36"/>
        </w:rPr>
        <w:t>заним</w:t>
      </w:r>
      <w:proofErr w:type="spellEnd"/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lastRenderedPageBreak/>
        <w:t>2. «Что бывает широкое (длинное, высокое, низкое, узкое?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Цель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уточнить представления детей о величине предметов, учить находить сходства предметов.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Дети сидят в кругу, воспитатель называет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слова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и просить перечислять какие предметы можно назвать этим одним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словом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-длинный (день, поезд, широкая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(дорога, речка)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и т. д.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Игры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для детей старшей и подготовительной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групп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«Отгадай-ка»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«Магазин»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«Радио»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«Что за птица?»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</w:t>
      </w:r>
      <w:proofErr w:type="spellStart"/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Да-нет</w:t>
      </w:r>
      <w:proofErr w:type="spellEnd"/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«Придумай небылицу»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«Кому что нужно?»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«Звери, птицы, рыбы»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«Краски»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«Летает – не летает»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«Где мы были мы не скажем»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«Наоборот»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«Скажи по-другому»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«Дополни предложение»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«Узнай по голосу»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1. 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«Вершки-корешки»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Цель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упражнять в классификации овощей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(что съедобно – корень или плоды на стебле)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Воспитатель называет овощ, а дети отвечают что съедобно у этого овоща – вершки ил корешки.</w:t>
      </w:r>
    </w:p>
    <w:p w:rsidR="00BB3E5E" w:rsidRPr="00655F1C" w:rsidRDefault="00BB3E5E" w:rsidP="00BB3E5E">
      <w:pPr>
        <w:spacing w:before="202" w:after="202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Или воспитатель говорит – вершки (корешки, а дети называют овощ.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2. «Назови три </w:t>
      </w:r>
      <w:r w:rsidRPr="00655F1C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</w:rPr>
        <w:t>(пять)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 предметов». </w:t>
      </w:r>
      <w:r w:rsidRPr="00655F1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</w:rPr>
        <w:t>Цель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: упражнять детей в классификации предметов.</w:t>
      </w:r>
    </w:p>
    <w:p w:rsidR="00BB3E5E" w:rsidRPr="00655F1C" w:rsidRDefault="00BB3E5E" w:rsidP="00BB3E5E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655F1C">
        <w:rPr>
          <w:rFonts w:ascii="Arial" w:eastAsia="Times New Roman" w:hAnsi="Arial" w:cs="Arial"/>
          <w:color w:val="333333"/>
          <w:sz w:val="36"/>
          <w:szCs w:val="36"/>
        </w:rPr>
        <w:t>Воспитатель называет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слово 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(например- мебель, бросает мяч ребенку, а ребенок должен назвать 3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слова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, которые можно объединить </w:t>
      </w:r>
      <w:r w:rsidRPr="00655F1C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словом мебель</w:t>
      </w:r>
      <w:r w:rsidRPr="00655F1C">
        <w:rPr>
          <w:rFonts w:ascii="Arial" w:eastAsia="Times New Roman" w:hAnsi="Arial" w:cs="Arial"/>
          <w:color w:val="333333"/>
          <w:sz w:val="36"/>
          <w:szCs w:val="36"/>
        </w:rPr>
        <w:t>.</w:t>
      </w:r>
    </w:p>
    <w:p w:rsidR="00BB3E5E" w:rsidRPr="00655F1C" w:rsidRDefault="00BB3E5E" w:rsidP="00BB3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</w:p>
    <w:sectPr w:rsidR="00BB3E5E" w:rsidRPr="00655F1C" w:rsidSect="006E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476E7F"/>
    <w:rsid w:val="0008278C"/>
    <w:rsid w:val="000F1424"/>
    <w:rsid w:val="001C44A4"/>
    <w:rsid w:val="002256E9"/>
    <w:rsid w:val="002A06AB"/>
    <w:rsid w:val="002C417C"/>
    <w:rsid w:val="00353D50"/>
    <w:rsid w:val="00372851"/>
    <w:rsid w:val="003A4FB2"/>
    <w:rsid w:val="003B7031"/>
    <w:rsid w:val="003D7BBD"/>
    <w:rsid w:val="003E253B"/>
    <w:rsid w:val="00400461"/>
    <w:rsid w:val="00452F8A"/>
    <w:rsid w:val="004754B4"/>
    <w:rsid w:val="00476E7F"/>
    <w:rsid w:val="004A7D10"/>
    <w:rsid w:val="004E49BA"/>
    <w:rsid w:val="00516E1C"/>
    <w:rsid w:val="0054284E"/>
    <w:rsid w:val="005563E3"/>
    <w:rsid w:val="005A253B"/>
    <w:rsid w:val="005D28F0"/>
    <w:rsid w:val="00655F1C"/>
    <w:rsid w:val="00656F9C"/>
    <w:rsid w:val="006B4421"/>
    <w:rsid w:val="006E3381"/>
    <w:rsid w:val="00774D11"/>
    <w:rsid w:val="00777A1E"/>
    <w:rsid w:val="007B2395"/>
    <w:rsid w:val="007D5558"/>
    <w:rsid w:val="007E3E12"/>
    <w:rsid w:val="007E5A4E"/>
    <w:rsid w:val="008463FC"/>
    <w:rsid w:val="00860ED2"/>
    <w:rsid w:val="008F476E"/>
    <w:rsid w:val="009161FE"/>
    <w:rsid w:val="0096606A"/>
    <w:rsid w:val="00992447"/>
    <w:rsid w:val="009A65AE"/>
    <w:rsid w:val="009E3ED4"/>
    <w:rsid w:val="009E4752"/>
    <w:rsid w:val="00A75A83"/>
    <w:rsid w:val="00A95DE1"/>
    <w:rsid w:val="00AC1549"/>
    <w:rsid w:val="00B636F1"/>
    <w:rsid w:val="00B800D9"/>
    <w:rsid w:val="00BB3E5E"/>
    <w:rsid w:val="00C41857"/>
    <w:rsid w:val="00C86E31"/>
    <w:rsid w:val="00CD1F7B"/>
    <w:rsid w:val="00DC5A39"/>
    <w:rsid w:val="00F003C9"/>
    <w:rsid w:val="00F0295F"/>
    <w:rsid w:val="00F05028"/>
    <w:rsid w:val="00F15492"/>
    <w:rsid w:val="00F8498C"/>
    <w:rsid w:val="00FA30B4"/>
    <w:rsid w:val="00FB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1"/>
  </w:style>
  <w:style w:type="paragraph" w:styleId="2">
    <w:name w:val="heading 2"/>
    <w:basedOn w:val="a"/>
    <w:link w:val="20"/>
    <w:uiPriority w:val="9"/>
    <w:qFormat/>
    <w:rsid w:val="00C8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E7F"/>
  </w:style>
  <w:style w:type="character" w:styleId="a4">
    <w:name w:val="Strong"/>
    <w:basedOn w:val="a0"/>
    <w:uiPriority w:val="22"/>
    <w:qFormat/>
    <w:rsid w:val="00476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E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16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5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5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link">
    <w:name w:val="olink"/>
    <w:basedOn w:val="a0"/>
    <w:rsid w:val="00BB3E5E"/>
  </w:style>
  <w:style w:type="character" w:styleId="a7">
    <w:name w:val="Hyperlink"/>
    <w:basedOn w:val="a0"/>
    <w:uiPriority w:val="99"/>
    <w:semiHidden/>
    <w:unhideWhenUsed/>
    <w:rsid w:val="00BB3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82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1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1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8985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6126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780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2017-01-16T09:02:00Z</cp:lastPrinted>
  <dcterms:created xsi:type="dcterms:W3CDTF">2017-01-15T07:24:00Z</dcterms:created>
  <dcterms:modified xsi:type="dcterms:W3CDTF">2017-01-16T09:03:00Z</dcterms:modified>
</cp:coreProperties>
</file>