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D8" w:rsidRPr="0093600D" w:rsidRDefault="0093600D" w:rsidP="0093600D">
      <w:pPr>
        <w:jc w:val="center"/>
        <w:rPr>
          <w:rFonts w:ascii="Times New Roman" w:hAnsi="Times New Roman" w:cs="Times New Roman"/>
          <w:sz w:val="72"/>
        </w:rPr>
      </w:pPr>
      <w:r w:rsidRPr="0093600D">
        <w:rPr>
          <w:rFonts w:ascii="Times New Roman" w:hAnsi="Times New Roman" w:cs="Times New Roman"/>
          <w:color w:val="343A40"/>
          <w:sz w:val="72"/>
          <w:szCs w:val="23"/>
          <w:shd w:val="clear" w:color="auto" w:fill="FFFFFF"/>
        </w:rPr>
        <w:t xml:space="preserve">Игра для детей старшей группы (5-6 лет). В ней необходимо среди множества предметов найти те, о которых говорится в задании. Можно использовать на занятиях в детском саду зимой и перед Новым годом для развития </w:t>
      </w:r>
      <w:bookmarkStart w:id="0" w:name="_GoBack"/>
      <w:bookmarkEnd w:id="0"/>
      <w:r w:rsidRPr="0093600D">
        <w:rPr>
          <w:rFonts w:ascii="Times New Roman" w:hAnsi="Times New Roman" w:cs="Times New Roman"/>
          <w:color w:val="343A40"/>
          <w:sz w:val="72"/>
          <w:szCs w:val="23"/>
          <w:shd w:val="clear" w:color="auto" w:fill="FFFFFF"/>
        </w:rPr>
        <w:t>наблюдательности, сообразительности и мышления.</w:t>
      </w:r>
    </w:p>
    <w:sectPr w:rsidR="00E47DD8" w:rsidRPr="00936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41"/>
    <w:rsid w:val="00333841"/>
    <w:rsid w:val="0093600D"/>
    <w:rsid w:val="00E4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978C5-4452-4BCA-8DCA-42AAC979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</dc:creator>
  <cp:keywords/>
  <dc:description/>
  <cp:lastModifiedBy>Hosse</cp:lastModifiedBy>
  <cp:revision>2</cp:revision>
  <dcterms:created xsi:type="dcterms:W3CDTF">2020-12-18T19:45:00Z</dcterms:created>
  <dcterms:modified xsi:type="dcterms:W3CDTF">2020-12-18T19:46:00Z</dcterms:modified>
</cp:coreProperties>
</file>