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2A23" w:rsidRPr="000C2A23" w:rsidRDefault="000C2A23" w:rsidP="000C2A23">
      <w:pPr>
        <w:suppressAutoHyphens w:val="0"/>
        <w:jc w:val="center"/>
        <w:rPr>
          <w:rFonts w:ascii="Times New Roman" w:eastAsiaTheme="minorHAnsi" w:hAnsi="Times New Roman" w:cs="Times New Roman"/>
          <w:sz w:val="40"/>
          <w:szCs w:val="28"/>
          <w:lang w:eastAsia="en-US"/>
        </w:rPr>
      </w:pPr>
    </w:p>
    <w:p w:rsidR="000C2A23" w:rsidRPr="000C2A23" w:rsidRDefault="000C2A23" w:rsidP="000C2A23">
      <w:pPr>
        <w:suppressAutoHyphens w:val="0"/>
        <w:jc w:val="center"/>
        <w:rPr>
          <w:rFonts w:ascii="Times New Roman" w:eastAsiaTheme="minorHAnsi" w:hAnsi="Times New Roman" w:cs="Times New Roman"/>
          <w:sz w:val="40"/>
          <w:szCs w:val="28"/>
          <w:lang w:eastAsia="en-US"/>
        </w:rPr>
      </w:pPr>
    </w:p>
    <w:p w:rsidR="000C2A23" w:rsidRPr="000C2A23" w:rsidRDefault="000C2A23" w:rsidP="000C2A23">
      <w:pPr>
        <w:suppressAutoHyphens w:val="0"/>
        <w:jc w:val="center"/>
        <w:rPr>
          <w:rFonts w:ascii="Times New Roman" w:eastAsiaTheme="minorHAnsi" w:hAnsi="Times New Roman" w:cs="Times New Roman"/>
          <w:sz w:val="40"/>
          <w:szCs w:val="28"/>
          <w:lang w:eastAsia="en-US"/>
        </w:rPr>
      </w:pPr>
    </w:p>
    <w:p w:rsidR="000C2A23" w:rsidRPr="00A64CDF" w:rsidRDefault="000C2A23" w:rsidP="000C2A23">
      <w:pPr>
        <w:suppressAutoHyphens w:val="0"/>
        <w:jc w:val="center"/>
        <w:rPr>
          <w:rFonts w:ascii="Times New Roman" w:eastAsiaTheme="minorHAnsi" w:hAnsi="Times New Roman" w:cs="Times New Roman"/>
          <w:b/>
          <w:sz w:val="52"/>
          <w:szCs w:val="28"/>
          <w:lang w:eastAsia="en-US"/>
        </w:rPr>
      </w:pPr>
      <w:r w:rsidRPr="00A64CDF">
        <w:rPr>
          <w:rFonts w:ascii="Times New Roman" w:eastAsiaTheme="minorHAnsi" w:hAnsi="Times New Roman" w:cs="Times New Roman"/>
          <w:b/>
          <w:sz w:val="52"/>
          <w:szCs w:val="28"/>
          <w:lang w:eastAsia="en-US"/>
        </w:rPr>
        <w:t>Проект образовательной деятельности</w:t>
      </w:r>
    </w:p>
    <w:p w:rsidR="000C2A23" w:rsidRPr="00A64CDF" w:rsidRDefault="00E57F70" w:rsidP="000C2A23">
      <w:pPr>
        <w:suppressAutoHyphens w:val="0"/>
        <w:jc w:val="center"/>
        <w:rPr>
          <w:rFonts w:ascii="Times New Roman" w:eastAsiaTheme="minorHAnsi" w:hAnsi="Times New Roman" w:cs="Times New Roman"/>
          <w:b/>
          <w:sz w:val="52"/>
          <w:szCs w:val="28"/>
          <w:lang w:eastAsia="en-US"/>
        </w:rPr>
      </w:pPr>
      <w:r w:rsidRPr="00A64CDF">
        <w:rPr>
          <w:rFonts w:ascii="Times New Roman" w:eastAsiaTheme="minorHAnsi" w:hAnsi="Times New Roman" w:cs="Times New Roman"/>
          <w:b/>
          <w:sz w:val="52"/>
          <w:szCs w:val="28"/>
          <w:lang w:eastAsia="en-US"/>
        </w:rPr>
        <w:t xml:space="preserve">с </w:t>
      </w:r>
      <w:r w:rsidR="008F0C39" w:rsidRPr="00A64CDF">
        <w:rPr>
          <w:rFonts w:ascii="Times New Roman" w:eastAsiaTheme="minorHAnsi" w:hAnsi="Times New Roman" w:cs="Times New Roman"/>
          <w:b/>
          <w:sz w:val="52"/>
          <w:szCs w:val="28"/>
          <w:lang w:eastAsia="en-US"/>
        </w:rPr>
        <w:t>детьми 4-5 лет</w:t>
      </w:r>
    </w:p>
    <w:p w:rsidR="008F0C39" w:rsidRPr="00A64CDF" w:rsidRDefault="008F0C39" w:rsidP="000C2A23">
      <w:pPr>
        <w:suppressAutoHyphens w:val="0"/>
        <w:jc w:val="center"/>
        <w:rPr>
          <w:rFonts w:ascii="Times New Roman" w:eastAsiaTheme="minorHAnsi" w:hAnsi="Times New Roman" w:cs="Times New Roman"/>
          <w:b/>
          <w:sz w:val="52"/>
          <w:szCs w:val="28"/>
          <w:lang w:eastAsia="en-US"/>
        </w:rPr>
      </w:pPr>
    </w:p>
    <w:p w:rsidR="000C2A23" w:rsidRPr="00A64CDF" w:rsidRDefault="00E57F70" w:rsidP="000C2A23">
      <w:pPr>
        <w:suppressAutoHyphens w:val="0"/>
        <w:jc w:val="center"/>
        <w:rPr>
          <w:rFonts w:ascii="Times New Roman" w:eastAsiaTheme="minorHAnsi" w:hAnsi="Times New Roman" w:cs="Times New Roman"/>
          <w:b/>
          <w:sz w:val="52"/>
          <w:szCs w:val="28"/>
          <w:lang w:eastAsia="en-US"/>
        </w:rPr>
      </w:pPr>
      <w:r w:rsidRPr="00A64CDF">
        <w:rPr>
          <w:rFonts w:ascii="Times New Roman" w:eastAsiaTheme="minorHAnsi" w:hAnsi="Times New Roman" w:cs="Times New Roman"/>
          <w:b/>
          <w:sz w:val="52"/>
          <w:szCs w:val="28"/>
          <w:lang w:eastAsia="en-US"/>
        </w:rPr>
        <w:t>п</w:t>
      </w:r>
      <w:r w:rsidR="000C2A23" w:rsidRPr="00A64CDF">
        <w:rPr>
          <w:rFonts w:ascii="Times New Roman" w:eastAsiaTheme="minorHAnsi" w:hAnsi="Times New Roman" w:cs="Times New Roman"/>
          <w:b/>
          <w:sz w:val="52"/>
          <w:szCs w:val="28"/>
          <w:lang w:eastAsia="en-US"/>
        </w:rPr>
        <w:t>о теме:</w:t>
      </w:r>
      <w:r w:rsidR="000C2A23" w:rsidRPr="00A64CDF">
        <w:rPr>
          <w:rFonts w:asciiTheme="minorHAnsi" w:eastAsiaTheme="minorHAnsi" w:hAnsiTheme="minorHAnsi" w:cstheme="minorBidi"/>
          <w:b/>
          <w:sz w:val="52"/>
          <w:szCs w:val="28"/>
          <w:lang w:eastAsia="en-US"/>
        </w:rPr>
        <w:t xml:space="preserve"> </w:t>
      </w:r>
      <w:r w:rsidR="000C2A23" w:rsidRPr="00A64CDF">
        <w:rPr>
          <w:rFonts w:ascii="Times New Roman" w:eastAsiaTheme="minorHAnsi" w:hAnsi="Times New Roman" w:cs="Times New Roman"/>
          <w:b/>
          <w:sz w:val="52"/>
          <w:szCs w:val="28"/>
          <w:lang w:eastAsia="en-US"/>
        </w:rPr>
        <w:t>«Правила дорожные детям знать положено!»</w:t>
      </w:r>
    </w:p>
    <w:p w:rsidR="000C2A23" w:rsidRPr="00A64CDF" w:rsidRDefault="000C2A23" w:rsidP="000C2A23">
      <w:pPr>
        <w:suppressAutoHyphens w:val="0"/>
        <w:jc w:val="center"/>
        <w:rPr>
          <w:rFonts w:ascii="Times New Roman" w:eastAsiaTheme="minorHAnsi" w:hAnsi="Times New Roman" w:cs="Times New Roman"/>
          <w:sz w:val="96"/>
          <w:szCs w:val="28"/>
          <w:lang w:eastAsia="en-US"/>
        </w:rPr>
      </w:pPr>
    </w:p>
    <w:p w:rsidR="000C2A23" w:rsidRPr="000C2A23" w:rsidRDefault="000C2A23" w:rsidP="000C2A23">
      <w:pPr>
        <w:suppressAutoHyphens w:val="0"/>
        <w:jc w:val="center"/>
        <w:rPr>
          <w:rFonts w:ascii="Times New Roman" w:eastAsiaTheme="minorHAnsi" w:hAnsi="Times New Roman" w:cs="Times New Roman"/>
          <w:sz w:val="40"/>
          <w:szCs w:val="28"/>
          <w:lang w:eastAsia="en-US"/>
        </w:rPr>
      </w:pPr>
    </w:p>
    <w:p w:rsidR="000C2A23" w:rsidRPr="000C2A23" w:rsidRDefault="000C2A23" w:rsidP="000C2A23">
      <w:pPr>
        <w:suppressAutoHyphens w:val="0"/>
        <w:jc w:val="center"/>
        <w:rPr>
          <w:rFonts w:ascii="Times New Roman" w:eastAsiaTheme="minorHAnsi" w:hAnsi="Times New Roman" w:cs="Times New Roman"/>
          <w:sz w:val="40"/>
          <w:szCs w:val="28"/>
          <w:lang w:eastAsia="en-US"/>
        </w:rPr>
      </w:pPr>
    </w:p>
    <w:p w:rsidR="000C2A23" w:rsidRPr="000C2A23" w:rsidRDefault="000C2A23" w:rsidP="000C2A23">
      <w:pPr>
        <w:suppressAutoHyphens w:val="0"/>
        <w:jc w:val="center"/>
        <w:rPr>
          <w:rFonts w:ascii="Times New Roman" w:eastAsiaTheme="minorHAnsi" w:hAnsi="Times New Roman" w:cs="Times New Roman"/>
          <w:sz w:val="40"/>
          <w:szCs w:val="28"/>
          <w:lang w:eastAsia="en-US"/>
        </w:rPr>
      </w:pPr>
    </w:p>
    <w:p w:rsidR="000C2A23" w:rsidRPr="000C2A23" w:rsidRDefault="000C2A23" w:rsidP="000C2A23">
      <w:pPr>
        <w:suppressAutoHyphens w:val="0"/>
        <w:jc w:val="center"/>
        <w:rPr>
          <w:rFonts w:ascii="Times New Roman" w:eastAsiaTheme="minorHAnsi" w:hAnsi="Times New Roman" w:cs="Times New Roman"/>
          <w:sz w:val="40"/>
          <w:szCs w:val="28"/>
          <w:lang w:eastAsia="en-US"/>
        </w:rPr>
      </w:pPr>
    </w:p>
    <w:p w:rsidR="000C2A23" w:rsidRPr="000C2A23" w:rsidRDefault="000C2A23" w:rsidP="000C2A23">
      <w:pPr>
        <w:suppressAutoHyphens w:val="0"/>
        <w:jc w:val="center"/>
        <w:rPr>
          <w:rFonts w:ascii="Times New Roman" w:eastAsiaTheme="minorHAnsi" w:hAnsi="Times New Roman" w:cs="Times New Roman"/>
          <w:sz w:val="40"/>
          <w:szCs w:val="28"/>
          <w:lang w:eastAsia="en-US"/>
        </w:rPr>
      </w:pPr>
    </w:p>
    <w:p w:rsidR="000C2A23" w:rsidRPr="000C2A23" w:rsidRDefault="000C2A23" w:rsidP="000C2A23">
      <w:pPr>
        <w:suppressAutoHyphens w:val="0"/>
        <w:jc w:val="center"/>
        <w:rPr>
          <w:rFonts w:ascii="Times New Roman" w:eastAsiaTheme="minorHAnsi" w:hAnsi="Times New Roman" w:cs="Times New Roman"/>
          <w:sz w:val="40"/>
          <w:szCs w:val="28"/>
          <w:lang w:eastAsia="en-US"/>
        </w:rPr>
      </w:pPr>
    </w:p>
    <w:p w:rsidR="00A64CDF" w:rsidRDefault="00A64CDF" w:rsidP="008F0C39">
      <w:pPr>
        <w:suppressAutoHyphens w:val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A64CDF" w:rsidRDefault="00A64CDF" w:rsidP="008F0C39">
      <w:pPr>
        <w:suppressAutoHyphens w:val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A64CDF" w:rsidRDefault="00A64CDF" w:rsidP="008F0C39">
      <w:pPr>
        <w:suppressAutoHyphens w:val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A64CDF" w:rsidRDefault="00A64CDF" w:rsidP="008F0C39">
      <w:pPr>
        <w:suppressAutoHyphens w:val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A64CDF" w:rsidRDefault="00A64CDF" w:rsidP="008F0C39">
      <w:pPr>
        <w:suppressAutoHyphens w:val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A64CDF" w:rsidRDefault="00A64CDF" w:rsidP="008F0C39">
      <w:pPr>
        <w:suppressAutoHyphens w:val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E57F70" w:rsidRDefault="008F0C39" w:rsidP="008F0C39">
      <w:pPr>
        <w:suppressAutoHyphens w:val="0"/>
        <w:rPr>
          <w:rFonts w:ascii="Times New Roman" w:eastAsia="Calibri" w:hAnsi="Times New Roman" w:cs="Times New Roman"/>
          <w:sz w:val="28"/>
          <w:szCs w:val="28"/>
          <w:lang w:eastAsia="en-US"/>
        </w:rPr>
      </w:pPr>
      <w:bookmarkStart w:id="0" w:name="_GoBack"/>
      <w:bookmarkEnd w:id="0"/>
      <w:r w:rsidRPr="008F0C39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lastRenderedPageBreak/>
        <w:t>Т</w:t>
      </w:r>
      <w:r w:rsidR="00E57F70" w:rsidRPr="008F0C39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ема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: </w:t>
      </w:r>
      <w:r w:rsidRPr="008F0C39">
        <w:rPr>
          <w:rFonts w:ascii="Times New Roman" w:eastAsia="Calibri" w:hAnsi="Times New Roman" w:cs="Times New Roman"/>
          <w:sz w:val="28"/>
          <w:szCs w:val="28"/>
          <w:lang w:eastAsia="en-US"/>
        </w:rPr>
        <w:t>«Правила дорожные детям знать положено!»</w:t>
      </w:r>
    </w:p>
    <w:p w:rsidR="008F0C39" w:rsidRDefault="008F0C39" w:rsidP="008F0C39">
      <w:pPr>
        <w:suppressAutoHyphens w:val="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F0C39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Возраст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: 4-5 лет</w:t>
      </w:r>
    </w:p>
    <w:p w:rsidR="008F0C39" w:rsidRDefault="008F0C39" w:rsidP="008F0C39">
      <w:pPr>
        <w:suppressAutoHyphens w:val="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F0C39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Форма: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проект</w:t>
      </w:r>
    </w:p>
    <w:p w:rsidR="00A91A0B" w:rsidRPr="000C2A23" w:rsidRDefault="000C2A23" w:rsidP="008F0C39">
      <w:pPr>
        <w:suppressAutoHyphens w:val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F0C39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Цель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9B761D">
        <w:rPr>
          <w:rFonts w:ascii="Times New Roman" w:eastAsia="Calibri" w:hAnsi="Times New Roman" w:cs="Times New Roman"/>
          <w:sz w:val="28"/>
          <w:szCs w:val="28"/>
          <w:lang w:eastAsia="en-US"/>
        </w:rPr>
        <w:t>–</w:t>
      </w:r>
      <w:r w:rsidR="00A91A0B" w:rsidRPr="009B761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формировать и совершенствовать у детей 4-5 лет навыки безопасного поведения на дорогах и улицах города.</w:t>
      </w:r>
    </w:p>
    <w:p w:rsidR="00A91A0B" w:rsidRPr="008F0C39" w:rsidRDefault="00E5189D" w:rsidP="009B761D">
      <w:pPr>
        <w:suppressAutoHyphens w:val="0"/>
        <w:spacing w:line="360" w:lineRule="auto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8F0C39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Задачи</w:t>
      </w:r>
      <w:r w:rsidR="00A91A0B" w:rsidRPr="008F0C39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:</w:t>
      </w:r>
    </w:p>
    <w:p w:rsidR="00A91A0B" w:rsidRPr="008F0C39" w:rsidRDefault="00A91A0B" w:rsidP="009B761D">
      <w:pPr>
        <w:suppressAutoHyphens w:val="0"/>
        <w:spacing w:line="360" w:lineRule="auto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8F0C39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Образовательные:</w:t>
      </w:r>
    </w:p>
    <w:p w:rsidR="00A91A0B" w:rsidRPr="009B761D" w:rsidRDefault="008F0C39" w:rsidP="009B761D">
      <w:pPr>
        <w:suppressAutoHyphens w:val="0"/>
        <w:spacing w:line="36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</w:t>
      </w:r>
      <w:r w:rsidR="000C2A23">
        <w:rPr>
          <w:rFonts w:ascii="Times New Roman" w:eastAsia="Calibri" w:hAnsi="Times New Roman" w:cs="Times New Roman"/>
          <w:sz w:val="28"/>
          <w:szCs w:val="28"/>
          <w:lang w:eastAsia="en-US"/>
        </w:rPr>
        <w:t>1. Р</w:t>
      </w:r>
      <w:r w:rsidR="00A91A0B" w:rsidRPr="009B761D">
        <w:rPr>
          <w:rFonts w:ascii="Times New Roman" w:eastAsia="Calibri" w:hAnsi="Times New Roman" w:cs="Times New Roman"/>
          <w:sz w:val="28"/>
          <w:szCs w:val="28"/>
          <w:lang w:eastAsia="en-US"/>
        </w:rPr>
        <w:t>асширять и углублять у дошкольников знания о правилах дорожного движения, строении улицы, значении дорожных знаков;</w:t>
      </w:r>
    </w:p>
    <w:p w:rsidR="00764037" w:rsidRDefault="008F0C39" w:rsidP="009B761D">
      <w:pPr>
        <w:suppressAutoHyphens w:val="0"/>
        <w:spacing w:line="36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</w:t>
      </w:r>
      <w:r w:rsidR="00E57F7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2. </w:t>
      </w:r>
      <w:r w:rsidR="000C2A23">
        <w:rPr>
          <w:rFonts w:ascii="Times New Roman" w:eastAsia="Calibri" w:hAnsi="Times New Roman" w:cs="Times New Roman"/>
          <w:sz w:val="28"/>
          <w:szCs w:val="28"/>
          <w:lang w:eastAsia="en-US"/>
        </w:rPr>
        <w:t>У</w:t>
      </w:r>
      <w:r w:rsidR="00E57F7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чить </w:t>
      </w:r>
      <w:r w:rsidR="00A91A0B" w:rsidRPr="009B761D">
        <w:rPr>
          <w:rFonts w:ascii="Times New Roman" w:eastAsia="Calibri" w:hAnsi="Times New Roman" w:cs="Times New Roman"/>
          <w:sz w:val="28"/>
          <w:szCs w:val="28"/>
          <w:lang w:eastAsia="en-US"/>
        </w:rPr>
        <w:t>правильно оценивать дорожные ситуации, ориентироваться в ближайшем пространственном окружении.</w:t>
      </w:r>
    </w:p>
    <w:p w:rsidR="008F0C39" w:rsidRDefault="00A91A0B" w:rsidP="009B761D">
      <w:pPr>
        <w:suppressAutoHyphens w:val="0"/>
        <w:spacing w:line="36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9B761D">
        <w:rPr>
          <w:rFonts w:ascii="Times New Roman" w:eastAsia="Calibri" w:hAnsi="Times New Roman" w:cs="Times New Roman"/>
          <w:sz w:val="28"/>
          <w:szCs w:val="28"/>
          <w:lang w:eastAsia="en-US"/>
        </w:rPr>
        <w:t>Раз</w:t>
      </w:r>
      <w:r w:rsidR="008F0C39">
        <w:rPr>
          <w:rFonts w:ascii="Times New Roman" w:eastAsia="Calibri" w:hAnsi="Times New Roman" w:cs="Times New Roman"/>
          <w:sz w:val="28"/>
          <w:szCs w:val="28"/>
          <w:lang w:eastAsia="en-US"/>
        </w:rPr>
        <w:t>вивающие:</w:t>
      </w:r>
    </w:p>
    <w:p w:rsidR="00A91A0B" w:rsidRPr="008F0C39" w:rsidRDefault="008F0C39" w:rsidP="008F0C39">
      <w:pPr>
        <w:pStyle w:val="ae"/>
        <w:numPr>
          <w:ilvl w:val="0"/>
          <w:numId w:val="17"/>
        </w:numPr>
        <w:suppressAutoHyphens w:val="0"/>
        <w:spacing w:line="36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Способствовать</w:t>
      </w:r>
      <w:r w:rsidR="00E57F70" w:rsidRPr="008F0C3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разв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итию внимательности</w:t>
      </w:r>
      <w:r w:rsidR="00E57F70" w:rsidRPr="008F0C3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к ситуациям на улицах города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:rsidR="00A91A0B" w:rsidRPr="009B761D" w:rsidRDefault="00A91A0B" w:rsidP="009B761D">
      <w:pPr>
        <w:suppressAutoHyphens w:val="0"/>
        <w:spacing w:line="36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9B761D">
        <w:rPr>
          <w:rFonts w:ascii="Times New Roman" w:eastAsia="Calibri" w:hAnsi="Times New Roman" w:cs="Times New Roman"/>
          <w:sz w:val="28"/>
          <w:szCs w:val="28"/>
          <w:lang w:eastAsia="en-US"/>
        </w:rPr>
        <w:t>Воспитательные:</w:t>
      </w:r>
    </w:p>
    <w:p w:rsidR="00A91A0B" w:rsidRDefault="008F0C39" w:rsidP="009B761D">
      <w:pPr>
        <w:suppressAutoHyphens w:val="0"/>
        <w:spacing w:line="36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  1</w:t>
      </w:r>
      <w:r w:rsidR="000C2A23">
        <w:rPr>
          <w:rFonts w:ascii="Times New Roman" w:eastAsia="Calibri" w:hAnsi="Times New Roman" w:cs="Times New Roman"/>
          <w:sz w:val="28"/>
          <w:szCs w:val="28"/>
          <w:lang w:eastAsia="en-US"/>
        </w:rPr>
        <w:t>. С</w:t>
      </w:r>
      <w:r w:rsidR="00A91A0B" w:rsidRPr="009B761D">
        <w:rPr>
          <w:rFonts w:ascii="Times New Roman" w:eastAsia="Calibri" w:hAnsi="Times New Roman" w:cs="Times New Roman"/>
          <w:sz w:val="28"/>
          <w:szCs w:val="28"/>
          <w:lang w:eastAsia="en-US"/>
        </w:rPr>
        <w:t>пособствовать воспита</w:t>
      </w:r>
      <w:r w:rsidR="00E57F70">
        <w:rPr>
          <w:rFonts w:ascii="Times New Roman" w:eastAsia="Calibri" w:hAnsi="Times New Roman" w:cs="Times New Roman"/>
          <w:sz w:val="28"/>
          <w:szCs w:val="28"/>
          <w:lang w:eastAsia="en-US"/>
        </w:rPr>
        <w:t>нию осторожности</w:t>
      </w:r>
      <w:r w:rsidR="00A91A0B" w:rsidRPr="009B761D">
        <w:rPr>
          <w:rFonts w:ascii="Times New Roman" w:eastAsia="Calibri" w:hAnsi="Times New Roman" w:cs="Times New Roman"/>
          <w:sz w:val="28"/>
          <w:szCs w:val="28"/>
          <w:lang w:eastAsia="en-US"/>
        </w:rPr>
        <w:t>, самостоятельности, ответственности и осмотрительности на дороге.</w:t>
      </w:r>
    </w:p>
    <w:p w:rsidR="008E2059" w:rsidRDefault="008E2059" w:rsidP="009B761D">
      <w:pPr>
        <w:suppressAutoHyphens w:val="0"/>
        <w:spacing w:line="36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D702DB" w:rsidRDefault="00D702DB" w:rsidP="00D702DB">
      <w:pPr>
        <w:suppressAutoHyphens w:val="0"/>
        <w:spacing w:line="36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1B26A0" w:rsidRDefault="001B26A0" w:rsidP="00D702DB">
      <w:pPr>
        <w:suppressAutoHyphens w:val="0"/>
        <w:spacing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0C2A23" w:rsidRDefault="000C2A23" w:rsidP="00D702DB">
      <w:pPr>
        <w:suppressAutoHyphens w:val="0"/>
        <w:spacing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0C2A23" w:rsidRDefault="000C2A23" w:rsidP="00D702DB">
      <w:pPr>
        <w:suppressAutoHyphens w:val="0"/>
        <w:spacing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E57F70" w:rsidRDefault="00E57F70" w:rsidP="00D702DB">
      <w:pPr>
        <w:suppressAutoHyphens w:val="0"/>
        <w:spacing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E57F70" w:rsidRDefault="00E57F70" w:rsidP="00D702DB">
      <w:pPr>
        <w:suppressAutoHyphens w:val="0"/>
        <w:spacing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E57F70" w:rsidRDefault="00E57F70" w:rsidP="00D702DB">
      <w:pPr>
        <w:suppressAutoHyphens w:val="0"/>
        <w:spacing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tbl>
      <w:tblPr>
        <w:tblpPr w:leftFromText="180" w:rightFromText="180" w:vertAnchor="text" w:horzAnchor="margin" w:tblpY="54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4"/>
        <w:gridCol w:w="3111"/>
        <w:gridCol w:w="5761"/>
      </w:tblGrid>
      <w:tr w:rsidR="00041310" w:rsidRPr="009B761D" w:rsidTr="00041310">
        <w:tc>
          <w:tcPr>
            <w:tcW w:w="484" w:type="dxa"/>
            <w:shd w:val="clear" w:color="auto" w:fill="auto"/>
          </w:tcPr>
          <w:p w:rsidR="00041310" w:rsidRPr="009B761D" w:rsidRDefault="00041310" w:rsidP="00041310">
            <w:pPr>
              <w:suppressAutoHyphens w:val="0"/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9B761D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lastRenderedPageBreak/>
              <w:t>№</w:t>
            </w:r>
          </w:p>
        </w:tc>
        <w:tc>
          <w:tcPr>
            <w:tcW w:w="3111" w:type="dxa"/>
            <w:shd w:val="clear" w:color="auto" w:fill="auto"/>
          </w:tcPr>
          <w:p w:rsidR="00041310" w:rsidRPr="009B761D" w:rsidRDefault="00041310" w:rsidP="00041310">
            <w:pPr>
              <w:suppressAutoHyphens w:val="0"/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9B761D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Этап</w:t>
            </w:r>
          </w:p>
        </w:tc>
        <w:tc>
          <w:tcPr>
            <w:tcW w:w="5761" w:type="dxa"/>
            <w:shd w:val="clear" w:color="auto" w:fill="auto"/>
          </w:tcPr>
          <w:p w:rsidR="00041310" w:rsidRPr="009B761D" w:rsidRDefault="00041310" w:rsidP="00041310">
            <w:pPr>
              <w:suppressAutoHyphens w:val="0"/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9B761D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Цель</w:t>
            </w:r>
          </w:p>
        </w:tc>
      </w:tr>
      <w:tr w:rsidR="00041310" w:rsidRPr="009B761D" w:rsidTr="00041310">
        <w:trPr>
          <w:trHeight w:val="1532"/>
        </w:trPr>
        <w:tc>
          <w:tcPr>
            <w:tcW w:w="484" w:type="dxa"/>
            <w:shd w:val="clear" w:color="auto" w:fill="auto"/>
          </w:tcPr>
          <w:p w:rsidR="00041310" w:rsidRPr="009B761D" w:rsidRDefault="00041310" w:rsidP="00041310">
            <w:pPr>
              <w:suppressAutoHyphens w:val="0"/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9B761D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3111" w:type="dxa"/>
            <w:shd w:val="clear" w:color="auto" w:fill="auto"/>
          </w:tcPr>
          <w:p w:rsidR="00041310" w:rsidRPr="009B761D" w:rsidRDefault="00041310" w:rsidP="00041310">
            <w:pPr>
              <w:suppressAutoHyphens w:val="0"/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9B761D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Подготовительный</w:t>
            </w:r>
          </w:p>
        </w:tc>
        <w:tc>
          <w:tcPr>
            <w:tcW w:w="5761" w:type="dxa"/>
            <w:shd w:val="clear" w:color="auto" w:fill="auto"/>
          </w:tcPr>
          <w:p w:rsidR="00041310" w:rsidRPr="009B761D" w:rsidRDefault="00041310" w:rsidP="00041310">
            <w:pPr>
              <w:suppressAutoHyphens w:val="0"/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9B761D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Формирование проблемы, цели, задач проекта.</w:t>
            </w:r>
          </w:p>
          <w:p w:rsidR="00041310" w:rsidRPr="009B761D" w:rsidRDefault="00041310" w:rsidP="00041310">
            <w:pPr>
              <w:suppressAutoHyphens w:val="0"/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9B761D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Подбор методической, художественной литературы. Привлечение педагогов, родителей к проблеме создания условий для изучения правил дорожного движения.</w:t>
            </w:r>
          </w:p>
        </w:tc>
      </w:tr>
      <w:tr w:rsidR="00041310" w:rsidRPr="009B761D" w:rsidTr="00041310">
        <w:trPr>
          <w:trHeight w:val="853"/>
        </w:trPr>
        <w:tc>
          <w:tcPr>
            <w:tcW w:w="484" w:type="dxa"/>
            <w:shd w:val="clear" w:color="auto" w:fill="auto"/>
          </w:tcPr>
          <w:p w:rsidR="00041310" w:rsidRPr="009B761D" w:rsidRDefault="00041310" w:rsidP="00041310">
            <w:pPr>
              <w:suppressAutoHyphens w:val="0"/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9B761D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2.</w:t>
            </w:r>
          </w:p>
        </w:tc>
        <w:tc>
          <w:tcPr>
            <w:tcW w:w="3111" w:type="dxa"/>
            <w:shd w:val="clear" w:color="auto" w:fill="auto"/>
          </w:tcPr>
          <w:p w:rsidR="00041310" w:rsidRPr="009B761D" w:rsidRDefault="00041310" w:rsidP="00041310">
            <w:pPr>
              <w:suppressAutoHyphens w:val="0"/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9B761D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Основной</w:t>
            </w:r>
          </w:p>
        </w:tc>
        <w:tc>
          <w:tcPr>
            <w:tcW w:w="5761" w:type="dxa"/>
            <w:shd w:val="clear" w:color="auto" w:fill="auto"/>
          </w:tcPr>
          <w:p w:rsidR="00041310" w:rsidRPr="009B761D" w:rsidRDefault="00041310" w:rsidP="00041310">
            <w:pPr>
              <w:suppressAutoHyphens w:val="0"/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9B761D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Практическая реализация проекта.</w:t>
            </w:r>
          </w:p>
        </w:tc>
      </w:tr>
      <w:tr w:rsidR="00041310" w:rsidRPr="009B761D" w:rsidTr="00041310">
        <w:trPr>
          <w:trHeight w:val="1339"/>
        </w:trPr>
        <w:tc>
          <w:tcPr>
            <w:tcW w:w="484" w:type="dxa"/>
            <w:shd w:val="clear" w:color="auto" w:fill="auto"/>
          </w:tcPr>
          <w:p w:rsidR="00041310" w:rsidRPr="009B761D" w:rsidRDefault="00041310" w:rsidP="00041310">
            <w:pPr>
              <w:suppressAutoHyphens w:val="0"/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9B761D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3.</w:t>
            </w:r>
          </w:p>
        </w:tc>
        <w:tc>
          <w:tcPr>
            <w:tcW w:w="3111" w:type="dxa"/>
            <w:shd w:val="clear" w:color="auto" w:fill="auto"/>
          </w:tcPr>
          <w:p w:rsidR="00041310" w:rsidRPr="009B761D" w:rsidRDefault="00041310" w:rsidP="00041310">
            <w:pPr>
              <w:suppressAutoHyphens w:val="0"/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9B761D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Заключительный</w:t>
            </w:r>
          </w:p>
        </w:tc>
        <w:tc>
          <w:tcPr>
            <w:tcW w:w="5761" w:type="dxa"/>
            <w:shd w:val="clear" w:color="auto" w:fill="auto"/>
          </w:tcPr>
          <w:p w:rsidR="00041310" w:rsidRPr="009B761D" w:rsidRDefault="00041310" w:rsidP="00041310">
            <w:pPr>
              <w:suppressAutoHyphens w:val="0"/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9B761D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Представление результатов проекта, мониторинг.</w:t>
            </w:r>
          </w:p>
        </w:tc>
      </w:tr>
    </w:tbl>
    <w:p w:rsidR="00A91A0B" w:rsidRPr="009B761D" w:rsidRDefault="008F0C39" w:rsidP="008F0C39">
      <w:pPr>
        <w:tabs>
          <w:tab w:val="center" w:pos="4764"/>
        </w:tabs>
        <w:suppressAutoHyphens w:val="0"/>
        <w:spacing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План</w:t>
      </w:r>
      <w:r w:rsidR="00A91A0B" w:rsidRPr="009B761D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:</w:t>
      </w:r>
    </w:p>
    <w:p w:rsidR="00A91A0B" w:rsidRPr="009B761D" w:rsidRDefault="00A91A0B" w:rsidP="009B761D">
      <w:pPr>
        <w:suppressAutoHyphens w:val="0"/>
        <w:spacing w:line="36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A91A0B" w:rsidRPr="009B761D" w:rsidRDefault="009B761D" w:rsidP="009B761D">
      <w:pPr>
        <w:tabs>
          <w:tab w:val="center" w:pos="4961"/>
        </w:tabs>
        <w:suppressAutoHyphens w:val="0"/>
        <w:spacing w:line="360" w:lineRule="auto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>
        <w:rPr>
          <w:noProof/>
          <w:lang w:eastAsia="ru-RU"/>
        </w:rPr>
        <w:t xml:space="preserve">           </w:t>
      </w:r>
    </w:p>
    <w:p w:rsidR="00A91A0B" w:rsidRPr="009B761D" w:rsidRDefault="00A91A0B" w:rsidP="009B761D">
      <w:pPr>
        <w:tabs>
          <w:tab w:val="center" w:pos="4961"/>
        </w:tabs>
        <w:suppressAutoHyphens w:val="0"/>
        <w:spacing w:line="360" w:lineRule="auto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0C2A23" w:rsidRDefault="00D702DB" w:rsidP="00D702DB">
      <w:pPr>
        <w:tabs>
          <w:tab w:val="center" w:pos="4764"/>
          <w:tab w:val="center" w:pos="4961"/>
        </w:tabs>
        <w:suppressAutoHyphens w:val="0"/>
        <w:spacing w:line="360" w:lineRule="auto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ab/>
      </w:r>
    </w:p>
    <w:p w:rsidR="000C2A23" w:rsidRDefault="000C2A23" w:rsidP="00D702DB">
      <w:pPr>
        <w:tabs>
          <w:tab w:val="center" w:pos="4764"/>
          <w:tab w:val="center" w:pos="4961"/>
        </w:tabs>
        <w:suppressAutoHyphens w:val="0"/>
        <w:spacing w:line="360" w:lineRule="auto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0C2A23" w:rsidRDefault="000C2A23" w:rsidP="00D702DB">
      <w:pPr>
        <w:tabs>
          <w:tab w:val="center" w:pos="4764"/>
          <w:tab w:val="center" w:pos="4961"/>
        </w:tabs>
        <w:suppressAutoHyphens w:val="0"/>
        <w:spacing w:line="360" w:lineRule="auto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0C2A23" w:rsidRDefault="000C2A23" w:rsidP="00D702DB">
      <w:pPr>
        <w:tabs>
          <w:tab w:val="center" w:pos="4764"/>
          <w:tab w:val="center" w:pos="4961"/>
        </w:tabs>
        <w:suppressAutoHyphens w:val="0"/>
        <w:spacing w:line="360" w:lineRule="auto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0C2A23" w:rsidRDefault="000C2A23" w:rsidP="00D702DB">
      <w:pPr>
        <w:tabs>
          <w:tab w:val="center" w:pos="4764"/>
          <w:tab w:val="center" w:pos="4961"/>
        </w:tabs>
        <w:suppressAutoHyphens w:val="0"/>
        <w:spacing w:line="360" w:lineRule="auto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0C2A23" w:rsidRDefault="000C2A23" w:rsidP="00D702DB">
      <w:pPr>
        <w:tabs>
          <w:tab w:val="center" w:pos="4764"/>
          <w:tab w:val="center" w:pos="4961"/>
        </w:tabs>
        <w:suppressAutoHyphens w:val="0"/>
        <w:spacing w:line="360" w:lineRule="auto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0C2A23" w:rsidRDefault="000C2A23" w:rsidP="00D702DB">
      <w:pPr>
        <w:tabs>
          <w:tab w:val="center" w:pos="4764"/>
          <w:tab w:val="center" w:pos="4961"/>
        </w:tabs>
        <w:suppressAutoHyphens w:val="0"/>
        <w:spacing w:line="360" w:lineRule="auto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0C2A23" w:rsidRDefault="000C2A23" w:rsidP="00D702DB">
      <w:pPr>
        <w:tabs>
          <w:tab w:val="center" w:pos="4764"/>
          <w:tab w:val="center" w:pos="4961"/>
        </w:tabs>
        <w:suppressAutoHyphens w:val="0"/>
        <w:spacing w:line="360" w:lineRule="auto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0C2A23" w:rsidRDefault="000C2A23" w:rsidP="00D702DB">
      <w:pPr>
        <w:tabs>
          <w:tab w:val="center" w:pos="4764"/>
          <w:tab w:val="center" w:pos="4961"/>
        </w:tabs>
        <w:suppressAutoHyphens w:val="0"/>
        <w:spacing w:line="360" w:lineRule="auto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0C2A23" w:rsidRDefault="000C2A23" w:rsidP="00D702DB">
      <w:pPr>
        <w:tabs>
          <w:tab w:val="center" w:pos="4764"/>
          <w:tab w:val="center" w:pos="4961"/>
        </w:tabs>
        <w:suppressAutoHyphens w:val="0"/>
        <w:spacing w:line="360" w:lineRule="auto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041310" w:rsidRDefault="00041310" w:rsidP="00D702DB">
      <w:pPr>
        <w:tabs>
          <w:tab w:val="center" w:pos="4764"/>
          <w:tab w:val="center" w:pos="4961"/>
        </w:tabs>
        <w:suppressAutoHyphens w:val="0"/>
        <w:spacing w:line="360" w:lineRule="auto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041310" w:rsidRDefault="00041310" w:rsidP="00D702DB">
      <w:pPr>
        <w:tabs>
          <w:tab w:val="center" w:pos="4764"/>
          <w:tab w:val="center" w:pos="4961"/>
        </w:tabs>
        <w:suppressAutoHyphens w:val="0"/>
        <w:spacing w:line="360" w:lineRule="auto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041310" w:rsidRDefault="00041310" w:rsidP="00D702DB">
      <w:pPr>
        <w:tabs>
          <w:tab w:val="center" w:pos="4764"/>
          <w:tab w:val="center" w:pos="4961"/>
        </w:tabs>
        <w:suppressAutoHyphens w:val="0"/>
        <w:spacing w:line="360" w:lineRule="auto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041310" w:rsidRDefault="00041310" w:rsidP="00D702DB">
      <w:pPr>
        <w:tabs>
          <w:tab w:val="center" w:pos="4764"/>
          <w:tab w:val="center" w:pos="4961"/>
        </w:tabs>
        <w:suppressAutoHyphens w:val="0"/>
        <w:spacing w:line="360" w:lineRule="auto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041310" w:rsidRDefault="00041310" w:rsidP="00D702DB">
      <w:pPr>
        <w:tabs>
          <w:tab w:val="center" w:pos="4764"/>
          <w:tab w:val="center" w:pos="4961"/>
        </w:tabs>
        <w:suppressAutoHyphens w:val="0"/>
        <w:spacing w:line="360" w:lineRule="auto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E5189D" w:rsidRDefault="00E5189D" w:rsidP="00E5189D">
      <w:pPr>
        <w:tabs>
          <w:tab w:val="center" w:pos="4764"/>
          <w:tab w:val="center" w:pos="4961"/>
        </w:tabs>
        <w:suppressAutoHyphens w:val="0"/>
        <w:spacing w:line="360" w:lineRule="auto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E57F70" w:rsidRDefault="00E57F70" w:rsidP="00E5189D">
      <w:pPr>
        <w:tabs>
          <w:tab w:val="center" w:pos="4764"/>
          <w:tab w:val="center" w:pos="4961"/>
        </w:tabs>
        <w:suppressAutoHyphens w:val="0"/>
        <w:spacing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96641A" w:rsidRDefault="0096641A" w:rsidP="00520F64">
      <w:pPr>
        <w:tabs>
          <w:tab w:val="center" w:pos="4764"/>
          <w:tab w:val="center" w:pos="4961"/>
        </w:tabs>
        <w:suppressAutoHyphens w:val="0"/>
        <w:spacing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A91A0B" w:rsidRPr="009B761D" w:rsidRDefault="00E57F70" w:rsidP="00520F64">
      <w:pPr>
        <w:tabs>
          <w:tab w:val="center" w:pos="4764"/>
          <w:tab w:val="center" w:pos="4961"/>
        </w:tabs>
        <w:suppressAutoHyphens w:val="0"/>
        <w:spacing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lastRenderedPageBreak/>
        <w:t>Вопросы и задания</w:t>
      </w:r>
    </w:p>
    <w:p w:rsidR="00A91A0B" w:rsidRPr="009B761D" w:rsidRDefault="00F57CE3" w:rsidP="009B761D">
      <w:pPr>
        <w:suppressAutoHyphens w:val="0"/>
        <w:spacing w:line="36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1</w:t>
      </w:r>
      <w:r w:rsidR="00A91A0B" w:rsidRPr="009B761D">
        <w:rPr>
          <w:rFonts w:ascii="Times New Roman" w:eastAsia="Calibri" w:hAnsi="Times New Roman" w:cs="Times New Roman"/>
          <w:sz w:val="28"/>
          <w:szCs w:val="28"/>
          <w:lang w:eastAsia="en-US"/>
        </w:rPr>
        <w:t>. Худ</w:t>
      </w:r>
      <w:r w:rsidR="00645C49" w:rsidRPr="009B761D">
        <w:rPr>
          <w:rFonts w:ascii="Times New Roman" w:eastAsia="Calibri" w:hAnsi="Times New Roman" w:cs="Times New Roman"/>
          <w:sz w:val="28"/>
          <w:szCs w:val="28"/>
          <w:lang w:eastAsia="en-US"/>
        </w:rPr>
        <w:t>ожественное творчество:</w:t>
      </w:r>
    </w:p>
    <w:p w:rsidR="007A3B84" w:rsidRDefault="007A3B84" w:rsidP="009B761D">
      <w:pPr>
        <w:suppressAutoHyphens w:val="0"/>
        <w:spacing w:line="36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Л</w:t>
      </w:r>
      <w:r w:rsidR="00645C49" w:rsidRPr="009B761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епка: «Зебра». Плоскостной барельеф, рисование «Придумай новый дорожный знак», </w:t>
      </w:r>
    </w:p>
    <w:p w:rsidR="00645C49" w:rsidRPr="009B761D" w:rsidRDefault="00F57CE3" w:rsidP="009B761D">
      <w:pPr>
        <w:suppressAutoHyphens w:val="0"/>
        <w:spacing w:line="36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2</w:t>
      </w:r>
      <w:r w:rsidR="00645C49" w:rsidRPr="009B761D">
        <w:rPr>
          <w:rFonts w:ascii="Times New Roman" w:eastAsia="Calibri" w:hAnsi="Times New Roman" w:cs="Times New Roman"/>
          <w:sz w:val="28"/>
          <w:szCs w:val="28"/>
          <w:lang w:eastAsia="en-US"/>
        </w:rPr>
        <w:t>. Разбор ситуаций:</w:t>
      </w:r>
    </w:p>
    <w:p w:rsidR="00A91A0B" w:rsidRPr="009B761D" w:rsidRDefault="00A91A0B" w:rsidP="009B761D">
      <w:pPr>
        <w:suppressAutoHyphens w:val="0"/>
        <w:spacing w:line="36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9B761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</w:t>
      </w:r>
      <w:r w:rsidR="00645C49" w:rsidRPr="009B761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Ситуация «Как правильно перейти через дорогу?», </w:t>
      </w:r>
      <w:r w:rsidRPr="009B761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</w:t>
      </w:r>
      <w:r w:rsidR="00645C49" w:rsidRPr="009B761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.</w:t>
      </w:r>
      <w:r w:rsidRPr="009B761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                       </w:t>
      </w:r>
    </w:p>
    <w:p w:rsidR="00A91A0B" w:rsidRPr="009B761D" w:rsidRDefault="00F57CE3" w:rsidP="009B761D">
      <w:pPr>
        <w:suppressAutoHyphens w:val="0"/>
        <w:spacing w:line="36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3</w:t>
      </w:r>
      <w:r w:rsidR="00A91A0B" w:rsidRPr="009B761D">
        <w:rPr>
          <w:rFonts w:ascii="Times New Roman" w:eastAsia="Calibri" w:hAnsi="Times New Roman" w:cs="Times New Roman"/>
          <w:sz w:val="28"/>
          <w:szCs w:val="28"/>
          <w:lang w:eastAsia="en-US"/>
        </w:rPr>
        <w:t>. Ч</w:t>
      </w:r>
      <w:r w:rsidR="00645C49" w:rsidRPr="009B761D">
        <w:rPr>
          <w:rFonts w:ascii="Times New Roman" w:eastAsia="Calibri" w:hAnsi="Times New Roman" w:cs="Times New Roman"/>
          <w:sz w:val="28"/>
          <w:szCs w:val="28"/>
          <w:lang w:eastAsia="en-US"/>
        </w:rPr>
        <w:t>тение художественной литературы:</w:t>
      </w:r>
    </w:p>
    <w:p w:rsidR="00041310" w:rsidRDefault="00285A59" w:rsidP="009B761D">
      <w:pPr>
        <w:suppressAutoHyphens w:val="0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B761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Иванова А. «Как неразлучные друзья дорогу переходили», </w:t>
      </w:r>
      <w:r w:rsidRPr="009B761D">
        <w:rPr>
          <w:rFonts w:ascii="Times New Roman" w:hAnsi="Times New Roman" w:cs="Times New Roman"/>
          <w:sz w:val="28"/>
          <w:szCs w:val="28"/>
        </w:rPr>
        <w:t xml:space="preserve">Михалков С.  «Дядя Степа постовой», </w:t>
      </w:r>
    </w:p>
    <w:p w:rsidR="00A91A0B" w:rsidRPr="009B761D" w:rsidRDefault="007A3B84" w:rsidP="009B761D">
      <w:pPr>
        <w:suppressAutoHyphens w:val="0"/>
        <w:spacing w:line="36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4</w:t>
      </w:r>
      <w:r w:rsidR="00285A59" w:rsidRPr="009B761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 </w:t>
      </w:r>
      <w:r w:rsidR="00A91A0B" w:rsidRPr="009B761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Игровая деятельность: дидактические, </w:t>
      </w:r>
      <w:r w:rsidR="00285A59" w:rsidRPr="009B761D">
        <w:rPr>
          <w:rFonts w:ascii="Times New Roman" w:eastAsia="Calibri" w:hAnsi="Times New Roman" w:cs="Times New Roman"/>
          <w:sz w:val="28"/>
          <w:szCs w:val="28"/>
          <w:lang w:eastAsia="en-US"/>
        </w:rPr>
        <w:t>сюжетно-ролевые, подвижные игры:</w:t>
      </w:r>
    </w:p>
    <w:p w:rsidR="007A3B84" w:rsidRDefault="00285A59" w:rsidP="00E5189D">
      <w:pPr>
        <w:suppressAutoHyphens w:val="0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B761D">
        <w:rPr>
          <w:rFonts w:ascii="Times New Roman" w:eastAsia="Calibri" w:hAnsi="Times New Roman" w:cs="Times New Roman"/>
          <w:sz w:val="28"/>
          <w:szCs w:val="28"/>
          <w:lang w:eastAsia="en-US"/>
        </w:rPr>
        <w:t>Д/И «Будь вни</w:t>
      </w:r>
      <w:r w:rsidR="007A3B84">
        <w:rPr>
          <w:rFonts w:ascii="Times New Roman" w:eastAsia="Calibri" w:hAnsi="Times New Roman" w:cs="Times New Roman"/>
          <w:sz w:val="28"/>
          <w:szCs w:val="28"/>
          <w:lang w:eastAsia="en-US"/>
        </w:rPr>
        <w:t>мательным», д/и «Подбери знак»</w:t>
      </w:r>
      <w:r w:rsidR="007A3B84">
        <w:rPr>
          <w:rFonts w:ascii="Times New Roman" w:hAnsi="Times New Roman" w:cs="Times New Roman"/>
          <w:sz w:val="28"/>
          <w:szCs w:val="28"/>
        </w:rPr>
        <w:t xml:space="preserve">; </w:t>
      </w:r>
      <w:r w:rsidR="001D631B" w:rsidRPr="009B761D">
        <w:rPr>
          <w:rFonts w:ascii="Times New Roman" w:hAnsi="Times New Roman" w:cs="Times New Roman"/>
          <w:sz w:val="28"/>
          <w:szCs w:val="28"/>
        </w:rPr>
        <w:t>п/и «Зебра», п/и «К</w:t>
      </w:r>
      <w:r w:rsidR="007A3B84">
        <w:rPr>
          <w:rFonts w:ascii="Times New Roman" w:hAnsi="Times New Roman" w:cs="Times New Roman"/>
          <w:sz w:val="28"/>
          <w:szCs w:val="28"/>
        </w:rPr>
        <w:t xml:space="preserve"> своим знакам»; </w:t>
      </w:r>
      <w:r w:rsidR="001D631B" w:rsidRPr="009B761D">
        <w:rPr>
          <w:rFonts w:ascii="Times New Roman" w:hAnsi="Times New Roman" w:cs="Times New Roman"/>
          <w:sz w:val="28"/>
          <w:szCs w:val="28"/>
        </w:rPr>
        <w:t>с/р игра «Поездка на автобусе», с</w:t>
      </w:r>
      <w:r w:rsidR="007A3B84">
        <w:rPr>
          <w:rFonts w:ascii="Times New Roman" w:hAnsi="Times New Roman" w:cs="Times New Roman"/>
          <w:sz w:val="28"/>
          <w:szCs w:val="28"/>
        </w:rPr>
        <w:t>/р игра «Путешествие по городу»</w:t>
      </w:r>
      <w:r w:rsidR="001D631B" w:rsidRPr="009B761D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E5189D" w:rsidRDefault="00587E51" w:rsidP="00E5189D">
      <w:pPr>
        <w:suppressAutoHyphens w:val="0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B761D">
        <w:rPr>
          <w:rFonts w:ascii="Times New Roman" w:hAnsi="Times New Roman" w:cs="Times New Roman"/>
          <w:sz w:val="28"/>
          <w:szCs w:val="28"/>
        </w:rPr>
        <w:t>и</w:t>
      </w:r>
      <w:r w:rsidR="001D631B" w:rsidRPr="009B761D">
        <w:rPr>
          <w:rFonts w:ascii="Times New Roman" w:hAnsi="Times New Roman" w:cs="Times New Roman"/>
          <w:sz w:val="28"/>
          <w:szCs w:val="28"/>
        </w:rPr>
        <w:t>гра-тренинг «Я потерялся»</w:t>
      </w:r>
      <w:r w:rsidRPr="009B761D">
        <w:rPr>
          <w:rFonts w:ascii="Times New Roman" w:hAnsi="Times New Roman" w:cs="Times New Roman"/>
          <w:sz w:val="28"/>
          <w:szCs w:val="28"/>
        </w:rPr>
        <w:t>.</w:t>
      </w:r>
    </w:p>
    <w:p w:rsidR="00DD280B" w:rsidRDefault="00DD280B" w:rsidP="00D702D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A3B84" w:rsidRDefault="007A3B84" w:rsidP="00D702D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Беседа:</w:t>
      </w:r>
      <w:r w:rsidRPr="007A3B84">
        <w:rPr>
          <w:rFonts w:ascii="Times New Roman" w:hAnsi="Times New Roman" w:cs="Times New Roman"/>
          <w:sz w:val="28"/>
          <w:szCs w:val="28"/>
        </w:rPr>
        <w:t xml:space="preserve"> «Как вести себя на улице и в транспорте?»</w:t>
      </w:r>
    </w:p>
    <w:p w:rsidR="007A3B84" w:rsidRDefault="007A3B84" w:rsidP="00D702D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Праздники, развлечения, досуги: </w:t>
      </w:r>
      <w:r w:rsidRPr="007A3B84">
        <w:rPr>
          <w:rFonts w:ascii="Times New Roman" w:hAnsi="Times New Roman" w:cs="Times New Roman"/>
          <w:sz w:val="28"/>
          <w:szCs w:val="28"/>
        </w:rPr>
        <w:t>Мультфильм по теме ПДД: «</w:t>
      </w:r>
      <w:proofErr w:type="spellStart"/>
      <w:r w:rsidRPr="007A3B84">
        <w:rPr>
          <w:rFonts w:ascii="Times New Roman" w:hAnsi="Times New Roman" w:cs="Times New Roman"/>
          <w:sz w:val="28"/>
          <w:szCs w:val="28"/>
        </w:rPr>
        <w:t>Смешарики</w:t>
      </w:r>
      <w:proofErr w:type="spellEnd"/>
      <w:r w:rsidRPr="007A3B84">
        <w:rPr>
          <w:rFonts w:ascii="Times New Roman" w:hAnsi="Times New Roman" w:cs="Times New Roman"/>
          <w:sz w:val="28"/>
          <w:szCs w:val="28"/>
        </w:rPr>
        <w:t xml:space="preserve"> учат правила дорожного движения»</w:t>
      </w:r>
      <w:r>
        <w:rPr>
          <w:rFonts w:ascii="Times New Roman" w:hAnsi="Times New Roman" w:cs="Times New Roman"/>
          <w:sz w:val="28"/>
          <w:szCs w:val="28"/>
        </w:rPr>
        <w:t>, развлечение</w:t>
      </w:r>
      <w:r w:rsidRPr="007A3B84">
        <w:rPr>
          <w:rFonts w:ascii="Times New Roman" w:hAnsi="Times New Roman" w:cs="Times New Roman"/>
          <w:sz w:val="28"/>
          <w:szCs w:val="28"/>
        </w:rPr>
        <w:t xml:space="preserve"> «Азбука безопасности движения»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</w:p>
    <w:p w:rsidR="007A3B84" w:rsidRDefault="007A3B84" w:rsidP="00D702D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викторина «Пешеход на улице», к</w:t>
      </w:r>
      <w:r w:rsidRPr="007A3B84">
        <w:rPr>
          <w:rFonts w:ascii="Times New Roman" w:hAnsi="Times New Roman" w:cs="Times New Roman"/>
          <w:sz w:val="28"/>
          <w:szCs w:val="28"/>
        </w:rPr>
        <w:t>укольный спектакль «Наш друг – светофор»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7A3B84" w:rsidRPr="00CB0CDA" w:rsidRDefault="007A3B84" w:rsidP="00D702DB">
      <w:pPr>
        <w:spacing w:line="360" w:lineRule="auto"/>
        <w:rPr>
          <w:rFonts w:ascii="Times New Roman" w:hAnsi="Times New Roman" w:cs="Times New Roman"/>
          <w:sz w:val="28"/>
          <w:szCs w:val="28"/>
        </w:rPr>
        <w:sectPr w:rsidR="007A3B84" w:rsidRPr="00CB0CDA" w:rsidSect="00AB7C26">
          <w:headerReference w:type="default" r:id="rId8"/>
          <w:headerReference w:type="first" r:id="rId9"/>
          <w:pgSz w:w="11906" w:h="16838"/>
          <w:pgMar w:top="1135" w:right="849" w:bottom="1276" w:left="1134" w:header="113" w:footer="720" w:gutter="0"/>
          <w:pgBorders w:offsetFrom="page">
            <w:top w:val="vine" w:sz="24" w:space="24" w:color="7030A0"/>
            <w:left w:val="vine" w:sz="24" w:space="24" w:color="7030A0"/>
            <w:bottom w:val="vine" w:sz="24" w:space="24" w:color="7030A0"/>
            <w:right w:val="vine" w:sz="24" w:space="24" w:color="7030A0"/>
          </w:pgBorders>
          <w:pgNumType w:start="1"/>
          <w:cols w:space="720"/>
          <w:titlePg/>
          <w:docGrid w:linePitch="360" w:charSpace="-2049"/>
        </w:sect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7A3B84">
        <w:rPr>
          <w:rFonts w:ascii="Times New Roman" w:hAnsi="Times New Roman" w:cs="Times New Roman"/>
          <w:sz w:val="28"/>
          <w:szCs w:val="28"/>
        </w:rPr>
        <w:t>раздник «На улице – не в комнате. О том, ребята, помните!»</w:t>
      </w:r>
      <w:r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a"/>
        <w:tblpPr w:leftFromText="180" w:rightFromText="180" w:vertAnchor="text" w:horzAnchor="margin" w:tblpY="782"/>
        <w:tblW w:w="14312" w:type="dxa"/>
        <w:tblLayout w:type="fixed"/>
        <w:tblLook w:val="04A0" w:firstRow="1" w:lastRow="0" w:firstColumn="1" w:lastColumn="0" w:noHBand="0" w:noVBand="1"/>
      </w:tblPr>
      <w:tblGrid>
        <w:gridCol w:w="4815"/>
        <w:gridCol w:w="5812"/>
        <w:gridCol w:w="2268"/>
        <w:gridCol w:w="1417"/>
      </w:tblGrid>
      <w:tr w:rsidR="00DD280B" w:rsidTr="00DD280B">
        <w:trPr>
          <w:trHeight w:val="306"/>
        </w:trPr>
        <w:tc>
          <w:tcPr>
            <w:tcW w:w="14312" w:type="dxa"/>
            <w:gridSpan w:val="4"/>
            <w:tcBorders>
              <w:top w:val="nil"/>
              <w:left w:val="nil"/>
              <w:bottom w:val="single" w:sz="2" w:space="0" w:color="auto"/>
              <w:right w:val="nil"/>
            </w:tcBorders>
          </w:tcPr>
          <w:p w:rsidR="00CB0CDA" w:rsidRDefault="00CB0CDA" w:rsidP="00CB0CD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ход</w:t>
            </w:r>
          </w:p>
          <w:p w:rsidR="00DD280B" w:rsidRPr="00DD280B" w:rsidRDefault="00DD280B" w:rsidP="00CB0CD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 образовательной деятельности с детьми</w:t>
            </w:r>
          </w:p>
        </w:tc>
      </w:tr>
      <w:tr w:rsidR="00DD280B" w:rsidTr="00DD280B">
        <w:trPr>
          <w:trHeight w:val="1365"/>
        </w:trPr>
        <w:tc>
          <w:tcPr>
            <w:tcW w:w="4815" w:type="dxa"/>
            <w:tcBorders>
              <w:top w:val="single" w:sz="2" w:space="0" w:color="auto"/>
            </w:tcBorders>
          </w:tcPr>
          <w:p w:rsidR="00DD280B" w:rsidRDefault="00DD280B" w:rsidP="00DD280B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№, форма мероприятия, тема</w:t>
            </w:r>
          </w:p>
        </w:tc>
        <w:tc>
          <w:tcPr>
            <w:tcW w:w="5812" w:type="dxa"/>
            <w:tcBorders>
              <w:top w:val="single" w:sz="2" w:space="0" w:color="auto"/>
            </w:tcBorders>
          </w:tcPr>
          <w:p w:rsidR="00DD280B" w:rsidRDefault="00DD280B" w:rsidP="00DD280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Цель</w:t>
            </w:r>
          </w:p>
        </w:tc>
        <w:tc>
          <w:tcPr>
            <w:tcW w:w="2268" w:type="dxa"/>
            <w:tcBorders>
              <w:top w:val="single" w:sz="2" w:space="0" w:color="auto"/>
            </w:tcBorders>
          </w:tcPr>
          <w:p w:rsidR="00DD280B" w:rsidRDefault="00DD280B" w:rsidP="00DD280B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  <w:tc>
          <w:tcPr>
            <w:tcW w:w="1417" w:type="dxa"/>
            <w:tcBorders>
              <w:top w:val="single" w:sz="2" w:space="0" w:color="auto"/>
            </w:tcBorders>
          </w:tcPr>
          <w:p w:rsidR="00DD280B" w:rsidRDefault="00DD280B" w:rsidP="00DD280B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Дата</w:t>
            </w:r>
          </w:p>
        </w:tc>
      </w:tr>
      <w:tr w:rsidR="00DF6E01" w:rsidTr="00DD280B">
        <w:trPr>
          <w:trHeight w:val="330"/>
        </w:trPr>
        <w:tc>
          <w:tcPr>
            <w:tcW w:w="14312" w:type="dxa"/>
            <w:gridSpan w:val="4"/>
            <w:tcBorders>
              <w:bottom w:val="single" w:sz="2" w:space="0" w:color="auto"/>
            </w:tcBorders>
          </w:tcPr>
          <w:p w:rsidR="00DF6E01" w:rsidRDefault="006E281C" w:rsidP="00DD280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Сентябрь</w:t>
            </w:r>
          </w:p>
        </w:tc>
      </w:tr>
      <w:tr w:rsidR="00DF6E01" w:rsidTr="00DD280B">
        <w:trPr>
          <w:trHeight w:val="1341"/>
        </w:trPr>
        <w:tc>
          <w:tcPr>
            <w:tcW w:w="4815" w:type="dxa"/>
            <w:tcBorders>
              <w:top w:val="single" w:sz="2" w:space="0" w:color="auto"/>
              <w:bottom w:val="single" w:sz="2" w:space="0" w:color="auto"/>
            </w:tcBorders>
          </w:tcPr>
          <w:p w:rsidR="00DF6E01" w:rsidRDefault="00DF6E01" w:rsidP="00DD280B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1. Занимательный получас «Красный, желтый, зеленый»:</w:t>
            </w:r>
          </w:p>
          <w:p w:rsidR="00DF6E01" w:rsidRPr="008C378F" w:rsidRDefault="00DF6E01" w:rsidP="00DD280B">
            <w:pPr>
              <w:pStyle w:val="ae"/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761D">
              <w:rPr>
                <w:rFonts w:ascii="Times New Roman" w:hAnsi="Times New Roman" w:cs="Times New Roman"/>
                <w:sz w:val="28"/>
                <w:szCs w:val="28"/>
              </w:rPr>
              <w:t>Д/И «Будь внимательным»</w:t>
            </w:r>
          </w:p>
          <w:p w:rsidR="00DF6E01" w:rsidRPr="008C378F" w:rsidRDefault="00DF6E01" w:rsidP="00DD280B">
            <w:pPr>
              <w:pStyle w:val="ae"/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П/И «</w:t>
            </w:r>
            <w:r w:rsidRPr="009B761D">
              <w:rPr>
                <w:rFonts w:ascii="Times New Roman" w:hAnsi="Times New Roman" w:cs="Times New Roman"/>
                <w:sz w:val="28"/>
                <w:szCs w:val="28"/>
              </w:rPr>
              <w:t>Светофор»</w:t>
            </w:r>
          </w:p>
          <w:p w:rsidR="00DF6E01" w:rsidRPr="008C378F" w:rsidRDefault="00DF6E01" w:rsidP="00DD280B">
            <w:pPr>
              <w:pStyle w:val="ae"/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761D">
              <w:rPr>
                <w:rFonts w:ascii="Times New Roman" w:hAnsi="Times New Roman" w:cs="Times New Roman"/>
                <w:sz w:val="28"/>
                <w:szCs w:val="28"/>
              </w:rPr>
              <w:t>Мультфильм по теме ПДД: «</w:t>
            </w:r>
            <w:proofErr w:type="spellStart"/>
            <w:r w:rsidRPr="009B761D">
              <w:rPr>
                <w:rFonts w:ascii="Times New Roman" w:hAnsi="Times New Roman" w:cs="Times New Roman"/>
                <w:sz w:val="28"/>
                <w:szCs w:val="28"/>
              </w:rPr>
              <w:t>Смешарики</w:t>
            </w:r>
            <w:proofErr w:type="spellEnd"/>
            <w:r w:rsidRPr="009B761D">
              <w:rPr>
                <w:rFonts w:ascii="Times New Roman" w:hAnsi="Times New Roman" w:cs="Times New Roman"/>
                <w:sz w:val="28"/>
                <w:szCs w:val="28"/>
              </w:rPr>
              <w:t xml:space="preserve"> учат правила дорожного движения»</w:t>
            </w:r>
          </w:p>
          <w:p w:rsidR="00DF6E01" w:rsidRDefault="00DF6E01" w:rsidP="00DD280B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812" w:type="dxa"/>
            <w:tcBorders>
              <w:top w:val="single" w:sz="2" w:space="0" w:color="auto"/>
              <w:bottom w:val="single" w:sz="2" w:space="0" w:color="auto"/>
            </w:tcBorders>
          </w:tcPr>
          <w:p w:rsidR="00DF6E01" w:rsidRDefault="006E281C" w:rsidP="00DD280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761D">
              <w:rPr>
                <w:rFonts w:ascii="Times New Roman" w:hAnsi="Times New Roman" w:cs="Times New Roman"/>
                <w:sz w:val="28"/>
                <w:szCs w:val="28"/>
              </w:rPr>
              <w:t>Закрепить названия дорожных знаков, вспомнить, как правильно переходить дорогу;  развивать у детей память и мышление (во время игр и чтения стихов); быстроту и ловкость, воспитывать коллективизм, умение сопереживать.</w:t>
            </w:r>
          </w:p>
        </w:tc>
        <w:tc>
          <w:tcPr>
            <w:tcW w:w="2268" w:type="dxa"/>
            <w:tcBorders>
              <w:top w:val="single" w:sz="2" w:space="0" w:color="auto"/>
              <w:bottom w:val="single" w:sz="2" w:space="0" w:color="auto"/>
            </w:tcBorders>
          </w:tcPr>
          <w:p w:rsidR="00DF6E01" w:rsidRPr="006E281C" w:rsidRDefault="006E281C" w:rsidP="00DD280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E281C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  <w:tc>
          <w:tcPr>
            <w:tcW w:w="1417" w:type="dxa"/>
            <w:tcBorders>
              <w:top w:val="single" w:sz="2" w:space="0" w:color="auto"/>
              <w:bottom w:val="single" w:sz="2" w:space="0" w:color="auto"/>
            </w:tcBorders>
          </w:tcPr>
          <w:p w:rsidR="00DF6E01" w:rsidRPr="006E281C" w:rsidRDefault="006E281C" w:rsidP="00DD280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17.09.15</w:t>
            </w:r>
          </w:p>
        </w:tc>
      </w:tr>
      <w:tr w:rsidR="006E281C" w:rsidTr="00DD280B">
        <w:trPr>
          <w:trHeight w:val="426"/>
        </w:trPr>
        <w:tc>
          <w:tcPr>
            <w:tcW w:w="14312" w:type="dxa"/>
            <w:gridSpan w:val="4"/>
            <w:tcBorders>
              <w:top w:val="single" w:sz="2" w:space="0" w:color="auto"/>
              <w:bottom w:val="single" w:sz="2" w:space="0" w:color="auto"/>
            </w:tcBorders>
          </w:tcPr>
          <w:p w:rsidR="006E281C" w:rsidRPr="006E281C" w:rsidRDefault="006E281C" w:rsidP="00DD280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281C">
              <w:rPr>
                <w:rFonts w:ascii="Times New Roman" w:hAnsi="Times New Roman" w:cs="Times New Roman"/>
                <w:b/>
                <w:sz w:val="28"/>
                <w:szCs w:val="28"/>
              </w:rPr>
              <w:t>Октябрь</w:t>
            </w:r>
          </w:p>
        </w:tc>
      </w:tr>
      <w:tr w:rsidR="006E281C" w:rsidTr="00DD280B">
        <w:trPr>
          <w:trHeight w:val="900"/>
        </w:trPr>
        <w:tc>
          <w:tcPr>
            <w:tcW w:w="4815" w:type="dxa"/>
            <w:tcBorders>
              <w:top w:val="single" w:sz="2" w:space="0" w:color="auto"/>
              <w:bottom w:val="single" w:sz="2" w:space="0" w:color="auto"/>
            </w:tcBorders>
          </w:tcPr>
          <w:p w:rsidR="006E281C" w:rsidRDefault="006E281C" w:rsidP="00DD280B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2. Занимательный получас «Безопасность при соблюдении правил дорожного движения»:</w:t>
            </w:r>
          </w:p>
          <w:p w:rsidR="006E281C" w:rsidRPr="00D03707" w:rsidRDefault="006E281C" w:rsidP="00DD280B">
            <w:pPr>
              <w:pStyle w:val="ae"/>
              <w:numPr>
                <w:ilvl w:val="0"/>
                <w:numId w:val="16"/>
              </w:num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3707">
              <w:rPr>
                <w:rFonts w:ascii="Times New Roman" w:hAnsi="Times New Roman" w:cs="Times New Roman"/>
                <w:sz w:val="28"/>
                <w:szCs w:val="28"/>
              </w:rPr>
              <w:t>Развлечение «Азбука безопасности движения»</w:t>
            </w:r>
          </w:p>
        </w:tc>
        <w:tc>
          <w:tcPr>
            <w:tcW w:w="5812" w:type="dxa"/>
            <w:tcBorders>
              <w:top w:val="single" w:sz="2" w:space="0" w:color="auto"/>
              <w:bottom w:val="single" w:sz="2" w:space="0" w:color="auto"/>
            </w:tcBorders>
          </w:tcPr>
          <w:p w:rsidR="006E281C" w:rsidRPr="009B761D" w:rsidRDefault="006E281C" w:rsidP="00DD280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Закреплять знания детей о правилах дорожного движения, о сигналах и работе светофора в игровой форме; уточнить представления детей о назначении дорожных знаков; воспитывать внимательность, умение ориентироваться при переходе улицы.</w:t>
            </w:r>
          </w:p>
        </w:tc>
        <w:tc>
          <w:tcPr>
            <w:tcW w:w="2268" w:type="dxa"/>
            <w:tcBorders>
              <w:top w:val="single" w:sz="2" w:space="0" w:color="auto"/>
              <w:bottom w:val="single" w:sz="2" w:space="0" w:color="auto"/>
            </w:tcBorders>
          </w:tcPr>
          <w:p w:rsidR="006E281C" w:rsidRPr="006E281C" w:rsidRDefault="006E281C" w:rsidP="00DD280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  <w:tc>
          <w:tcPr>
            <w:tcW w:w="1417" w:type="dxa"/>
            <w:tcBorders>
              <w:top w:val="single" w:sz="2" w:space="0" w:color="auto"/>
              <w:bottom w:val="single" w:sz="2" w:space="0" w:color="auto"/>
            </w:tcBorders>
          </w:tcPr>
          <w:p w:rsidR="006E281C" w:rsidRPr="006E281C" w:rsidRDefault="006E281C" w:rsidP="00DD280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15.10.15</w:t>
            </w:r>
          </w:p>
        </w:tc>
      </w:tr>
      <w:tr w:rsidR="006E281C" w:rsidTr="00DD280B">
        <w:trPr>
          <w:trHeight w:val="441"/>
        </w:trPr>
        <w:tc>
          <w:tcPr>
            <w:tcW w:w="14312" w:type="dxa"/>
            <w:gridSpan w:val="4"/>
            <w:tcBorders>
              <w:top w:val="single" w:sz="2" w:space="0" w:color="auto"/>
              <w:bottom w:val="single" w:sz="2" w:space="0" w:color="auto"/>
            </w:tcBorders>
          </w:tcPr>
          <w:p w:rsidR="006E281C" w:rsidRPr="006E281C" w:rsidRDefault="006E281C" w:rsidP="00DD280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281C">
              <w:rPr>
                <w:rFonts w:ascii="Times New Roman" w:hAnsi="Times New Roman" w:cs="Times New Roman"/>
                <w:b/>
                <w:sz w:val="28"/>
                <w:szCs w:val="28"/>
              </w:rPr>
              <w:t>Ноябрь</w:t>
            </w:r>
          </w:p>
        </w:tc>
      </w:tr>
      <w:tr w:rsidR="006E281C" w:rsidTr="00DD280B">
        <w:trPr>
          <w:trHeight w:val="885"/>
        </w:trPr>
        <w:tc>
          <w:tcPr>
            <w:tcW w:w="4815" w:type="dxa"/>
            <w:tcBorders>
              <w:top w:val="single" w:sz="2" w:space="0" w:color="auto"/>
              <w:bottom w:val="single" w:sz="2" w:space="0" w:color="auto"/>
            </w:tcBorders>
          </w:tcPr>
          <w:p w:rsidR="006E281C" w:rsidRDefault="006E281C" w:rsidP="00DD280B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3.  Занимательный получас </w:t>
            </w:r>
            <w:r w:rsidRPr="00854CD1">
              <w:rPr>
                <w:rFonts w:ascii="Times New Roman" w:hAnsi="Times New Roman" w:cs="Times New Roman"/>
                <w:b/>
                <w:sz w:val="28"/>
                <w:szCs w:val="28"/>
              </w:rPr>
              <w:t>«Улица полна неожиданностей»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6E281C" w:rsidRPr="00854CD1" w:rsidRDefault="006E281C" w:rsidP="00DD280B">
            <w:pPr>
              <w:pStyle w:val="ae"/>
              <w:numPr>
                <w:ilvl w:val="0"/>
                <w:numId w:val="3"/>
              </w:num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Чтение книги А. Иванова «Как неразлучные друзья дорогу переходили»</w:t>
            </w:r>
          </w:p>
          <w:p w:rsidR="006E281C" w:rsidRPr="006E281C" w:rsidRDefault="006E281C" w:rsidP="00DD280B">
            <w:pPr>
              <w:pStyle w:val="ae"/>
              <w:numPr>
                <w:ilvl w:val="0"/>
                <w:numId w:val="3"/>
              </w:num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281C">
              <w:rPr>
                <w:rFonts w:ascii="Times New Roman" w:hAnsi="Times New Roman" w:cs="Times New Roman"/>
                <w:sz w:val="28"/>
                <w:szCs w:val="28"/>
              </w:rPr>
              <w:t>С/р игра «Путешествие по городу».</w:t>
            </w:r>
          </w:p>
        </w:tc>
        <w:tc>
          <w:tcPr>
            <w:tcW w:w="5812" w:type="dxa"/>
            <w:tcBorders>
              <w:top w:val="single" w:sz="2" w:space="0" w:color="auto"/>
              <w:bottom w:val="single" w:sz="2" w:space="0" w:color="auto"/>
            </w:tcBorders>
          </w:tcPr>
          <w:p w:rsidR="006E281C" w:rsidRPr="009B761D" w:rsidRDefault="006E281C" w:rsidP="00DD280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Продолжать учить различать дорожные знаки; закреплять знания детей о предупреждающих и запрещающих знаках; воспитывать внимание, навыки осознанного использования знаний правил дорожного движения в повседневной жизни.  </w:t>
            </w:r>
          </w:p>
        </w:tc>
        <w:tc>
          <w:tcPr>
            <w:tcW w:w="2268" w:type="dxa"/>
            <w:tcBorders>
              <w:top w:val="single" w:sz="2" w:space="0" w:color="auto"/>
              <w:bottom w:val="single" w:sz="2" w:space="0" w:color="auto"/>
            </w:tcBorders>
          </w:tcPr>
          <w:p w:rsidR="006E281C" w:rsidRPr="006E281C" w:rsidRDefault="006E281C" w:rsidP="00DD280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  <w:tc>
          <w:tcPr>
            <w:tcW w:w="1417" w:type="dxa"/>
            <w:tcBorders>
              <w:top w:val="single" w:sz="2" w:space="0" w:color="auto"/>
              <w:bottom w:val="single" w:sz="2" w:space="0" w:color="auto"/>
            </w:tcBorders>
          </w:tcPr>
          <w:p w:rsidR="006E281C" w:rsidRPr="006E281C" w:rsidRDefault="006E281C" w:rsidP="00DD280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19.11.15</w:t>
            </w:r>
          </w:p>
        </w:tc>
      </w:tr>
      <w:tr w:rsidR="006E281C" w:rsidTr="00DD280B">
        <w:trPr>
          <w:trHeight w:val="405"/>
        </w:trPr>
        <w:tc>
          <w:tcPr>
            <w:tcW w:w="14312" w:type="dxa"/>
            <w:gridSpan w:val="4"/>
            <w:tcBorders>
              <w:top w:val="single" w:sz="2" w:space="0" w:color="auto"/>
              <w:bottom w:val="single" w:sz="2" w:space="0" w:color="auto"/>
            </w:tcBorders>
          </w:tcPr>
          <w:p w:rsidR="006E281C" w:rsidRPr="006E281C" w:rsidRDefault="006E281C" w:rsidP="00DD280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281C">
              <w:rPr>
                <w:rFonts w:ascii="Times New Roman" w:hAnsi="Times New Roman" w:cs="Times New Roman"/>
                <w:b/>
                <w:sz w:val="28"/>
                <w:szCs w:val="28"/>
              </w:rPr>
              <w:t>Декабрь</w:t>
            </w:r>
          </w:p>
        </w:tc>
      </w:tr>
      <w:tr w:rsidR="006E281C" w:rsidTr="00DD280B">
        <w:trPr>
          <w:trHeight w:val="465"/>
        </w:trPr>
        <w:tc>
          <w:tcPr>
            <w:tcW w:w="4815" w:type="dxa"/>
            <w:tcBorders>
              <w:top w:val="single" w:sz="2" w:space="0" w:color="auto"/>
              <w:bottom w:val="single" w:sz="2" w:space="0" w:color="auto"/>
            </w:tcBorders>
          </w:tcPr>
          <w:p w:rsidR="006E281C" w:rsidRDefault="006E281C" w:rsidP="00DD280B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4.  Занимательный получас </w:t>
            </w:r>
            <w:r w:rsidRPr="005E0467">
              <w:rPr>
                <w:rFonts w:ascii="Times New Roman" w:hAnsi="Times New Roman" w:cs="Times New Roman"/>
                <w:b/>
                <w:sz w:val="28"/>
                <w:szCs w:val="28"/>
              </w:rPr>
              <w:t>«О чем говорят дорожные знаки?»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6E281C" w:rsidRPr="005E0467" w:rsidRDefault="00520F64" w:rsidP="00DD280B">
            <w:pPr>
              <w:pStyle w:val="ae"/>
              <w:numPr>
                <w:ilvl w:val="0"/>
                <w:numId w:val="6"/>
              </w:num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Д/И «Подбери</w:t>
            </w:r>
            <w:r w:rsidR="006E281C">
              <w:rPr>
                <w:rFonts w:ascii="Times New Roman" w:hAnsi="Times New Roman" w:cs="Times New Roman"/>
                <w:sz w:val="28"/>
                <w:szCs w:val="28"/>
              </w:rPr>
              <w:t xml:space="preserve"> знак»</w:t>
            </w:r>
          </w:p>
          <w:p w:rsidR="006E281C" w:rsidRPr="005E0467" w:rsidRDefault="006E281C" w:rsidP="00DD280B">
            <w:pPr>
              <w:pStyle w:val="ae"/>
              <w:numPr>
                <w:ilvl w:val="0"/>
                <w:numId w:val="6"/>
              </w:num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lastRenderedPageBreak/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Рисование «Придумай новый дорожный знак»</w:t>
            </w:r>
          </w:p>
          <w:p w:rsidR="006E281C" w:rsidRPr="006E281C" w:rsidRDefault="006E281C" w:rsidP="00DD280B">
            <w:pPr>
              <w:pStyle w:val="ae"/>
              <w:numPr>
                <w:ilvl w:val="0"/>
                <w:numId w:val="6"/>
              </w:num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281C">
              <w:rPr>
                <w:rFonts w:ascii="Times New Roman" w:hAnsi="Times New Roman" w:cs="Times New Roman"/>
                <w:sz w:val="28"/>
                <w:szCs w:val="28"/>
              </w:rPr>
              <w:t>П/и «</w:t>
            </w:r>
            <w:r>
              <w:t xml:space="preserve"> </w:t>
            </w:r>
            <w:r w:rsidRPr="006E281C">
              <w:rPr>
                <w:rFonts w:ascii="Times New Roman" w:hAnsi="Times New Roman" w:cs="Times New Roman"/>
                <w:sz w:val="28"/>
                <w:szCs w:val="28"/>
              </w:rPr>
              <w:t>К своим знакам»</w:t>
            </w:r>
          </w:p>
        </w:tc>
        <w:tc>
          <w:tcPr>
            <w:tcW w:w="5812" w:type="dxa"/>
            <w:tcBorders>
              <w:top w:val="single" w:sz="2" w:space="0" w:color="auto"/>
              <w:bottom w:val="single" w:sz="2" w:space="0" w:color="auto"/>
            </w:tcBorders>
          </w:tcPr>
          <w:p w:rsidR="006E281C" w:rsidRDefault="006E281C" w:rsidP="00DD280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281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Научить детей различать и правильно называть дорожные знаки, их назначение; </w:t>
            </w:r>
            <w:r w:rsidRPr="006E281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развивать внимание, память; воспитывать нравственные качества.</w:t>
            </w:r>
          </w:p>
        </w:tc>
        <w:tc>
          <w:tcPr>
            <w:tcW w:w="2268" w:type="dxa"/>
            <w:tcBorders>
              <w:top w:val="single" w:sz="2" w:space="0" w:color="auto"/>
              <w:bottom w:val="single" w:sz="2" w:space="0" w:color="auto"/>
            </w:tcBorders>
          </w:tcPr>
          <w:p w:rsidR="006E281C" w:rsidRDefault="006E281C" w:rsidP="00DD280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Воспитатели</w:t>
            </w:r>
          </w:p>
        </w:tc>
        <w:tc>
          <w:tcPr>
            <w:tcW w:w="1417" w:type="dxa"/>
            <w:tcBorders>
              <w:top w:val="single" w:sz="2" w:space="0" w:color="auto"/>
              <w:bottom w:val="single" w:sz="2" w:space="0" w:color="auto"/>
            </w:tcBorders>
          </w:tcPr>
          <w:p w:rsidR="006E281C" w:rsidRDefault="006E281C" w:rsidP="00DD280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17.12.15</w:t>
            </w:r>
          </w:p>
        </w:tc>
      </w:tr>
      <w:tr w:rsidR="006E281C" w:rsidTr="00DD280B">
        <w:trPr>
          <w:trHeight w:val="375"/>
        </w:trPr>
        <w:tc>
          <w:tcPr>
            <w:tcW w:w="14312" w:type="dxa"/>
            <w:gridSpan w:val="4"/>
            <w:tcBorders>
              <w:top w:val="single" w:sz="2" w:space="0" w:color="auto"/>
              <w:bottom w:val="single" w:sz="2" w:space="0" w:color="auto"/>
            </w:tcBorders>
          </w:tcPr>
          <w:p w:rsidR="006E281C" w:rsidRPr="006E281C" w:rsidRDefault="006E281C" w:rsidP="00DD280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281C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Январь</w:t>
            </w:r>
          </w:p>
        </w:tc>
      </w:tr>
      <w:tr w:rsidR="006E281C" w:rsidTr="00DD280B">
        <w:trPr>
          <w:trHeight w:val="495"/>
        </w:trPr>
        <w:tc>
          <w:tcPr>
            <w:tcW w:w="4815" w:type="dxa"/>
            <w:tcBorders>
              <w:top w:val="single" w:sz="2" w:space="0" w:color="auto"/>
              <w:bottom w:val="single" w:sz="2" w:space="0" w:color="auto"/>
            </w:tcBorders>
          </w:tcPr>
          <w:p w:rsidR="006E281C" w:rsidRDefault="006E281C" w:rsidP="00DD280B">
            <w:pPr>
              <w:spacing w:line="36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Занимательный получас «Наша улица»:</w:t>
            </w:r>
          </w:p>
          <w:p w:rsidR="006E281C" w:rsidRPr="00E355D2" w:rsidRDefault="006E281C" w:rsidP="00DD280B">
            <w:pPr>
              <w:pStyle w:val="ae"/>
              <w:numPr>
                <w:ilvl w:val="0"/>
                <w:numId w:val="7"/>
              </w:numPr>
              <w:spacing w:line="36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5E0467">
              <w:rPr>
                <w:rFonts w:ascii="Times New Roman" w:hAnsi="Times New Roman" w:cs="Times New Roman"/>
                <w:sz w:val="28"/>
                <w:szCs w:val="28"/>
              </w:rPr>
              <w:t>Викторина «Пешеход на улице».</w:t>
            </w:r>
          </w:p>
          <w:p w:rsidR="006E281C" w:rsidRPr="006E281C" w:rsidRDefault="006E281C" w:rsidP="00DD280B">
            <w:pPr>
              <w:pStyle w:val="ae"/>
              <w:numPr>
                <w:ilvl w:val="0"/>
                <w:numId w:val="7"/>
              </w:num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281C">
              <w:rPr>
                <w:rFonts w:ascii="Times New Roman" w:hAnsi="Times New Roman" w:cs="Times New Roman"/>
                <w:sz w:val="28"/>
                <w:szCs w:val="28"/>
              </w:rPr>
              <w:t>П/И «Зебра»</w:t>
            </w:r>
          </w:p>
        </w:tc>
        <w:tc>
          <w:tcPr>
            <w:tcW w:w="5812" w:type="dxa"/>
            <w:tcBorders>
              <w:top w:val="single" w:sz="2" w:space="0" w:color="auto"/>
              <w:bottom w:val="single" w:sz="2" w:space="0" w:color="auto"/>
            </w:tcBorders>
          </w:tcPr>
          <w:p w:rsidR="006E281C" w:rsidRDefault="006E281C" w:rsidP="00DD280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281C">
              <w:rPr>
                <w:rFonts w:ascii="Times New Roman" w:hAnsi="Times New Roman" w:cs="Times New Roman"/>
                <w:sz w:val="28"/>
                <w:szCs w:val="28"/>
              </w:rPr>
              <w:t>Закреплять правила дорожного движения; дорожных знаков; воспитывать стремление знать и соблюдать правила дорожного движения, умение применять их в жизни; приучать выполнять культурного поведения на улице.</w:t>
            </w:r>
          </w:p>
        </w:tc>
        <w:tc>
          <w:tcPr>
            <w:tcW w:w="2268" w:type="dxa"/>
            <w:tcBorders>
              <w:top w:val="single" w:sz="2" w:space="0" w:color="auto"/>
              <w:bottom w:val="single" w:sz="2" w:space="0" w:color="auto"/>
            </w:tcBorders>
          </w:tcPr>
          <w:p w:rsidR="006E281C" w:rsidRDefault="006E281C" w:rsidP="00DD280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  <w:tc>
          <w:tcPr>
            <w:tcW w:w="1417" w:type="dxa"/>
            <w:tcBorders>
              <w:top w:val="single" w:sz="2" w:space="0" w:color="auto"/>
              <w:bottom w:val="single" w:sz="2" w:space="0" w:color="auto"/>
            </w:tcBorders>
          </w:tcPr>
          <w:p w:rsidR="006E281C" w:rsidRDefault="006E281C" w:rsidP="00DD280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22.01.16</w:t>
            </w:r>
          </w:p>
        </w:tc>
      </w:tr>
      <w:tr w:rsidR="00D03707" w:rsidTr="00DD280B">
        <w:trPr>
          <w:trHeight w:val="433"/>
        </w:trPr>
        <w:tc>
          <w:tcPr>
            <w:tcW w:w="14312" w:type="dxa"/>
            <w:gridSpan w:val="4"/>
            <w:tcBorders>
              <w:top w:val="single" w:sz="2" w:space="0" w:color="auto"/>
              <w:bottom w:val="single" w:sz="2" w:space="0" w:color="auto"/>
            </w:tcBorders>
          </w:tcPr>
          <w:p w:rsidR="00D03707" w:rsidRPr="00D03707" w:rsidRDefault="00D03707" w:rsidP="00DD280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3707">
              <w:rPr>
                <w:rFonts w:ascii="Times New Roman" w:hAnsi="Times New Roman" w:cs="Times New Roman"/>
                <w:b/>
                <w:sz w:val="28"/>
                <w:szCs w:val="28"/>
              </w:rPr>
              <w:t>Февраль</w:t>
            </w:r>
          </w:p>
        </w:tc>
      </w:tr>
      <w:tr w:rsidR="00D03707" w:rsidTr="00DD280B">
        <w:trPr>
          <w:trHeight w:val="208"/>
        </w:trPr>
        <w:tc>
          <w:tcPr>
            <w:tcW w:w="4815" w:type="dxa"/>
            <w:tcBorders>
              <w:top w:val="single" w:sz="2" w:space="0" w:color="auto"/>
              <w:bottom w:val="single" w:sz="2" w:space="0" w:color="auto"/>
            </w:tcBorders>
          </w:tcPr>
          <w:p w:rsidR="00D03707" w:rsidRDefault="00D03707" w:rsidP="00DD280B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Занимательный получас</w:t>
            </w:r>
          </w:p>
          <w:p w:rsidR="00D03707" w:rsidRPr="00496430" w:rsidRDefault="00D03707" w:rsidP="00DD280B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6430">
              <w:rPr>
                <w:rFonts w:ascii="Times New Roman" w:hAnsi="Times New Roman" w:cs="Times New Roman"/>
                <w:b/>
                <w:sz w:val="28"/>
                <w:szCs w:val="28"/>
              </w:rPr>
              <w:t>«Сигналы светофора»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D03707" w:rsidRDefault="00D03707" w:rsidP="00DD280B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6430">
              <w:rPr>
                <w:rFonts w:ascii="Times New Roman" w:hAnsi="Times New Roman" w:cs="Times New Roman"/>
                <w:sz w:val="28"/>
                <w:szCs w:val="28"/>
              </w:rPr>
              <w:t>Кукольный спектакль «Наш друг – светофор»</w:t>
            </w:r>
          </w:p>
        </w:tc>
        <w:tc>
          <w:tcPr>
            <w:tcW w:w="5812" w:type="dxa"/>
            <w:tcBorders>
              <w:top w:val="single" w:sz="2" w:space="0" w:color="auto"/>
              <w:bottom w:val="single" w:sz="2" w:space="0" w:color="auto"/>
            </w:tcBorders>
          </w:tcPr>
          <w:p w:rsidR="00D03707" w:rsidRPr="006E281C" w:rsidRDefault="00D03707" w:rsidP="00DD280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3707">
              <w:rPr>
                <w:rFonts w:ascii="Times New Roman" w:hAnsi="Times New Roman" w:cs="Times New Roman"/>
                <w:sz w:val="28"/>
                <w:szCs w:val="28"/>
              </w:rPr>
              <w:t>Расширять представление детей о правилах поведения на улице, активизировать внимание детей на соблюдение правил дорожного движения через применение формы театрализации и игры, развивать детские творческие способности.</w:t>
            </w:r>
          </w:p>
        </w:tc>
        <w:tc>
          <w:tcPr>
            <w:tcW w:w="2268" w:type="dxa"/>
            <w:tcBorders>
              <w:top w:val="single" w:sz="2" w:space="0" w:color="auto"/>
              <w:bottom w:val="single" w:sz="2" w:space="0" w:color="auto"/>
            </w:tcBorders>
          </w:tcPr>
          <w:p w:rsidR="00D03707" w:rsidRDefault="00D03707" w:rsidP="00DD280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  <w:tc>
          <w:tcPr>
            <w:tcW w:w="1417" w:type="dxa"/>
            <w:tcBorders>
              <w:top w:val="single" w:sz="2" w:space="0" w:color="auto"/>
              <w:bottom w:val="single" w:sz="2" w:space="0" w:color="auto"/>
            </w:tcBorders>
          </w:tcPr>
          <w:p w:rsidR="00D03707" w:rsidRDefault="00D03707" w:rsidP="00DD280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18.02.16</w:t>
            </w:r>
          </w:p>
        </w:tc>
      </w:tr>
      <w:tr w:rsidR="00D03707" w:rsidTr="00DD280B">
        <w:trPr>
          <w:trHeight w:val="423"/>
        </w:trPr>
        <w:tc>
          <w:tcPr>
            <w:tcW w:w="14312" w:type="dxa"/>
            <w:gridSpan w:val="4"/>
            <w:tcBorders>
              <w:top w:val="single" w:sz="2" w:space="0" w:color="auto"/>
              <w:bottom w:val="single" w:sz="2" w:space="0" w:color="auto"/>
            </w:tcBorders>
          </w:tcPr>
          <w:p w:rsidR="00D03707" w:rsidRPr="00D03707" w:rsidRDefault="00D03707" w:rsidP="00DD280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3707">
              <w:rPr>
                <w:rFonts w:ascii="Times New Roman" w:hAnsi="Times New Roman" w:cs="Times New Roman"/>
                <w:b/>
                <w:sz w:val="28"/>
                <w:szCs w:val="28"/>
              </w:rPr>
              <w:t>Март</w:t>
            </w:r>
          </w:p>
        </w:tc>
      </w:tr>
      <w:tr w:rsidR="00D03707" w:rsidTr="00DD280B">
        <w:trPr>
          <w:trHeight w:val="495"/>
        </w:trPr>
        <w:tc>
          <w:tcPr>
            <w:tcW w:w="4815" w:type="dxa"/>
            <w:tcBorders>
              <w:top w:val="single" w:sz="2" w:space="0" w:color="auto"/>
              <w:bottom w:val="single" w:sz="2" w:space="0" w:color="auto"/>
            </w:tcBorders>
          </w:tcPr>
          <w:p w:rsidR="00D03707" w:rsidRDefault="00D03707" w:rsidP="00DD280B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Занимательный получас</w:t>
            </w:r>
          </w:p>
          <w:p w:rsidR="00D03707" w:rsidRDefault="00D03707" w:rsidP="00DD280B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«Правила дорожного движения»:</w:t>
            </w:r>
          </w:p>
          <w:p w:rsidR="00D03707" w:rsidRPr="00211D20" w:rsidRDefault="00D03707" w:rsidP="00DD280B">
            <w:pPr>
              <w:pStyle w:val="ae"/>
              <w:numPr>
                <w:ilvl w:val="0"/>
                <w:numId w:val="11"/>
              </w:num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1D20">
              <w:rPr>
                <w:rFonts w:ascii="Times New Roman" w:hAnsi="Times New Roman" w:cs="Times New Roman"/>
                <w:sz w:val="28"/>
                <w:szCs w:val="28"/>
              </w:rPr>
              <w:t>Праздник «На улице – не в комнате. О том, ребята, помните!»</w:t>
            </w:r>
          </w:p>
          <w:p w:rsidR="00D03707" w:rsidRDefault="00D03707" w:rsidP="00DD280B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812" w:type="dxa"/>
            <w:tcBorders>
              <w:top w:val="single" w:sz="2" w:space="0" w:color="auto"/>
              <w:bottom w:val="single" w:sz="2" w:space="0" w:color="auto"/>
            </w:tcBorders>
          </w:tcPr>
          <w:p w:rsidR="00D03707" w:rsidRPr="00D03707" w:rsidRDefault="00D03707" w:rsidP="00DD280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3707">
              <w:rPr>
                <w:rFonts w:ascii="Times New Roman" w:hAnsi="Times New Roman" w:cs="Times New Roman"/>
                <w:sz w:val="28"/>
                <w:szCs w:val="28"/>
              </w:rPr>
              <w:t>Уточнять и закреплять знания детей о правилах дорожного движения;</w:t>
            </w:r>
          </w:p>
          <w:p w:rsidR="00D03707" w:rsidRPr="006E281C" w:rsidRDefault="00D03707" w:rsidP="00DD280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3707">
              <w:rPr>
                <w:rFonts w:ascii="Times New Roman" w:hAnsi="Times New Roman" w:cs="Times New Roman"/>
                <w:sz w:val="28"/>
                <w:szCs w:val="28"/>
              </w:rPr>
              <w:t>совершенствовать в играх соревнованиях навыки бега, ловкость; воспитывать чувство коллективизма, умение радоваться своему успеху и успеху товарищей, так же отзывчивость и желание помочь другу в сложных ситуациях.</w:t>
            </w:r>
          </w:p>
        </w:tc>
        <w:tc>
          <w:tcPr>
            <w:tcW w:w="2268" w:type="dxa"/>
            <w:tcBorders>
              <w:top w:val="single" w:sz="2" w:space="0" w:color="auto"/>
              <w:bottom w:val="single" w:sz="2" w:space="0" w:color="auto"/>
            </w:tcBorders>
          </w:tcPr>
          <w:p w:rsidR="00D03707" w:rsidRDefault="00D03707" w:rsidP="00DD280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  <w:tc>
          <w:tcPr>
            <w:tcW w:w="1417" w:type="dxa"/>
            <w:tcBorders>
              <w:top w:val="single" w:sz="2" w:space="0" w:color="auto"/>
              <w:bottom w:val="single" w:sz="2" w:space="0" w:color="auto"/>
            </w:tcBorders>
          </w:tcPr>
          <w:p w:rsidR="00D03707" w:rsidRDefault="00D03707" w:rsidP="00DD280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17.03.16</w:t>
            </w:r>
          </w:p>
        </w:tc>
      </w:tr>
      <w:tr w:rsidR="00D03707" w:rsidTr="00DD280B">
        <w:trPr>
          <w:trHeight w:val="495"/>
        </w:trPr>
        <w:tc>
          <w:tcPr>
            <w:tcW w:w="14312" w:type="dxa"/>
            <w:gridSpan w:val="4"/>
            <w:tcBorders>
              <w:top w:val="single" w:sz="2" w:space="0" w:color="auto"/>
              <w:bottom w:val="single" w:sz="2" w:space="0" w:color="auto"/>
            </w:tcBorders>
          </w:tcPr>
          <w:p w:rsidR="00D03707" w:rsidRPr="00D03707" w:rsidRDefault="00D03707" w:rsidP="00DD280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3707">
              <w:rPr>
                <w:rFonts w:ascii="Times New Roman" w:hAnsi="Times New Roman" w:cs="Times New Roman"/>
                <w:b/>
                <w:sz w:val="28"/>
                <w:szCs w:val="28"/>
              </w:rPr>
              <w:t>Апрель</w:t>
            </w:r>
          </w:p>
        </w:tc>
      </w:tr>
      <w:tr w:rsidR="00D03707" w:rsidTr="00DD280B">
        <w:trPr>
          <w:trHeight w:val="495"/>
        </w:trPr>
        <w:tc>
          <w:tcPr>
            <w:tcW w:w="4815" w:type="dxa"/>
            <w:tcBorders>
              <w:top w:val="single" w:sz="2" w:space="0" w:color="auto"/>
              <w:bottom w:val="single" w:sz="2" w:space="0" w:color="auto"/>
            </w:tcBorders>
          </w:tcPr>
          <w:p w:rsidR="00D03707" w:rsidRDefault="00D03707" w:rsidP="00DD280B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Занимательный получас</w:t>
            </w:r>
          </w:p>
          <w:p w:rsidR="00D03707" w:rsidRPr="00BC616F" w:rsidRDefault="00D03707" w:rsidP="00DD280B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C616F">
              <w:rPr>
                <w:rFonts w:ascii="Times New Roman" w:hAnsi="Times New Roman" w:cs="Times New Roman"/>
                <w:b/>
                <w:sz w:val="28"/>
                <w:szCs w:val="28"/>
              </w:rPr>
              <w:t>«Берегись автомобиля»:</w:t>
            </w:r>
          </w:p>
          <w:p w:rsidR="00D03707" w:rsidRPr="00537960" w:rsidRDefault="00D03707" w:rsidP="00DD280B">
            <w:pPr>
              <w:pStyle w:val="ae"/>
              <w:numPr>
                <w:ilvl w:val="0"/>
                <w:numId w:val="12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761D">
              <w:rPr>
                <w:rFonts w:ascii="Times New Roman" w:hAnsi="Times New Roman" w:cs="Times New Roman"/>
                <w:sz w:val="28"/>
                <w:szCs w:val="28"/>
              </w:rPr>
              <w:t>Игра-тренинг «Я потерялся»</w:t>
            </w:r>
          </w:p>
          <w:p w:rsidR="00D03707" w:rsidRPr="00D84990" w:rsidRDefault="00D03707" w:rsidP="00DD280B">
            <w:pPr>
              <w:pStyle w:val="ae"/>
              <w:numPr>
                <w:ilvl w:val="0"/>
                <w:numId w:val="12"/>
              </w:num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761D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епка</w:t>
            </w:r>
            <w:r w:rsidRPr="009B761D">
              <w:rPr>
                <w:rFonts w:ascii="Times New Roman" w:hAnsi="Times New Roman" w:cs="Times New Roman"/>
                <w:sz w:val="28"/>
                <w:szCs w:val="28"/>
              </w:rPr>
              <w:t xml:space="preserve"> «Зебра». Плоскостной барельеф.</w:t>
            </w:r>
          </w:p>
          <w:p w:rsidR="00D03707" w:rsidRDefault="00D03707" w:rsidP="00DD280B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761D">
              <w:rPr>
                <w:rFonts w:ascii="Times New Roman" w:hAnsi="Times New Roman" w:cs="Times New Roman"/>
                <w:sz w:val="28"/>
                <w:szCs w:val="28"/>
              </w:rPr>
              <w:t>Чтение х/л С. Михалков «Дядя Степа постовой»</w:t>
            </w:r>
          </w:p>
        </w:tc>
        <w:tc>
          <w:tcPr>
            <w:tcW w:w="5812" w:type="dxa"/>
            <w:tcBorders>
              <w:top w:val="single" w:sz="2" w:space="0" w:color="auto"/>
              <w:bottom w:val="single" w:sz="2" w:space="0" w:color="auto"/>
            </w:tcBorders>
          </w:tcPr>
          <w:p w:rsidR="00D03707" w:rsidRPr="006E281C" w:rsidRDefault="00D03707" w:rsidP="00DD280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3707">
              <w:rPr>
                <w:rFonts w:ascii="Times New Roman" w:hAnsi="Times New Roman" w:cs="Times New Roman"/>
                <w:sz w:val="28"/>
                <w:szCs w:val="28"/>
              </w:rPr>
              <w:t>Закреплять знания о правилах дорожного движения, о сигналах светофора, о значении сигналов (красный, желтый, зеленый); о том, что люди ходят по тротуарам, переходят улицу по переходам при разрешающем сигнале светофора. Продолжать воспитывать внимательность, умение ориентироваться при переходе улицы.</w:t>
            </w:r>
          </w:p>
        </w:tc>
        <w:tc>
          <w:tcPr>
            <w:tcW w:w="2268" w:type="dxa"/>
            <w:tcBorders>
              <w:top w:val="single" w:sz="2" w:space="0" w:color="auto"/>
              <w:bottom w:val="single" w:sz="2" w:space="0" w:color="auto"/>
            </w:tcBorders>
          </w:tcPr>
          <w:p w:rsidR="00D03707" w:rsidRDefault="00D03707" w:rsidP="00DD280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  <w:tc>
          <w:tcPr>
            <w:tcW w:w="1417" w:type="dxa"/>
            <w:tcBorders>
              <w:top w:val="single" w:sz="2" w:space="0" w:color="auto"/>
              <w:bottom w:val="single" w:sz="2" w:space="0" w:color="auto"/>
            </w:tcBorders>
          </w:tcPr>
          <w:p w:rsidR="00D03707" w:rsidRDefault="00D03707" w:rsidP="00DD280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22.04.16</w:t>
            </w:r>
          </w:p>
        </w:tc>
      </w:tr>
      <w:tr w:rsidR="00D03707" w:rsidTr="00DD280B">
        <w:trPr>
          <w:trHeight w:val="495"/>
        </w:trPr>
        <w:tc>
          <w:tcPr>
            <w:tcW w:w="14312" w:type="dxa"/>
            <w:gridSpan w:val="4"/>
            <w:tcBorders>
              <w:top w:val="single" w:sz="2" w:space="0" w:color="auto"/>
              <w:bottom w:val="single" w:sz="2" w:space="0" w:color="auto"/>
            </w:tcBorders>
          </w:tcPr>
          <w:p w:rsidR="00D03707" w:rsidRPr="00D03707" w:rsidRDefault="00D03707" w:rsidP="00DD280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3707">
              <w:rPr>
                <w:rFonts w:ascii="Times New Roman" w:hAnsi="Times New Roman" w:cs="Times New Roman"/>
                <w:b/>
                <w:sz w:val="28"/>
                <w:szCs w:val="28"/>
              </w:rPr>
              <w:t>Май</w:t>
            </w:r>
          </w:p>
        </w:tc>
      </w:tr>
      <w:tr w:rsidR="00D03707" w:rsidTr="00DD280B">
        <w:trPr>
          <w:trHeight w:val="495"/>
        </w:trPr>
        <w:tc>
          <w:tcPr>
            <w:tcW w:w="4815" w:type="dxa"/>
            <w:tcBorders>
              <w:top w:val="single" w:sz="2" w:space="0" w:color="auto"/>
            </w:tcBorders>
          </w:tcPr>
          <w:p w:rsidR="00D03707" w:rsidRDefault="00D03707" w:rsidP="00DD280B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Занимательный получас</w:t>
            </w:r>
          </w:p>
          <w:p w:rsidR="00D03707" w:rsidRPr="00BC616F" w:rsidRDefault="00D03707" w:rsidP="00DD280B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C616F">
              <w:rPr>
                <w:rFonts w:ascii="Times New Roman" w:hAnsi="Times New Roman" w:cs="Times New Roman"/>
                <w:b/>
                <w:sz w:val="28"/>
                <w:szCs w:val="28"/>
              </w:rPr>
              <w:t>«Транспорт на улицах города»:</w:t>
            </w:r>
          </w:p>
          <w:p w:rsidR="00D03707" w:rsidRPr="00D84990" w:rsidRDefault="00D03707" w:rsidP="00DD280B">
            <w:pPr>
              <w:pStyle w:val="ae"/>
              <w:numPr>
                <w:ilvl w:val="0"/>
                <w:numId w:val="13"/>
              </w:num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761D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еседа «</w:t>
            </w:r>
            <w:r w:rsidRPr="009B761D">
              <w:rPr>
                <w:rFonts w:ascii="Times New Roman" w:hAnsi="Times New Roman" w:cs="Times New Roman"/>
                <w:sz w:val="28"/>
                <w:szCs w:val="28"/>
              </w:rPr>
              <w:t>Как вести себя на улице и в транспорте?»</w:t>
            </w:r>
          </w:p>
          <w:p w:rsidR="00D03707" w:rsidRPr="00D84990" w:rsidRDefault="00D03707" w:rsidP="00DD280B">
            <w:pPr>
              <w:pStyle w:val="ae"/>
              <w:numPr>
                <w:ilvl w:val="0"/>
                <w:numId w:val="13"/>
              </w:num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761D">
              <w:rPr>
                <w:rFonts w:ascii="Times New Roman" w:hAnsi="Times New Roman" w:cs="Times New Roman"/>
                <w:sz w:val="28"/>
                <w:szCs w:val="28"/>
              </w:rPr>
              <w:t>Сюжетно-ролевая игра: «Поездка на автобусе»</w:t>
            </w:r>
          </w:p>
          <w:p w:rsidR="00D03707" w:rsidRDefault="00D03707" w:rsidP="00DD280B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761D">
              <w:rPr>
                <w:rFonts w:ascii="Times New Roman" w:hAnsi="Times New Roman" w:cs="Times New Roman"/>
                <w:sz w:val="28"/>
                <w:szCs w:val="28"/>
              </w:rPr>
              <w:t>Разбор ситуации: «Как правильно перейти через дорогу?»</w:t>
            </w:r>
          </w:p>
        </w:tc>
        <w:tc>
          <w:tcPr>
            <w:tcW w:w="5812" w:type="dxa"/>
            <w:tcBorders>
              <w:top w:val="single" w:sz="2" w:space="0" w:color="auto"/>
            </w:tcBorders>
          </w:tcPr>
          <w:p w:rsidR="00D03707" w:rsidRPr="009B761D" w:rsidRDefault="00D03707" w:rsidP="00DD280B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761D">
              <w:rPr>
                <w:rFonts w:ascii="Times New Roman" w:hAnsi="Times New Roman" w:cs="Times New Roman"/>
                <w:sz w:val="28"/>
                <w:szCs w:val="28"/>
              </w:rPr>
              <w:t>Обобщать и закреплять знания детей по правилам дорожного движения в игровой форме;</w:t>
            </w:r>
          </w:p>
          <w:p w:rsidR="00D03707" w:rsidRPr="00D03707" w:rsidRDefault="00D03707" w:rsidP="00DD280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61D">
              <w:rPr>
                <w:rFonts w:ascii="Times New Roman" w:hAnsi="Times New Roman" w:cs="Times New Roman"/>
                <w:sz w:val="28"/>
                <w:szCs w:val="28"/>
              </w:rPr>
              <w:t>развить внимание, логическое мышление, память, речь;  воспитывать культуру поведения на дороге,  в общественных местах.</w:t>
            </w:r>
          </w:p>
        </w:tc>
        <w:tc>
          <w:tcPr>
            <w:tcW w:w="2268" w:type="dxa"/>
            <w:tcBorders>
              <w:top w:val="single" w:sz="2" w:space="0" w:color="auto"/>
            </w:tcBorders>
          </w:tcPr>
          <w:p w:rsidR="00D03707" w:rsidRDefault="00D03707" w:rsidP="00DD280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  <w:tc>
          <w:tcPr>
            <w:tcW w:w="1417" w:type="dxa"/>
            <w:tcBorders>
              <w:top w:val="single" w:sz="2" w:space="0" w:color="auto"/>
            </w:tcBorders>
          </w:tcPr>
          <w:p w:rsidR="00D03707" w:rsidRDefault="00D03707" w:rsidP="00DD280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19.04.16</w:t>
            </w:r>
          </w:p>
        </w:tc>
      </w:tr>
    </w:tbl>
    <w:p w:rsidR="00DF6E01" w:rsidRDefault="00DF6E01" w:rsidP="00D702D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  <w:sectPr w:rsidR="00DF6E01" w:rsidSect="00AB7C26">
          <w:pgSz w:w="16838" w:h="11906" w:orient="landscape"/>
          <w:pgMar w:top="1134" w:right="1134" w:bottom="851" w:left="1276" w:header="113" w:footer="720" w:gutter="0"/>
          <w:pgBorders w:offsetFrom="page">
            <w:top w:val="vine" w:sz="24" w:space="24" w:color="7030A0"/>
            <w:left w:val="vine" w:sz="24" w:space="24" w:color="7030A0"/>
            <w:bottom w:val="vine" w:sz="24" w:space="24" w:color="7030A0"/>
            <w:right w:val="vine" w:sz="24" w:space="24" w:color="7030A0"/>
          </w:pgBorders>
          <w:cols w:space="720"/>
          <w:titlePg/>
          <w:docGrid w:linePitch="360" w:charSpace="-2049"/>
        </w:sectPr>
      </w:pPr>
    </w:p>
    <w:p w:rsidR="00E5189D" w:rsidRDefault="00E5189D" w:rsidP="00041310">
      <w:pPr>
        <w:tabs>
          <w:tab w:val="center" w:pos="4568"/>
          <w:tab w:val="center" w:pos="4764"/>
        </w:tabs>
        <w:suppressAutoHyphens w:val="0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33125" w:rsidRDefault="00A33125" w:rsidP="00041310">
      <w:pPr>
        <w:tabs>
          <w:tab w:val="center" w:pos="4568"/>
          <w:tab w:val="center" w:pos="4764"/>
        </w:tabs>
        <w:suppressAutoHyphens w:val="0"/>
        <w:spacing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Техн</w:t>
      </w:r>
      <w:r w:rsidR="00520F64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ические</w:t>
      </w:r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ср</w:t>
      </w:r>
      <w:r w:rsidR="00520F64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едства:</w:t>
      </w:r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ноутбук</w:t>
      </w:r>
      <w:r w:rsidR="00520F64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,</w:t>
      </w:r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муз</w:t>
      </w:r>
      <w:r w:rsidR="00520F64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ыкальный</w:t>
      </w:r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центр</w:t>
      </w:r>
      <w:r w:rsidR="00520F64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,</w:t>
      </w:r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проектор</w:t>
      </w:r>
    </w:p>
    <w:p w:rsidR="00774225" w:rsidRPr="009B761D" w:rsidRDefault="00520F64" w:rsidP="00041310">
      <w:pPr>
        <w:tabs>
          <w:tab w:val="center" w:pos="4568"/>
          <w:tab w:val="center" w:pos="4764"/>
        </w:tabs>
        <w:suppressAutoHyphens w:val="0"/>
        <w:spacing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Другие дидактические</w:t>
      </w:r>
      <w:r w:rsidR="00A33125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материалы</w:t>
      </w:r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:</w:t>
      </w:r>
    </w:p>
    <w:p w:rsidR="002E6DD7" w:rsidRPr="009B761D" w:rsidRDefault="002E6DD7" w:rsidP="009B761D">
      <w:pPr>
        <w:suppressAutoHyphens w:val="0"/>
        <w:spacing w:after="0" w:line="360" w:lineRule="auto"/>
        <w:ind w:firstLine="709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tbl>
      <w:tblPr>
        <w:tblW w:w="8504" w:type="dxa"/>
        <w:tblInd w:w="5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81"/>
        <w:gridCol w:w="6223"/>
      </w:tblGrid>
      <w:tr w:rsidR="002E6DD7" w:rsidRPr="009B761D" w:rsidTr="00037DB7">
        <w:tc>
          <w:tcPr>
            <w:tcW w:w="2281" w:type="dxa"/>
            <w:shd w:val="clear" w:color="auto" w:fill="auto"/>
          </w:tcPr>
          <w:p w:rsidR="002E6DD7" w:rsidRPr="009B761D" w:rsidRDefault="002E6DD7" w:rsidP="009B761D">
            <w:pPr>
              <w:suppressAutoHyphens w:val="0"/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6223" w:type="dxa"/>
            <w:shd w:val="clear" w:color="auto" w:fill="auto"/>
          </w:tcPr>
          <w:p w:rsidR="002E6DD7" w:rsidRPr="009B761D" w:rsidRDefault="002E6DD7" w:rsidP="009B761D">
            <w:pPr>
              <w:suppressAutoHyphens w:val="0"/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9B761D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Содержание</w:t>
            </w:r>
          </w:p>
        </w:tc>
      </w:tr>
      <w:tr w:rsidR="002E6DD7" w:rsidRPr="009B761D" w:rsidTr="00037DB7">
        <w:trPr>
          <w:trHeight w:val="3986"/>
        </w:trPr>
        <w:tc>
          <w:tcPr>
            <w:tcW w:w="2281" w:type="dxa"/>
            <w:shd w:val="clear" w:color="auto" w:fill="auto"/>
          </w:tcPr>
          <w:p w:rsidR="002E6DD7" w:rsidRPr="00304690" w:rsidRDefault="002E6DD7" w:rsidP="009B761D">
            <w:pPr>
              <w:suppressAutoHyphens w:val="0"/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304690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Наглядные пособия:</w:t>
            </w:r>
            <w:r w:rsidRPr="0030469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</w:p>
          <w:p w:rsidR="002E6DD7" w:rsidRPr="009B761D" w:rsidRDefault="002E6DD7" w:rsidP="009B761D">
            <w:pPr>
              <w:suppressAutoHyphens w:val="0"/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6223" w:type="dxa"/>
            <w:shd w:val="clear" w:color="auto" w:fill="auto"/>
          </w:tcPr>
          <w:p w:rsidR="002E6DD7" w:rsidRPr="009B761D" w:rsidRDefault="002E6DD7" w:rsidP="009B761D">
            <w:pPr>
              <w:suppressAutoHyphens w:val="0"/>
              <w:spacing w:after="0" w:line="360" w:lineRule="auto"/>
              <w:ind w:left="34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9B761D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-наглядная агитация для родителей и детей: стенды, уголки в группах</w:t>
            </w:r>
          </w:p>
          <w:p w:rsidR="002E6DD7" w:rsidRPr="009B761D" w:rsidRDefault="002E6DD7" w:rsidP="009B761D">
            <w:pPr>
              <w:suppressAutoHyphens w:val="0"/>
              <w:spacing w:after="0" w:line="360" w:lineRule="auto"/>
              <w:ind w:left="34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9B761D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-макеты города близлежащих улиц с набором мелких игрушек.</w:t>
            </w:r>
          </w:p>
          <w:p w:rsidR="002E6DD7" w:rsidRPr="009B761D" w:rsidRDefault="002E6DD7" w:rsidP="009B761D">
            <w:pPr>
              <w:suppressAutoHyphens w:val="0"/>
              <w:spacing w:after="0" w:line="360" w:lineRule="auto"/>
              <w:ind w:left="34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9B761D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-знаки дорожного движения,</w:t>
            </w:r>
          </w:p>
          <w:p w:rsidR="002E6DD7" w:rsidRPr="009B761D" w:rsidRDefault="002E6DD7" w:rsidP="009B761D">
            <w:pPr>
              <w:suppressAutoHyphens w:val="0"/>
              <w:spacing w:after="0" w:line="360" w:lineRule="auto"/>
              <w:ind w:left="34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9B761D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-</w:t>
            </w:r>
            <w:proofErr w:type="spellStart"/>
            <w:r w:rsidRPr="009B761D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фланелеграфы</w:t>
            </w:r>
            <w:proofErr w:type="spellEnd"/>
            <w:r w:rsidRPr="009B761D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, магнитные доски.</w:t>
            </w:r>
          </w:p>
          <w:p w:rsidR="002E6DD7" w:rsidRPr="009B761D" w:rsidRDefault="002E6DD7" w:rsidP="009B761D">
            <w:pPr>
              <w:suppressAutoHyphens w:val="0"/>
              <w:spacing w:after="0" w:line="360" w:lineRule="auto"/>
              <w:ind w:left="34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9B761D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-плакаты, сюжетные картинки, отражающие дорожные ситуации.</w:t>
            </w:r>
          </w:p>
          <w:p w:rsidR="002E6DD7" w:rsidRPr="009B761D" w:rsidRDefault="00041310" w:rsidP="00041310">
            <w:pPr>
              <w:suppressAutoHyphens w:val="0"/>
              <w:spacing w:after="0" w:line="360" w:lineRule="auto"/>
              <w:ind w:left="34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9B761D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</w:p>
        </w:tc>
      </w:tr>
      <w:tr w:rsidR="002E6DD7" w:rsidRPr="00D3731D" w:rsidTr="00037DB7">
        <w:tc>
          <w:tcPr>
            <w:tcW w:w="2281" w:type="dxa"/>
            <w:shd w:val="clear" w:color="auto" w:fill="auto"/>
          </w:tcPr>
          <w:p w:rsidR="002E6DD7" w:rsidRPr="00304690" w:rsidRDefault="002E6DD7" w:rsidP="009B761D">
            <w:pPr>
              <w:suppressAutoHyphens w:val="0"/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304690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Атрибуты для сюжетно-ролевых игр в регулировщиков, водителей и пешеходов:</w:t>
            </w:r>
          </w:p>
          <w:p w:rsidR="002E6DD7" w:rsidRPr="009B761D" w:rsidRDefault="002E6DD7" w:rsidP="009B761D">
            <w:pPr>
              <w:suppressAutoHyphens w:val="0"/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6223" w:type="dxa"/>
            <w:shd w:val="clear" w:color="auto" w:fill="auto"/>
          </w:tcPr>
          <w:p w:rsidR="002E6DD7" w:rsidRPr="009B761D" w:rsidRDefault="002E6DD7" w:rsidP="009B761D">
            <w:pPr>
              <w:suppressAutoHyphens w:val="0"/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9B761D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Сюжетно-ролевые игры: «ГИБДД», «Дорожное движение»,</w:t>
            </w:r>
            <w:r w:rsidRPr="009B761D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«Путешествие по улицам города», «Улица и пешеходы», «Поездка на автомобиле».</w:t>
            </w:r>
          </w:p>
          <w:p w:rsidR="002E6DD7" w:rsidRPr="009B761D" w:rsidRDefault="002E6DD7" w:rsidP="009B761D">
            <w:pPr>
              <w:suppressAutoHyphens w:val="0"/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9B761D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-жезлы, свистки, фуражки милиционера, нарукавники,</w:t>
            </w:r>
          </w:p>
          <w:p w:rsidR="002E6DD7" w:rsidRPr="009B761D" w:rsidRDefault="002E6DD7" w:rsidP="009B761D">
            <w:pPr>
              <w:suppressAutoHyphens w:val="0"/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9B761D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-игрушки транспортные.</w:t>
            </w:r>
          </w:p>
          <w:p w:rsidR="002E6DD7" w:rsidRPr="009B761D" w:rsidRDefault="002E6DD7" w:rsidP="00041310">
            <w:pPr>
              <w:suppressAutoHyphens w:val="0"/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2E6DD7" w:rsidRPr="009B761D" w:rsidTr="00037DB7">
        <w:tc>
          <w:tcPr>
            <w:tcW w:w="2281" w:type="dxa"/>
            <w:shd w:val="clear" w:color="auto" w:fill="auto"/>
          </w:tcPr>
          <w:p w:rsidR="002E6DD7" w:rsidRPr="00304690" w:rsidRDefault="002E6DD7" w:rsidP="009B761D">
            <w:pPr>
              <w:suppressAutoHyphens w:val="0"/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304690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Дорожные знаки нагрудные и переносные:</w:t>
            </w:r>
          </w:p>
          <w:p w:rsidR="002E6DD7" w:rsidRPr="00304690" w:rsidRDefault="002E6DD7" w:rsidP="009B761D">
            <w:pPr>
              <w:suppressAutoHyphens w:val="0"/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6223" w:type="dxa"/>
            <w:shd w:val="clear" w:color="auto" w:fill="auto"/>
          </w:tcPr>
          <w:p w:rsidR="002E6DD7" w:rsidRPr="00304690" w:rsidRDefault="002E6DD7" w:rsidP="009B761D">
            <w:pPr>
              <w:suppressAutoHyphens w:val="0"/>
              <w:spacing w:after="0" w:line="360" w:lineRule="auto"/>
              <w:ind w:firstLine="709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9B761D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Набор дорожных знаков, в который обязательно входят такие дорожные знаки, как: </w:t>
            </w:r>
            <w:r w:rsidRPr="00304690"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  <w:t>информационно-указательные:</w:t>
            </w:r>
            <w:r w:rsidRPr="0030469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</w:p>
          <w:p w:rsidR="002E6DD7" w:rsidRPr="00304690" w:rsidRDefault="002E6DD7" w:rsidP="009B761D">
            <w:pPr>
              <w:suppressAutoHyphens w:val="0"/>
              <w:spacing w:after="0" w:line="360" w:lineRule="auto"/>
              <w:ind w:firstLine="709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30469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– «Пешеходный переход», «Подземный пешеходный переход», «Место остановки автобуса и (или) троллейбуса»; </w:t>
            </w:r>
          </w:p>
          <w:p w:rsidR="002E6DD7" w:rsidRPr="00304690" w:rsidRDefault="00BC616F" w:rsidP="009B761D">
            <w:pPr>
              <w:suppressAutoHyphens w:val="0"/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304690"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  <w:t>Предупреждающие</w:t>
            </w:r>
            <w:r w:rsidR="002E6DD7" w:rsidRPr="00304690"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  <w:t xml:space="preserve"> знаки: </w:t>
            </w:r>
          </w:p>
          <w:p w:rsidR="002E6DD7" w:rsidRPr="00304690" w:rsidRDefault="002E6DD7" w:rsidP="009B761D">
            <w:pPr>
              <w:suppressAutoHyphens w:val="0"/>
              <w:spacing w:after="0" w:line="360" w:lineRule="auto"/>
              <w:ind w:firstLine="709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30469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lastRenderedPageBreak/>
              <w:t xml:space="preserve">– «Дети»; </w:t>
            </w:r>
          </w:p>
          <w:p w:rsidR="002E6DD7" w:rsidRPr="00304690" w:rsidRDefault="00BC616F" w:rsidP="009B761D">
            <w:pPr>
              <w:suppressAutoHyphens w:val="0"/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304690"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  <w:t>Запрещающие</w:t>
            </w:r>
            <w:r w:rsidR="002E6DD7" w:rsidRPr="00304690"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  <w:t xml:space="preserve"> знаки: </w:t>
            </w:r>
          </w:p>
          <w:p w:rsidR="002E6DD7" w:rsidRPr="00304690" w:rsidRDefault="002E6DD7" w:rsidP="009B761D">
            <w:pPr>
              <w:suppressAutoHyphens w:val="0"/>
              <w:spacing w:after="0" w:line="360" w:lineRule="auto"/>
              <w:ind w:firstLine="709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30469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– «Движение пешеходов запрещено», «Движение на велосипедах запрещено»; </w:t>
            </w:r>
            <w:r w:rsidRPr="00304690"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  <w:t xml:space="preserve">предписывающие знаки: </w:t>
            </w:r>
          </w:p>
          <w:p w:rsidR="002E6DD7" w:rsidRPr="00304690" w:rsidRDefault="002E6DD7" w:rsidP="009B761D">
            <w:pPr>
              <w:suppressAutoHyphens w:val="0"/>
              <w:spacing w:after="0" w:line="360" w:lineRule="auto"/>
              <w:ind w:firstLine="709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30469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– «Пешеходная дорожка», «Велосипедная дорожка»; </w:t>
            </w:r>
          </w:p>
          <w:p w:rsidR="002E6DD7" w:rsidRPr="00304690" w:rsidRDefault="00BC616F" w:rsidP="009B761D">
            <w:pPr>
              <w:suppressAutoHyphens w:val="0"/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30469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Знаки</w:t>
            </w:r>
            <w:r w:rsidR="002E6DD7" w:rsidRPr="0030469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приоритета: </w:t>
            </w:r>
          </w:p>
          <w:p w:rsidR="002E6DD7" w:rsidRPr="00304690" w:rsidRDefault="002E6DD7" w:rsidP="009B761D">
            <w:pPr>
              <w:suppressAutoHyphens w:val="0"/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30469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– «Главная дорога», «Уступи дорогу»; </w:t>
            </w:r>
            <w:r w:rsidRPr="00304690"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  <w:t xml:space="preserve">знаки сервиса </w:t>
            </w:r>
            <w:r w:rsidRPr="0030469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– «Больница», «Телефон», «Пункт питания». </w:t>
            </w:r>
          </w:p>
          <w:p w:rsidR="002E6DD7" w:rsidRPr="009B761D" w:rsidRDefault="002E6DD7" w:rsidP="009B761D">
            <w:pPr>
              <w:suppressAutoHyphens w:val="0"/>
              <w:spacing w:after="0" w:line="360" w:lineRule="auto"/>
              <w:ind w:firstLine="709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9B761D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+ мелкие знаки на подставках, для работы с макетом, и более крупные знаки на подставках для творческих, ролевых игр.</w:t>
            </w:r>
          </w:p>
          <w:p w:rsidR="002E6DD7" w:rsidRPr="009B761D" w:rsidRDefault="002E6DD7" w:rsidP="009B761D">
            <w:pPr>
              <w:suppressAutoHyphens w:val="0"/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</w:tbl>
    <w:p w:rsidR="002E6DD7" w:rsidRDefault="002E6DD7" w:rsidP="009B761D">
      <w:pPr>
        <w:suppressAutoHyphens w:val="0"/>
        <w:spacing w:after="0" w:line="360" w:lineRule="auto"/>
        <w:ind w:firstLine="709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006515" w:rsidRPr="009B761D" w:rsidRDefault="00006515" w:rsidP="009B761D">
      <w:pPr>
        <w:suppressAutoHyphens w:val="0"/>
        <w:spacing w:after="0" w:line="360" w:lineRule="auto"/>
        <w:ind w:firstLine="709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2E6DD7" w:rsidRDefault="002E6DD7" w:rsidP="009B761D">
      <w:pPr>
        <w:suppressAutoHyphens w:val="0"/>
        <w:spacing w:after="0" w:line="360" w:lineRule="auto"/>
        <w:ind w:firstLine="709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006515" w:rsidRDefault="00006515" w:rsidP="009B761D">
      <w:pPr>
        <w:suppressAutoHyphens w:val="0"/>
        <w:spacing w:after="0" w:line="360" w:lineRule="auto"/>
        <w:ind w:firstLine="709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006515" w:rsidRDefault="00006515" w:rsidP="00676D2C">
      <w:pPr>
        <w:suppressAutoHyphens w:val="0"/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006515" w:rsidRDefault="00006515" w:rsidP="009B761D">
      <w:pPr>
        <w:suppressAutoHyphens w:val="0"/>
        <w:spacing w:after="0" w:line="360" w:lineRule="auto"/>
        <w:ind w:firstLine="709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006515" w:rsidRDefault="00006515" w:rsidP="009B761D">
      <w:pPr>
        <w:suppressAutoHyphens w:val="0"/>
        <w:spacing w:after="0" w:line="360" w:lineRule="auto"/>
        <w:ind w:firstLine="709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006515" w:rsidRDefault="00006515" w:rsidP="009B761D">
      <w:pPr>
        <w:suppressAutoHyphens w:val="0"/>
        <w:spacing w:after="0" w:line="360" w:lineRule="auto"/>
        <w:ind w:firstLine="709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037DB7" w:rsidRDefault="00006515" w:rsidP="00037DB7">
      <w:pPr>
        <w:tabs>
          <w:tab w:val="center" w:pos="4764"/>
        </w:tabs>
        <w:suppressAutoHyphens w:val="0"/>
        <w:spacing w:line="360" w:lineRule="auto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ab/>
      </w:r>
    </w:p>
    <w:p w:rsidR="00DD280B" w:rsidRDefault="00DD280B" w:rsidP="00037DB7">
      <w:pPr>
        <w:tabs>
          <w:tab w:val="center" w:pos="4764"/>
        </w:tabs>
        <w:suppressAutoHyphens w:val="0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280B" w:rsidRDefault="00DD280B" w:rsidP="00037DB7">
      <w:pPr>
        <w:tabs>
          <w:tab w:val="center" w:pos="4764"/>
        </w:tabs>
        <w:suppressAutoHyphens w:val="0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0F64" w:rsidRDefault="00520F64" w:rsidP="00520F64">
      <w:pPr>
        <w:tabs>
          <w:tab w:val="center" w:pos="4764"/>
        </w:tabs>
        <w:suppressAutoHyphens w:val="0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E4AFC" w:rsidRDefault="00FE4AFC" w:rsidP="00520F64">
      <w:pPr>
        <w:tabs>
          <w:tab w:val="center" w:pos="4764"/>
        </w:tabs>
        <w:suppressAutoHyphens w:val="0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6BD2" w:rsidRPr="00037DB7" w:rsidRDefault="00520F64" w:rsidP="00520F64">
      <w:pPr>
        <w:tabs>
          <w:tab w:val="center" w:pos="4764"/>
        </w:tabs>
        <w:suppressAutoHyphens w:val="0"/>
        <w:spacing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Список методической</w:t>
      </w:r>
      <w:r w:rsidR="00626BD2" w:rsidRPr="00C077A3">
        <w:rPr>
          <w:rFonts w:ascii="Times New Roman" w:hAnsi="Times New Roman" w:cs="Times New Roman"/>
          <w:b/>
          <w:sz w:val="28"/>
          <w:szCs w:val="28"/>
        </w:rPr>
        <w:t xml:space="preserve"> литературы и источников:</w:t>
      </w:r>
    </w:p>
    <w:p w:rsidR="00626BD2" w:rsidRPr="009B761D" w:rsidRDefault="00626BD2" w:rsidP="009B761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B761D">
        <w:rPr>
          <w:rFonts w:ascii="Times New Roman" w:hAnsi="Times New Roman" w:cs="Times New Roman"/>
          <w:sz w:val="28"/>
          <w:szCs w:val="28"/>
        </w:rPr>
        <w:t xml:space="preserve">1. Авдеева Н.Н., </w:t>
      </w:r>
      <w:proofErr w:type="spellStart"/>
      <w:r w:rsidRPr="009B761D">
        <w:rPr>
          <w:rFonts w:ascii="Times New Roman" w:hAnsi="Times New Roman" w:cs="Times New Roman"/>
          <w:sz w:val="28"/>
          <w:szCs w:val="28"/>
        </w:rPr>
        <w:t>Стеркина</w:t>
      </w:r>
      <w:proofErr w:type="spellEnd"/>
      <w:r w:rsidRPr="009B761D">
        <w:rPr>
          <w:rFonts w:ascii="Times New Roman" w:hAnsi="Times New Roman" w:cs="Times New Roman"/>
          <w:sz w:val="28"/>
          <w:szCs w:val="28"/>
        </w:rPr>
        <w:t xml:space="preserve"> Р.Б., Князева О.Л. «Основы безопасности детей дошкольного возраста»;</w:t>
      </w:r>
    </w:p>
    <w:p w:rsidR="00626BD2" w:rsidRPr="009B761D" w:rsidRDefault="00626BD2" w:rsidP="009B761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B761D">
        <w:rPr>
          <w:rFonts w:ascii="Times New Roman" w:hAnsi="Times New Roman" w:cs="Times New Roman"/>
          <w:sz w:val="28"/>
          <w:szCs w:val="28"/>
        </w:rPr>
        <w:t>2. Белая К.Ю. «Как обеспечить безопасность дошкольников»;</w:t>
      </w:r>
    </w:p>
    <w:p w:rsidR="00626BD2" w:rsidRPr="009B761D" w:rsidRDefault="00626BD2" w:rsidP="009B761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B761D">
        <w:rPr>
          <w:rFonts w:ascii="Times New Roman" w:hAnsi="Times New Roman" w:cs="Times New Roman"/>
          <w:sz w:val="28"/>
          <w:szCs w:val="28"/>
        </w:rPr>
        <w:t>3. Добряков В.А. «Три сигнала светофора»;</w:t>
      </w:r>
    </w:p>
    <w:p w:rsidR="00626BD2" w:rsidRPr="009B761D" w:rsidRDefault="00626BD2" w:rsidP="009B761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B761D">
        <w:rPr>
          <w:rFonts w:ascii="Times New Roman" w:hAnsi="Times New Roman" w:cs="Times New Roman"/>
          <w:sz w:val="28"/>
          <w:szCs w:val="28"/>
        </w:rPr>
        <w:t>4. Кирьянов В.Н. «Профилактика детского дорожно-транспортного травматизма»;</w:t>
      </w:r>
    </w:p>
    <w:p w:rsidR="00626BD2" w:rsidRPr="009B761D" w:rsidRDefault="00626BD2" w:rsidP="009B761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B761D">
        <w:rPr>
          <w:rFonts w:ascii="Times New Roman" w:hAnsi="Times New Roman" w:cs="Times New Roman"/>
          <w:sz w:val="28"/>
          <w:szCs w:val="28"/>
        </w:rPr>
        <w:t>5. Коган М.С. «Правила дорожные знать каждому положено»;</w:t>
      </w:r>
    </w:p>
    <w:p w:rsidR="00626BD2" w:rsidRPr="009B761D" w:rsidRDefault="00626BD2" w:rsidP="009B761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B761D">
        <w:rPr>
          <w:rFonts w:ascii="Times New Roman" w:hAnsi="Times New Roman" w:cs="Times New Roman"/>
          <w:sz w:val="28"/>
          <w:szCs w:val="28"/>
        </w:rPr>
        <w:t xml:space="preserve">6. </w:t>
      </w:r>
      <w:proofErr w:type="spellStart"/>
      <w:r w:rsidRPr="009B761D">
        <w:rPr>
          <w:rFonts w:ascii="Times New Roman" w:hAnsi="Times New Roman" w:cs="Times New Roman"/>
          <w:sz w:val="28"/>
          <w:szCs w:val="28"/>
        </w:rPr>
        <w:t>Рубляк</w:t>
      </w:r>
      <w:proofErr w:type="spellEnd"/>
      <w:r w:rsidRPr="009B761D">
        <w:rPr>
          <w:rFonts w:ascii="Times New Roman" w:hAnsi="Times New Roman" w:cs="Times New Roman"/>
          <w:sz w:val="28"/>
          <w:szCs w:val="28"/>
        </w:rPr>
        <w:t xml:space="preserve"> В.Э. «Правила дорожного движения»;</w:t>
      </w:r>
    </w:p>
    <w:p w:rsidR="00626BD2" w:rsidRPr="009B761D" w:rsidRDefault="00626BD2" w:rsidP="009B761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B761D">
        <w:rPr>
          <w:rFonts w:ascii="Times New Roman" w:hAnsi="Times New Roman" w:cs="Times New Roman"/>
          <w:sz w:val="28"/>
          <w:szCs w:val="28"/>
        </w:rPr>
        <w:t xml:space="preserve">7. </w:t>
      </w:r>
      <w:proofErr w:type="spellStart"/>
      <w:r w:rsidRPr="009B761D">
        <w:rPr>
          <w:rFonts w:ascii="Times New Roman" w:hAnsi="Times New Roman" w:cs="Times New Roman"/>
          <w:sz w:val="28"/>
          <w:szCs w:val="28"/>
        </w:rPr>
        <w:t>Смушкевич</w:t>
      </w:r>
      <w:proofErr w:type="spellEnd"/>
      <w:r w:rsidRPr="009B761D">
        <w:rPr>
          <w:rFonts w:ascii="Times New Roman" w:hAnsi="Times New Roman" w:cs="Times New Roman"/>
          <w:sz w:val="28"/>
          <w:szCs w:val="28"/>
        </w:rPr>
        <w:t xml:space="preserve"> Е.С., </w:t>
      </w:r>
      <w:proofErr w:type="spellStart"/>
      <w:r w:rsidRPr="009B761D">
        <w:rPr>
          <w:rFonts w:ascii="Times New Roman" w:hAnsi="Times New Roman" w:cs="Times New Roman"/>
          <w:sz w:val="28"/>
          <w:szCs w:val="28"/>
        </w:rPr>
        <w:t>Якупов</w:t>
      </w:r>
      <w:proofErr w:type="spellEnd"/>
      <w:r w:rsidRPr="009B761D">
        <w:rPr>
          <w:rFonts w:ascii="Times New Roman" w:hAnsi="Times New Roman" w:cs="Times New Roman"/>
          <w:sz w:val="28"/>
          <w:szCs w:val="28"/>
        </w:rPr>
        <w:t xml:space="preserve"> А.Я. «мы по улице идем»;</w:t>
      </w:r>
    </w:p>
    <w:p w:rsidR="00626BD2" w:rsidRPr="009B761D" w:rsidRDefault="00626BD2" w:rsidP="009B761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B761D">
        <w:rPr>
          <w:rFonts w:ascii="Times New Roman" w:hAnsi="Times New Roman" w:cs="Times New Roman"/>
          <w:sz w:val="28"/>
          <w:szCs w:val="28"/>
        </w:rPr>
        <w:t xml:space="preserve">8. </w:t>
      </w:r>
      <w:proofErr w:type="spellStart"/>
      <w:r w:rsidRPr="009B761D">
        <w:rPr>
          <w:rFonts w:ascii="Times New Roman" w:hAnsi="Times New Roman" w:cs="Times New Roman"/>
          <w:sz w:val="28"/>
          <w:szCs w:val="28"/>
        </w:rPr>
        <w:t>Степанкова</w:t>
      </w:r>
      <w:proofErr w:type="spellEnd"/>
      <w:r w:rsidRPr="009B761D">
        <w:rPr>
          <w:rFonts w:ascii="Times New Roman" w:hAnsi="Times New Roman" w:cs="Times New Roman"/>
          <w:sz w:val="28"/>
          <w:szCs w:val="28"/>
        </w:rPr>
        <w:t xml:space="preserve"> Э.Я. «Дошкольникам -  о правилах дорожного движения».</w:t>
      </w:r>
    </w:p>
    <w:p w:rsidR="00626BD2" w:rsidRPr="009B761D" w:rsidRDefault="00626BD2" w:rsidP="009B761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B761D">
        <w:rPr>
          <w:rFonts w:ascii="Times New Roman" w:hAnsi="Times New Roman" w:cs="Times New Roman"/>
          <w:sz w:val="28"/>
          <w:szCs w:val="28"/>
        </w:rPr>
        <w:t>9. Художественная литература:</w:t>
      </w:r>
    </w:p>
    <w:p w:rsidR="00626BD2" w:rsidRPr="009B761D" w:rsidRDefault="00626BD2" w:rsidP="009B761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B761D">
        <w:rPr>
          <w:rFonts w:ascii="Times New Roman" w:hAnsi="Times New Roman" w:cs="Times New Roman"/>
          <w:sz w:val="28"/>
          <w:szCs w:val="28"/>
        </w:rPr>
        <w:t xml:space="preserve">10. </w:t>
      </w:r>
      <w:proofErr w:type="spellStart"/>
      <w:r w:rsidRPr="009B761D">
        <w:rPr>
          <w:rFonts w:ascii="Times New Roman" w:hAnsi="Times New Roman" w:cs="Times New Roman"/>
          <w:sz w:val="28"/>
          <w:szCs w:val="28"/>
        </w:rPr>
        <w:t>Бедарев</w:t>
      </w:r>
      <w:proofErr w:type="spellEnd"/>
      <w:r w:rsidRPr="009B761D">
        <w:rPr>
          <w:rFonts w:ascii="Times New Roman" w:hAnsi="Times New Roman" w:cs="Times New Roman"/>
          <w:sz w:val="28"/>
          <w:szCs w:val="28"/>
        </w:rPr>
        <w:t xml:space="preserve"> О. «Азбука безопасности»;</w:t>
      </w:r>
    </w:p>
    <w:p w:rsidR="00626BD2" w:rsidRPr="009B761D" w:rsidRDefault="00626BD2" w:rsidP="009B761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B761D">
        <w:rPr>
          <w:rFonts w:ascii="Times New Roman" w:hAnsi="Times New Roman" w:cs="Times New Roman"/>
          <w:sz w:val="28"/>
          <w:szCs w:val="28"/>
        </w:rPr>
        <w:t xml:space="preserve"> 11. Веревка В. «Учимся переходить дорогу»;</w:t>
      </w:r>
    </w:p>
    <w:p w:rsidR="00626BD2" w:rsidRPr="009B761D" w:rsidRDefault="00626BD2" w:rsidP="009B761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B761D">
        <w:rPr>
          <w:rFonts w:ascii="Times New Roman" w:hAnsi="Times New Roman" w:cs="Times New Roman"/>
          <w:sz w:val="28"/>
          <w:szCs w:val="28"/>
        </w:rPr>
        <w:t>12.  Волкова С. «Про правила дорожного движения»;</w:t>
      </w:r>
    </w:p>
    <w:p w:rsidR="00626BD2" w:rsidRPr="009B761D" w:rsidRDefault="00626BD2" w:rsidP="009B761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B761D">
        <w:rPr>
          <w:rFonts w:ascii="Times New Roman" w:hAnsi="Times New Roman" w:cs="Times New Roman"/>
          <w:sz w:val="28"/>
          <w:szCs w:val="28"/>
        </w:rPr>
        <w:t xml:space="preserve">13. </w:t>
      </w:r>
      <w:proofErr w:type="spellStart"/>
      <w:r w:rsidRPr="009B761D">
        <w:rPr>
          <w:rFonts w:ascii="Times New Roman" w:hAnsi="Times New Roman" w:cs="Times New Roman"/>
          <w:sz w:val="28"/>
          <w:szCs w:val="28"/>
        </w:rPr>
        <w:t>Домоховский</w:t>
      </w:r>
      <w:proofErr w:type="spellEnd"/>
      <w:r w:rsidRPr="009B761D">
        <w:rPr>
          <w:rFonts w:ascii="Times New Roman" w:hAnsi="Times New Roman" w:cs="Times New Roman"/>
          <w:sz w:val="28"/>
          <w:szCs w:val="28"/>
        </w:rPr>
        <w:t xml:space="preserve"> А. «Чудесный островок»;</w:t>
      </w:r>
    </w:p>
    <w:p w:rsidR="00626BD2" w:rsidRPr="009B761D" w:rsidRDefault="00626BD2" w:rsidP="009B761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B761D">
        <w:rPr>
          <w:rFonts w:ascii="Times New Roman" w:hAnsi="Times New Roman" w:cs="Times New Roman"/>
          <w:sz w:val="28"/>
          <w:szCs w:val="28"/>
        </w:rPr>
        <w:t>14. Житков Б. «Светофор»;</w:t>
      </w:r>
    </w:p>
    <w:p w:rsidR="00626BD2" w:rsidRPr="009B761D" w:rsidRDefault="00626BD2" w:rsidP="009B761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B761D">
        <w:rPr>
          <w:rFonts w:ascii="Times New Roman" w:hAnsi="Times New Roman" w:cs="Times New Roman"/>
          <w:sz w:val="28"/>
          <w:szCs w:val="28"/>
        </w:rPr>
        <w:t xml:space="preserve">15. </w:t>
      </w:r>
      <w:proofErr w:type="spellStart"/>
      <w:r w:rsidRPr="009B761D">
        <w:rPr>
          <w:rFonts w:ascii="Times New Roman" w:hAnsi="Times New Roman" w:cs="Times New Roman"/>
          <w:sz w:val="28"/>
          <w:szCs w:val="28"/>
        </w:rPr>
        <w:t>Иришин</w:t>
      </w:r>
      <w:proofErr w:type="spellEnd"/>
      <w:r w:rsidRPr="009B761D">
        <w:rPr>
          <w:rFonts w:ascii="Times New Roman" w:hAnsi="Times New Roman" w:cs="Times New Roman"/>
          <w:sz w:val="28"/>
          <w:szCs w:val="28"/>
        </w:rPr>
        <w:t xml:space="preserve"> В. «Прогулка по городу»;</w:t>
      </w:r>
    </w:p>
    <w:p w:rsidR="00C256AA" w:rsidRDefault="00626BD2" w:rsidP="009B761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20F64">
        <w:rPr>
          <w:rFonts w:ascii="Times New Roman" w:hAnsi="Times New Roman" w:cs="Times New Roman"/>
          <w:b/>
          <w:sz w:val="28"/>
          <w:szCs w:val="28"/>
        </w:rPr>
        <w:t>И</w:t>
      </w:r>
      <w:r w:rsidR="00C256AA" w:rsidRPr="00520F64">
        <w:rPr>
          <w:rFonts w:ascii="Times New Roman" w:hAnsi="Times New Roman" w:cs="Times New Roman"/>
          <w:b/>
          <w:sz w:val="28"/>
          <w:szCs w:val="28"/>
        </w:rPr>
        <w:t>нтернет-ресурсы</w:t>
      </w:r>
      <w:r w:rsidR="00C256AA">
        <w:rPr>
          <w:rFonts w:ascii="Times New Roman" w:hAnsi="Times New Roman" w:cs="Times New Roman"/>
          <w:sz w:val="28"/>
          <w:szCs w:val="28"/>
        </w:rPr>
        <w:t>:</w:t>
      </w:r>
    </w:p>
    <w:p w:rsidR="00037DB7" w:rsidRDefault="00626BD2" w:rsidP="00C256A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9B761D">
        <w:rPr>
          <w:rFonts w:ascii="Times New Roman" w:hAnsi="Times New Roman" w:cs="Times New Roman"/>
          <w:sz w:val="28"/>
          <w:szCs w:val="28"/>
        </w:rPr>
        <w:t>Смешарики</w:t>
      </w:r>
      <w:proofErr w:type="spellEnd"/>
      <w:r w:rsidRPr="009B761D">
        <w:rPr>
          <w:rFonts w:ascii="Times New Roman" w:hAnsi="Times New Roman" w:cs="Times New Roman"/>
          <w:sz w:val="28"/>
          <w:szCs w:val="28"/>
        </w:rPr>
        <w:t xml:space="preserve">. Азбука безопасности. См: </w:t>
      </w:r>
      <w:r w:rsidR="00A33125">
        <w:rPr>
          <w:rFonts w:ascii="Times New Roman" w:hAnsi="Times New Roman" w:cs="Times New Roman"/>
          <w:sz w:val="28"/>
          <w:szCs w:val="28"/>
        </w:rPr>
        <w:t>интерн рес</w:t>
      </w:r>
      <w:r w:rsidRPr="009B761D">
        <w:rPr>
          <w:rFonts w:ascii="Times New Roman" w:hAnsi="Times New Roman" w:cs="Times New Roman"/>
          <w:sz w:val="28"/>
          <w:szCs w:val="28"/>
        </w:rPr>
        <w:t>https://www.youtube.com/</w:t>
      </w:r>
      <w:proofErr w:type="gramStart"/>
      <w:r w:rsidRPr="009B761D">
        <w:rPr>
          <w:rFonts w:ascii="Times New Roman" w:hAnsi="Times New Roman" w:cs="Times New Roman"/>
          <w:sz w:val="28"/>
          <w:szCs w:val="28"/>
        </w:rPr>
        <w:t>playlist?list</w:t>
      </w:r>
      <w:proofErr w:type="gramEnd"/>
      <w:r w:rsidRPr="009B761D">
        <w:rPr>
          <w:rFonts w:ascii="Times New Roman" w:hAnsi="Times New Roman" w:cs="Times New Roman"/>
          <w:sz w:val="28"/>
          <w:szCs w:val="28"/>
        </w:rPr>
        <w:t>=PL6DB66A70CE0F6015 от 01.12.2014</w:t>
      </w:r>
    </w:p>
    <w:p w:rsidR="00E5189D" w:rsidRDefault="00626BD2" w:rsidP="00E5189D">
      <w:pPr>
        <w:spacing w:line="360" w:lineRule="auto"/>
        <w:rPr>
          <w:noProof/>
          <w:lang w:eastAsia="ru-RU"/>
        </w:rPr>
      </w:pPr>
      <w:r w:rsidRPr="009B761D">
        <w:rPr>
          <w:rFonts w:ascii="Times New Roman" w:hAnsi="Times New Roman" w:cs="Times New Roman"/>
          <w:sz w:val="28"/>
          <w:szCs w:val="28"/>
        </w:rPr>
        <w:t xml:space="preserve"> Уроки тетушки Совы. Азбука безопасности на дороге. См: https://www.youtube.com/playlist?list=PL254DE7A0A528B721 от 01.12.2014</w:t>
      </w:r>
      <w:r w:rsidR="00304690">
        <w:rPr>
          <w:noProof/>
          <w:lang w:eastAsia="ru-RU"/>
        </w:rPr>
        <w:t xml:space="preserve">    </w:t>
      </w:r>
    </w:p>
    <w:p w:rsidR="00FE4AFC" w:rsidRDefault="00FE4AFC" w:rsidP="00520F64">
      <w:pPr>
        <w:spacing w:line="360" w:lineRule="auto"/>
        <w:rPr>
          <w:rFonts w:eastAsia="Calibri"/>
          <w:b/>
          <w:sz w:val="28"/>
          <w:szCs w:val="28"/>
          <w:lang w:eastAsia="en-US"/>
        </w:rPr>
      </w:pPr>
    </w:p>
    <w:p w:rsidR="00774225" w:rsidRPr="00E5189D" w:rsidRDefault="00774225" w:rsidP="00520F6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B761D">
        <w:rPr>
          <w:rFonts w:eastAsia="Calibri"/>
          <w:b/>
          <w:sz w:val="28"/>
          <w:szCs w:val="28"/>
          <w:lang w:eastAsia="en-US"/>
        </w:rPr>
        <w:lastRenderedPageBreak/>
        <w:t>Приложение</w:t>
      </w:r>
      <w:r w:rsidR="00A33125">
        <w:rPr>
          <w:rFonts w:eastAsia="Calibri"/>
          <w:b/>
          <w:sz w:val="28"/>
          <w:szCs w:val="28"/>
          <w:lang w:eastAsia="en-US"/>
        </w:rPr>
        <w:t xml:space="preserve"> 1</w:t>
      </w:r>
    </w:p>
    <w:p w:rsidR="00E909A3" w:rsidRPr="00DF6E01" w:rsidRDefault="0088797F" w:rsidP="00DF6E01">
      <w:pPr>
        <w:pStyle w:val="ab"/>
        <w:shd w:val="clear" w:color="auto" w:fill="FFFFFF"/>
        <w:spacing w:before="0" w:beforeAutospacing="0" w:after="300" w:afterAutospacing="0" w:line="360" w:lineRule="auto"/>
        <w:jc w:val="center"/>
        <w:rPr>
          <w:noProof/>
          <w:color w:val="2B2B2B"/>
          <w:sz w:val="28"/>
          <w:szCs w:val="28"/>
        </w:rPr>
      </w:pPr>
      <w:r w:rsidRPr="009B761D">
        <w:rPr>
          <w:b/>
          <w:sz w:val="28"/>
          <w:szCs w:val="28"/>
        </w:rPr>
        <w:t>Экскурсия к дороге</w:t>
      </w:r>
    </w:p>
    <w:p w:rsidR="00063A67" w:rsidRPr="009B761D" w:rsidRDefault="001300EE" w:rsidP="009B761D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B761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95E4BC" wp14:editId="2B74F2B7">
            <wp:extent cx="5800090" cy="3124200"/>
            <wp:effectExtent l="0" t="0" r="0" b="0"/>
            <wp:docPr id="38" name="Рисунок 38" descr="D:\Ира\садик 2015 лето день имен день поб\DSCF3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Ира\садик 2015 лето день имен день поб\DSCF33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346" cy="3129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0EE" w:rsidRPr="009B761D" w:rsidRDefault="00341390" w:rsidP="00C077A3">
      <w:pPr>
        <w:spacing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9B761D">
        <w:rPr>
          <w:rFonts w:ascii="Times New Roman" w:hAnsi="Times New Roman" w:cs="Times New Roman"/>
          <w:b/>
          <w:sz w:val="28"/>
          <w:szCs w:val="28"/>
        </w:rPr>
        <w:t>Целевая прогулка (пешеход, переход, остановка автобуса).</w:t>
      </w:r>
    </w:p>
    <w:p w:rsidR="00E5189D" w:rsidRDefault="00DF6E01" w:rsidP="00E5189D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B761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139C93" wp14:editId="726A5E7C">
            <wp:extent cx="5801360" cy="3371850"/>
            <wp:effectExtent l="0" t="0" r="8890" b="0"/>
            <wp:docPr id="39" name="Рисунок 39" descr="D:\Ира\садик 2015 лето день имен день поб\DSCF3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Ира\садик 2015 лето день имен день поб\DSCF33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2738" cy="3372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F64" w:rsidRDefault="00520F64" w:rsidP="00E5189D">
      <w:pPr>
        <w:spacing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AB7C26" w:rsidRDefault="00AB7C26" w:rsidP="00E5189D">
      <w:pPr>
        <w:spacing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1300EE" w:rsidRPr="00E5189D" w:rsidRDefault="00341390" w:rsidP="00E5189D">
      <w:pPr>
        <w:spacing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B761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Знакомство с наземным транспортом , правила поведения в автобусе</w:t>
      </w:r>
    </w:p>
    <w:p w:rsidR="00063A67" w:rsidRPr="009B761D" w:rsidRDefault="001300EE" w:rsidP="009B761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B761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46A2F2" wp14:editId="06E5F416">
            <wp:extent cx="5781040" cy="3505200"/>
            <wp:effectExtent l="0" t="0" r="0" b="0"/>
            <wp:docPr id="37" name="Рисунок 37" descr="D:\Ира\садик 2015 лето день имен день поб\DSCF3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Ира\садик 2015 лето день имен день поб\DSCF32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303" cy="3508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0EE" w:rsidRPr="009B761D" w:rsidRDefault="001300EE" w:rsidP="009B761D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300EE" w:rsidRPr="009B761D" w:rsidRDefault="00341390" w:rsidP="00C077A3">
      <w:pPr>
        <w:spacing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9B761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Знакомство с водным транспортом, правила поведения на теплоходе</w:t>
      </w:r>
    </w:p>
    <w:p w:rsidR="00063A67" w:rsidRPr="009B761D" w:rsidRDefault="001300EE" w:rsidP="009B761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B761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2EE01D" wp14:editId="3958A901">
            <wp:extent cx="5801995" cy="3495675"/>
            <wp:effectExtent l="0" t="0" r="8255" b="9525"/>
            <wp:docPr id="40" name="Рисунок 40" descr="D:\Ира\садик 2015 лето день имен день поб\DSCF3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Ира\садик 2015 лето день имен день поб\DSCF34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995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AFC" w:rsidRDefault="00FE4AFC" w:rsidP="00117F5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00EE" w:rsidRPr="009B761D" w:rsidRDefault="0088797F" w:rsidP="00117F5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B761D">
        <w:rPr>
          <w:rFonts w:ascii="Times New Roman" w:hAnsi="Times New Roman" w:cs="Times New Roman"/>
          <w:b/>
          <w:sz w:val="28"/>
          <w:szCs w:val="28"/>
        </w:rPr>
        <w:lastRenderedPageBreak/>
        <w:t>Сюжетно-ролевая игра: «Поездка на автобусе»</w:t>
      </w:r>
    </w:p>
    <w:p w:rsidR="001300EE" w:rsidRPr="009B761D" w:rsidRDefault="00C077A3" w:rsidP="009B761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B761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B2F60A" wp14:editId="3695C017">
            <wp:extent cx="5801360" cy="3714750"/>
            <wp:effectExtent l="0" t="0" r="8890" b="0"/>
            <wp:docPr id="41" name="Рисунок 41" descr="D:\Ира\садик 2015 лето день имен день поб\DSCF3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Ира\садик 2015 лето день имен день поб\DSCF32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137"/>
                    <a:stretch/>
                  </pic:blipFill>
                  <pic:spPr bwMode="auto">
                    <a:xfrm>
                      <a:off x="0" y="0"/>
                      <a:ext cx="5802000" cy="371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00EE" w:rsidRPr="009B761D" w:rsidRDefault="0088797F" w:rsidP="00DF6E0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B761D">
        <w:rPr>
          <w:rFonts w:ascii="Times New Roman" w:hAnsi="Times New Roman" w:cs="Times New Roman"/>
          <w:b/>
          <w:sz w:val="28"/>
          <w:szCs w:val="28"/>
        </w:rPr>
        <w:t>Целевая прогулка по городу</w:t>
      </w:r>
    </w:p>
    <w:p w:rsidR="001300EE" w:rsidRPr="00EF1E51" w:rsidRDefault="00C077A3" w:rsidP="00117F5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96C78">
        <w:rPr>
          <w:noProof/>
          <w:lang w:eastAsia="ru-RU"/>
        </w:rPr>
        <w:drawing>
          <wp:inline distT="0" distB="0" distL="0" distR="0" wp14:anchorId="2AC9B217" wp14:editId="16C1D408">
            <wp:extent cx="5801360" cy="3695700"/>
            <wp:effectExtent l="0" t="0" r="8890" b="0"/>
            <wp:docPr id="42" name="Рисунок 42" descr="F:\напечатать\DSC04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напечатать\DSC0447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2023" cy="3696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02DB">
        <w:rPr>
          <w:rFonts w:ascii="Times New Roman" w:hAnsi="Times New Roman" w:cs="Times New Roman"/>
          <w:sz w:val="28"/>
          <w:szCs w:val="28"/>
        </w:rPr>
        <w:tab/>
      </w:r>
    </w:p>
    <w:sectPr w:rsidR="001300EE" w:rsidRPr="00EF1E51" w:rsidSect="00AB7C26">
      <w:pgSz w:w="11906" w:h="16838"/>
      <w:pgMar w:top="1134" w:right="851" w:bottom="1276" w:left="1134" w:header="113" w:footer="720" w:gutter="0"/>
      <w:pgBorders w:offsetFrom="page">
        <w:top w:val="vine" w:sz="24" w:space="24" w:color="7030A0"/>
        <w:left w:val="vine" w:sz="24" w:space="24" w:color="7030A0"/>
        <w:bottom w:val="vine" w:sz="24" w:space="24" w:color="7030A0"/>
        <w:right w:val="vine" w:sz="24" w:space="24" w:color="7030A0"/>
      </w:pgBorders>
      <w:cols w:space="720"/>
      <w:titlePg/>
      <w:docGrid w:linePitch="360" w:charSpace="-204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F218E" w:rsidRDefault="008F218E" w:rsidP="00C61CCF">
      <w:pPr>
        <w:spacing w:after="0" w:line="240" w:lineRule="auto"/>
      </w:pPr>
      <w:r>
        <w:separator/>
      </w:r>
    </w:p>
  </w:endnote>
  <w:endnote w:type="continuationSeparator" w:id="0">
    <w:p w:rsidR="008F218E" w:rsidRDefault="008F218E" w:rsidP="00C61C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260">
    <w:altName w:val="MV Boli"/>
    <w:charset w:val="CC"/>
    <w:family w:val="auto"/>
    <w:pitch w:val="variable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F218E" w:rsidRDefault="008F218E" w:rsidP="00C61CCF">
      <w:pPr>
        <w:spacing w:after="0" w:line="240" w:lineRule="auto"/>
      </w:pPr>
      <w:r>
        <w:separator/>
      </w:r>
    </w:p>
  </w:footnote>
  <w:footnote w:type="continuationSeparator" w:id="0">
    <w:p w:rsidR="008F218E" w:rsidRDefault="008F218E" w:rsidP="00C61C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145804023"/>
      <w:docPartObj>
        <w:docPartGallery w:val="Page Numbers (Top of Page)"/>
        <w:docPartUnique/>
      </w:docPartObj>
    </w:sdtPr>
    <w:sdtEndPr/>
    <w:sdtContent>
      <w:p w:rsidR="0096641A" w:rsidRDefault="0096641A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64CDF">
          <w:rPr>
            <w:noProof/>
          </w:rPr>
          <w:t>2</w:t>
        </w:r>
        <w:r>
          <w:fldChar w:fldCharType="end"/>
        </w:r>
      </w:p>
    </w:sdtContent>
  </w:sdt>
  <w:p w:rsidR="000C2A23" w:rsidRDefault="000C2A23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7C26" w:rsidRDefault="006C6F42" w:rsidP="006C6F42">
    <w:pPr>
      <w:pStyle w:val="a6"/>
      <w:jc w:val="center"/>
    </w:pP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4A6455"/>
    <w:multiLevelType w:val="hybridMultilevel"/>
    <w:tmpl w:val="CE7260EE"/>
    <w:lvl w:ilvl="0" w:tplc="45286D8A">
      <w:start w:val="1"/>
      <w:numFmt w:val="bullet"/>
      <w:lvlText w:val=""/>
      <w:lvlJc w:val="left"/>
      <w:pPr>
        <w:ind w:left="928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F61A60"/>
    <w:multiLevelType w:val="hybridMultilevel"/>
    <w:tmpl w:val="14DCB66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0F708F"/>
    <w:multiLevelType w:val="hybridMultilevel"/>
    <w:tmpl w:val="C6822278"/>
    <w:lvl w:ilvl="0" w:tplc="A8EAC924">
      <w:start w:val="1"/>
      <w:numFmt w:val="bullet"/>
      <w:lvlText w:val=""/>
      <w:lvlJc w:val="left"/>
      <w:pPr>
        <w:ind w:left="928" w:hanging="360"/>
      </w:pPr>
      <w:rPr>
        <w:rFonts w:ascii="Wingdings" w:hAnsi="Wingdings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9C4931"/>
    <w:multiLevelType w:val="hybridMultilevel"/>
    <w:tmpl w:val="1A02395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FA07B1"/>
    <w:multiLevelType w:val="hybridMultilevel"/>
    <w:tmpl w:val="755494F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A42406"/>
    <w:multiLevelType w:val="hybridMultilevel"/>
    <w:tmpl w:val="3574142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586D7C"/>
    <w:multiLevelType w:val="hybridMultilevel"/>
    <w:tmpl w:val="F462FE6E"/>
    <w:lvl w:ilvl="0" w:tplc="6D96AD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1968D5"/>
    <w:multiLevelType w:val="hybridMultilevel"/>
    <w:tmpl w:val="0E88F92A"/>
    <w:lvl w:ilvl="0" w:tplc="45286D8A">
      <w:start w:val="1"/>
      <w:numFmt w:val="bullet"/>
      <w:lvlText w:val=""/>
      <w:lvlJc w:val="left"/>
      <w:pPr>
        <w:ind w:left="928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816558"/>
    <w:multiLevelType w:val="hybridMultilevel"/>
    <w:tmpl w:val="85E88A66"/>
    <w:lvl w:ilvl="0" w:tplc="A8EAC924">
      <w:start w:val="1"/>
      <w:numFmt w:val="bullet"/>
      <w:lvlText w:val=""/>
      <w:lvlJc w:val="left"/>
      <w:pPr>
        <w:ind w:left="928" w:hanging="360"/>
      </w:pPr>
      <w:rPr>
        <w:rFonts w:ascii="Wingdings" w:hAnsi="Wingdings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9" w15:restartNumberingAfterBreak="0">
    <w:nsid w:val="3EBC7F81"/>
    <w:multiLevelType w:val="hybridMultilevel"/>
    <w:tmpl w:val="A86E384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660411"/>
    <w:multiLevelType w:val="hybridMultilevel"/>
    <w:tmpl w:val="5FD630A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0E11D41"/>
    <w:multiLevelType w:val="hybridMultilevel"/>
    <w:tmpl w:val="09708BCE"/>
    <w:lvl w:ilvl="0" w:tplc="45286D8A">
      <w:start w:val="1"/>
      <w:numFmt w:val="bullet"/>
      <w:lvlText w:val=""/>
      <w:lvlJc w:val="left"/>
      <w:pPr>
        <w:ind w:left="928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5B5777"/>
    <w:multiLevelType w:val="hybridMultilevel"/>
    <w:tmpl w:val="642A0E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16A15C5"/>
    <w:multiLevelType w:val="hybridMultilevel"/>
    <w:tmpl w:val="81FC456E"/>
    <w:lvl w:ilvl="0" w:tplc="45286D8A">
      <w:start w:val="1"/>
      <w:numFmt w:val="bullet"/>
      <w:lvlText w:val=""/>
      <w:lvlJc w:val="left"/>
      <w:pPr>
        <w:ind w:left="928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4" w15:restartNumberingAfterBreak="0">
    <w:nsid w:val="590F5A97"/>
    <w:multiLevelType w:val="hybridMultilevel"/>
    <w:tmpl w:val="21D081DC"/>
    <w:lvl w:ilvl="0" w:tplc="A8EAC924">
      <w:start w:val="1"/>
      <w:numFmt w:val="bullet"/>
      <w:lvlText w:val=""/>
      <w:lvlJc w:val="left"/>
      <w:pPr>
        <w:ind w:left="928" w:hanging="360"/>
      </w:pPr>
      <w:rPr>
        <w:rFonts w:ascii="Wingdings" w:hAnsi="Wingdings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E8D7526"/>
    <w:multiLevelType w:val="hybridMultilevel"/>
    <w:tmpl w:val="2DDA59D6"/>
    <w:lvl w:ilvl="0" w:tplc="45286D8A">
      <w:start w:val="1"/>
      <w:numFmt w:val="bullet"/>
      <w:lvlText w:val=""/>
      <w:lvlJc w:val="left"/>
      <w:pPr>
        <w:ind w:left="928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8331E94"/>
    <w:multiLevelType w:val="hybridMultilevel"/>
    <w:tmpl w:val="907C6A08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9"/>
  </w:num>
  <w:num w:numId="3">
    <w:abstractNumId w:val="5"/>
  </w:num>
  <w:num w:numId="4">
    <w:abstractNumId w:val="4"/>
  </w:num>
  <w:num w:numId="5">
    <w:abstractNumId w:val="10"/>
  </w:num>
  <w:num w:numId="6">
    <w:abstractNumId w:val="3"/>
  </w:num>
  <w:num w:numId="7">
    <w:abstractNumId w:val="13"/>
  </w:num>
  <w:num w:numId="8">
    <w:abstractNumId w:val="15"/>
  </w:num>
  <w:num w:numId="9">
    <w:abstractNumId w:val="7"/>
  </w:num>
  <w:num w:numId="10">
    <w:abstractNumId w:val="0"/>
  </w:num>
  <w:num w:numId="11">
    <w:abstractNumId w:val="1"/>
  </w:num>
  <w:num w:numId="12">
    <w:abstractNumId w:val="8"/>
  </w:num>
  <w:num w:numId="13">
    <w:abstractNumId w:val="14"/>
  </w:num>
  <w:num w:numId="14">
    <w:abstractNumId w:val="2"/>
  </w:num>
  <w:num w:numId="15">
    <w:abstractNumId w:val="16"/>
  </w:num>
  <w:num w:numId="16">
    <w:abstractNumId w:val="11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1CCF"/>
    <w:rsid w:val="00006515"/>
    <w:rsid w:val="00006F8A"/>
    <w:rsid w:val="000159BF"/>
    <w:rsid w:val="00021BEC"/>
    <w:rsid w:val="00037DB7"/>
    <w:rsid w:val="00041310"/>
    <w:rsid w:val="00062744"/>
    <w:rsid w:val="00063A67"/>
    <w:rsid w:val="00076239"/>
    <w:rsid w:val="0008309F"/>
    <w:rsid w:val="000C2A23"/>
    <w:rsid w:val="00117F5D"/>
    <w:rsid w:val="001300EE"/>
    <w:rsid w:val="00144070"/>
    <w:rsid w:val="001B26A0"/>
    <w:rsid w:val="001B2DA4"/>
    <w:rsid w:val="001C326C"/>
    <w:rsid w:val="001D631B"/>
    <w:rsid w:val="001F4BCC"/>
    <w:rsid w:val="001F6DC8"/>
    <w:rsid w:val="00211D20"/>
    <w:rsid w:val="00241B31"/>
    <w:rsid w:val="00275282"/>
    <w:rsid w:val="00285A59"/>
    <w:rsid w:val="00296C78"/>
    <w:rsid w:val="002E6DD7"/>
    <w:rsid w:val="00304690"/>
    <w:rsid w:val="00341390"/>
    <w:rsid w:val="00366CF3"/>
    <w:rsid w:val="003D43B5"/>
    <w:rsid w:val="00487711"/>
    <w:rsid w:val="00496430"/>
    <w:rsid w:val="00496BB1"/>
    <w:rsid w:val="004B5BA7"/>
    <w:rsid w:val="004F20A3"/>
    <w:rsid w:val="0051727B"/>
    <w:rsid w:val="00520F64"/>
    <w:rsid w:val="00531BFF"/>
    <w:rsid w:val="00537960"/>
    <w:rsid w:val="0054041B"/>
    <w:rsid w:val="00587E51"/>
    <w:rsid w:val="005932B6"/>
    <w:rsid w:val="00595D3C"/>
    <w:rsid w:val="005A25BB"/>
    <w:rsid w:val="005E0467"/>
    <w:rsid w:val="006055CC"/>
    <w:rsid w:val="00626BD2"/>
    <w:rsid w:val="00645C49"/>
    <w:rsid w:val="00651586"/>
    <w:rsid w:val="00655EF4"/>
    <w:rsid w:val="0066564A"/>
    <w:rsid w:val="00676D2C"/>
    <w:rsid w:val="006C6F42"/>
    <w:rsid w:val="006C7DD1"/>
    <w:rsid w:val="006E281C"/>
    <w:rsid w:val="006E68CB"/>
    <w:rsid w:val="00764037"/>
    <w:rsid w:val="00774225"/>
    <w:rsid w:val="00777E4C"/>
    <w:rsid w:val="00785192"/>
    <w:rsid w:val="007A3B84"/>
    <w:rsid w:val="007D66C7"/>
    <w:rsid w:val="007E0A7B"/>
    <w:rsid w:val="00822D70"/>
    <w:rsid w:val="00854CD1"/>
    <w:rsid w:val="0088797F"/>
    <w:rsid w:val="008C378F"/>
    <w:rsid w:val="008E2059"/>
    <w:rsid w:val="008F0C39"/>
    <w:rsid w:val="008F218E"/>
    <w:rsid w:val="0091607E"/>
    <w:rsid w:val="00931532"/>
    <w:rsid w:val="00961355"/>
    <w:rsid w:val="0096641A"/>
    <w:rsid w:val="009B761D"/>
    <w:rsid w:val="009D60CF"/>
    <w:rsid w:val="009E6F4E"/>
    <w:rsid w:val="00A33125"/>
    <w:rsid w:val="00A53651"/>
    <w:rsid w:val="00A64CDF"/>
    <w:rsid w:val="00A91A0B"/>
    <w:rsid w:val="00AB7C26"/>
    <w:rsid w:val="00B12DAC"/>
    <w:rsid w:val="00BC616F"/>
    <w:rsid w:val="00BD6E42"/>
    <w:rsid w:val="00C077A3"/>
    <w:rsid w:val="00C256AA"/>
    <w:rsid w:val="00C61CCF"/>
    <w:rsid w:val="00CB053F"/>
    <w:rsid w:val="00CB0CDA"/>
    <w:rsid w:val="00CE2540"/>
    <w:rsid w:val="00D00046"/>
    <w:rsid w:val="00D03707"/>
    <w:rsid w:val="00D2306B"/>
    <w:rsid w:val="00D3731D"/>
    <w:rsid w:val="00D45052"/>
    <w:rsid w:val="00D56720"/>
    <w:rsid w:val="00D611AC"/>
    <w:rsid w:val="00D702DB"/>
    <w:rsid w:val="00D759C2"/>
    <w:rsid w:val="00D84990"/>
    <w:rsid w:val="00DD280B"/>
    <w:rsid w:val="00DF012D"/>
    <w:rsid w:val="00DF6E01"/>
    <w:rsid w:val="00E355D2"/>
    <w:rsid w:val="00E5189D"/>
    <w:rsid w:val="00E573D7"/>
    <w:rsid w:val="00E57F70"/>
    <w:rsid w:val="00E7087C"/>
    <w:rsid w:val="00E764E5"/>
    <w:rsid w:val="00E909A3"/>
    <w:rsid w:val="00EA2EEC"/>
    <w:rsid w:val="00EC1B82"/>
    <w:rsid w:val="00ED0CFF"/>
    <w:rsid w:val="00EF1E51"/>
    <w:rsid w:val="00EF2A38"/>
    <w:rsid w:val="00F51947"/>
    <w:rsid w:val="00F55669"/>
    <w:rsid w:val="00F57CE3"/>
    <w:rsid w:val="00FE4A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44DF24B7"/>
  <w15:chartTrackingRefBased/>
  <w15:docId w15:val="{3800B375-6267-4DB6-B43A-54AEFD90A4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uppressAutoHyphens/>
      <w:spacing w:after="160" w:line="259" w:lineRule="auto"/>
    </w:pPr>
    <w:rPr>
      <w:rFonts w:ascii="Calibri" w:eastAsia="SimSun" w:hAnsi="Calibri" w:cs="font260"/>
      <w:sz w:val="22"/>
      <w:szCs w:val="22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сновной шрифт абзаца1"/>
  </w:style>
  <w:style w:type="character" w:customStyle="1" w:styleId="c9">
    <w:name w:val="c9"/>
    <w:basedOn w:val="1"/>
  </w:style>
  <w:style w:type="character" w:customStyle="1" w:styleId="c2">
    <w:name w:val="c2"/>
    <w:basedOn w:val="1"/>
  </w:style>
  <w:style w:type="paragraph" w:customStyle="1" w:styleId="10">
    <w:name w:val="Заголовок1"/>
    <w:basedOn w:val="a"/>
    <w:next w:val="a3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3">
    <w:name w:val="Body Text"/>
    <w:basedOn w:val="a"/>
    <w:pPr>
      <w:spacing w:after="120"/>
    </w:pPr>
  </w:style>
  <w:style w:type="paragraph" w:styleId="a4">
    <w:name w:val="List"/>
    <w:basedOn w:val="a3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c15">
    <w:name w:val="c15"/>
    <w:basedOn w:val="a"/>
    <w:pPr>
      <w:spacing w:before="100" w:after="100" w:line="100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">
    <w:name w:val="c5"/>
    <w:basedOn w:val="a"/>
    <w:pPr>
      <w:spacing w:before="100" w:after="100" w:line="100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">
    <w:name w:val="Абзац списка1"/>
    <w:basedOn w:val="a"/>
    <w:pPr>
      <w:ind w:left="720"/>
    </w:pPr>
  </w:style>
  <w:style w:type="paragraph" w:customStyle="1" w:styleId="a5">
    <w:name w:val="Содержимое таблицы"/>
    <w:basedOn w:val="a"/>
    <w:pPr>
      <w:suppressLineNumbers/>
    </w:pPr>
  </w:style>
  <w:style w:type="paragraph" w:styleId="a6">
    <w:name w:val="header"/>
    <w:basedOn w:val="a"/>
    <w:link w:val="a7"/>
    <w:uiPriority w:val="99"/>
    <w:unhideWhenUsed/>
    <w:rsid w:val="00C61CCF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rsid w:val="00C61CCF"/>
    <w:rPr>
      <w:rFonts w:ascii="Calibri" w:eastAsia="SimSun" w:hAnsi="Calibri" w:cs="font260"/>
      <w:sz w:val="22"/>
      <w:szCs w:val="22"/>
      <w:lang w:eastAsia="ar-SA"/>
    </w:rPr>
  </w:style>
  <w:style w:type="paragraph" w:styleId="a8">
    <w:name w:val="footer"/>
    <w:basedOn w:val="a"/>
    <w:link w:val="a9"/>
    <w:uiPriority w:val="99"/>
    <w:unhideWhenUsed/>
    <w:rsid w:val="00C61CCF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C61CCF"/>
    <w:rPr>
      <w:rFonts w:ascii="Calibri" w:eastAsia="SimSun" w:hAnsi="Calibri" w:cs="font260"/>
      <w:sz w:val="22"/>
      <w:szCs w:val="22"/>
      <w:lang w:eastAsia="ar-SA"/>
    </w:rPr>
  </w:style>
  <w:style w:type="table" w:styleId="aa">
    <w:name w:val="Table Grid"/>
    <w:basedOn w:val="a1"/>
    <w:uiPriority w:val="39"/>
    <w:rsid w:val="00A91A0B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rmal (Web)"/>
    <w:basedOn w:val="a"/>
    <w:uiPriority w:val="99"/>
    <w:unhideWhenUsed/>
    <w:rsid w:val="0051727B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Strong"/>
    <w:basedOn w:val="a0"/>
    <w:uiPriority w:val="22"/>
    <w:qFormat/>
    <w:rsid w:val="0051727B"/>
    <w:rPr>
      <w:b/>
      <w:bCs/>
    </w:rPr>
  </w:style>
  <w:style w:type="character" w:customStyle="1" w:styleId="apple-converted-space">
    <w:name w:val="apple-converted-space"/>
    <w:basedOn w:val="a0"/>
    <w:rsid w:val="0051727B"/>
  </w:style>
  <w:style w:type="character" w:styleId="ad">
    <w:name w:val="Emphasis"/>
    <w:basedOn w:val="a0"/>
    <w:uiPriority w:val="20"/>
    <w:qFormat/>
    <w:rsid w:val="0051727B"/>
    <w:rPr>
      <w:i/>
      <w:iCs/>
    </w:rPr>
  </w:style>
  <w:style w:type="paragraph" w:styleId="ae">
    <w:name w:val="List Paragraph"/>
    <w:basedOn w:val="a"/>
    <w:uiPriority w:val="34"/>
    <w:qFormat/>
    <w:rsid w:val="008C378F"/>
    <w:pPr>
      <w:ind w:left="720"/>
      <w:contextualSpacing/>
    </w:pPr>
  </w:style>
  <w:style w:type="paragraph" w:styleId="af">
    <w:name w:val="No Spacing"/>
    <w:link w:val="af0"/>
    <w:uiPriority w:val="1"/>
    <w:qFormat/>
    <w:rsid w:val="00A53651"/>
    <w:rPr>
      <w:rFonts w:asciiTheme="minorHAnsi" w:eastAsiaTheme="minorEastAsia" w:hAnsiTheme="minorHAnsi" w:cstheme="minorBidi"/>
      <w:sz w:val="22"/>
      <w:szCs w:val="22"/>
    </w:rPr>
  </w:style>
  <w:style w:type="character" w:customStyle="1" w:styleId="af0">
    <w:name w:val="Без интервала Знак"/>
    <w:basedOn w:val="a0"/>
    <w:link w:val="af"/>
    <w:uiPriority w:val="1"/>
    <w:rsid w:val="00A53651"/>
    <w:rPr>
      <w:rFonts w:asciiTheme="minorHAnsi" w:eastAsiaTheme="minorEastAsia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49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7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6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1F87FB-8E57-4338-A327-491BFE62A3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628</TotalTime>
  <Pages>1</Pages>
  <Words>1259</Words>
  <Characters>7178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cp:lastModifiedBy>Ира</cp:lastModifiedBy>
  <cp:revision>28</cp:revision>
  <cp:lastPrinted>1899-12-31T22:00:00Z</cp:lastPrinted>
  <dcterms:created xsi:type="dcterms:W3CDTF">2016-02-14T15:07:00Z</dcterms:created>
  <dcterms:modified xsi:type="dcterms:W3CDTF">2018-02-17T13:02:00Z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