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9B" w:rsidRPr="00885A9B" w:rsidRDefault="00885A9B" w:rsidP="002768FE">
      <w:pPr>
        <w:pStyle w:val="a3"/>
        <w:rPr>
          <w:rFonts w:ascii="Arial" w:eastAsia="Times New Roman" w:hAnsi="Arial" w:cs="Arial"/>
          <w:lang w:eastAsia="ru-RU"/>
        </w:rPr>
      </w:pPr>
      <w:r w:rsidRPr="00885A9B">
        <w:rPr>
          <w:rFonts w:eastAsia="Times New Roman"/>
          <w:lang w:eastAsia="ru-RU"/>
        </w:rPr>
        <w:br/>
      </w:r>
      <w:r w:rsidR="001576D4">
        <w:rPr>
          <w:rFonts w:eastAsia="Times New Roman"/>
          <w:lang w:eastAsia="ru-RU"/>
        </w:rPr>
        <w:t>П</w:t>
      </w:r>
      <w:r w:rsidR="002768FE">
        <w:rPr>
          <w:rFonts w:eastAsia="Times New Roman"/>
          <w:lang w:eastAsia="ru-RU"/>
        </w:rPr>
        <w:t>лан работы со слабоуспевающими</w:t>
      </w:r>
    </w:p>
    <w:p w:rsidR="00885A9B" w:rsidRPr="00885A9B" w:rsidRDefault="00885A9B" w:rsidP="00885A9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85A9B" w:rsidRPr="00885A9B" w:rsidRDefault="00885A9B" w:rsidP="00AD47D0">
      <w:pPr>
        <w:spacing w:after="0" w:line="22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885A9B" w:rsidRPr="00885A9B" w:rsidRDefault="00885A9B" w:rsidP="00AD47D0">
      <w:pPr>
        <w:spacing w:after="0" w:line="22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пробелов у учащихся в обучении по русскому языку, математике и литературному чтению;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успешного индивидуального развития ребенка.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Arial" w:eastAsia="Times New Roman" w:hAnsi="Arial" w:cs="Arial"/>
          <w:color w:val="000000"/>
          <w:lang w:eastAsia="ru-RU"/>
        </w:rPr>
        <w:br/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Arial" w:eastAsia="Times New Roman" w:hAnsi="Arial" w:cs="Arial"/>
          <w:color w:val="000000"/>
          <w:lang w:eastAsia="ru-RU"/>
        </w:rPr>
        <w:t>—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ситуации успеха, наиболее эффективного стимула познавательной </w:t>
      </w:r>
      <w:bookmarkStart w:id="0" w:name="_GoBack"/>
      <w:bookmarkEnd w:id="0"/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Arial" w:eastAsia="Times New Roman" w:hAnsi="Arial" w:cs="Arial"/>
          <w:color w:val="000000"/>
          <w:lang w:eastAsia="ru-RU"/>
        </w:rPr>
        <w:t>—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природной любознательности;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Arial" w:eastAsia="Times New Roman" w:hAnsi="Arial" w:cs="Arial"/>
          <w:color w:val="000000"/>
          <w:lang w:eastAsia="ru-RU"/>
        </w:rPr>
        <w:t>—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максимально благожелательных отношений учителя и окружающих школьников к слабому ученику</w:t>
      </w:r>
    </w:p>
    <w:p w:rsidR="00885A9B" w:rsidRPr="00885A9B" w:rsidRDefault="00885A9B" w:rsidP="00AD47D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вовлечение обуч</w:t>
      </w:r>
      <w:r w:rsidR="0063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совместный поиск форм работы, поля деятельности.</w:t>
      </w:r>
    </w:p>
    <w:p w:rsidR="00885A9B" w:rsidRPr="00885A9B" w:rsidRDefault="00885A9B" w:rsidP="00885A9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различн</w:t>
      </w:r>
      <w:r w:rsidR="00AD4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ых видов работы</w:t>
      </w:r>
      <w:r w:rsidRPr="00885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 Указание типа задачи, правила, на которое опирается задание.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Дополнение к заданию (рисунок, схема, чертеж, инструкция и т. д.)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запись условия в виде значков, матриц, таблиц или словесно.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 указание алгоритма решения или выполнения.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 Указание аналогичной задачи, решенной раньше.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 Объяснение хода выполнения подобного задания.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 Предложение выполнить вспомогательное задание, наводящее на решение предложенного.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 Наведение на поиск решения определенной ассоциацией.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 Указание причинно-следственных связей, необходимых для решения задачи, выполнения задания. 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    Выдача ответа или результата выполнения задания.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 расчленение сложного задания на элементарные составные части.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 Постановка наводящих вопросов.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 Указание правил, на основании которых выполняется задание.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 Предупреждение о наиболее типичных ошибках, неправильных подходах при выполнении задания.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 Программирование дифференцирующих факторов в самих заданиях.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5245"/>
        <w:gridCol w:w="2056"/>
      </w:tblGrid>
      <w:tr w:rsidR="00AD47D0" w:rsidRPr="00885A9B" w:rsidTr="00AD47D0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D0" w:rsidRPr="00885A9B" w:rsidRDefault="00AD47D0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D0" w:rsidRPr="00885A9B" w:rsidRDefault="00AD47D0" w:rsidP="00AD47D0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D0" w:rsidRDefault="00AD47D0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Сроки</w:t>
            </w:r>
          </w:p>
        </w:tc>
      </w:tr>
      <w:tr w:rsidR="00885A9B" w:rsidRPr="00885A9B" w:rsidTr="00AD47D0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на учёт всех обучающихся, имеющих отклонения в обучении.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85A9B" w:rsidRPr="00885A9B" w:rsidRDefault="00991A98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1.09.14</w:t>
            </w:r>
            <w:r w:rsidR="00885A9B"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5A9B" w:rsidRPr="00885A9B" w:rsidTr="00AD47D0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собеседования, проверять запись д/задания в дневнике, контролировать посещение уроков.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5A9B" w:rsidRPr="00885A9B" w:rsidTr="00AD47D0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обучающихся.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5A9B" w:rsidRPr="00885A9B" w:rsidTr="00AD47D0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оценок у слабых 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обучюащихся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5A9B" w:rsidRPr="00885A9B" w:rsidTr="00AD47D0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85A9B" w:rsidRPr="00885A9B" w:rsidRDefault="00885A9B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промежуточных результатов.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</w:tr>
      <w:tr w:rsidR="00885A9B" w:rsidRPr="00885A9B" w:rsidTr="00AD47D0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проделанной учителем работы.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85A9B" w:rsidRPr="00885A9B" w:rsidRDefault="00885A9B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</w:tr>
    </w:tbl>
    <w:p w:rsidR="00885A9B" w:rsidRPr="00885A9B" w:rsidRDefault="00885A9B" w:rsidP="001576D4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85A9B" w:rsidRPr="00885A9B" w:rsidRDefault="00885A9B" w:rsidP="00885A9B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Работа со слабоуспевающими детьми</w:t>
      </w:r>
      <w:r w:rsidR="00C0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2017-2018</w:t>
      </w:r>
      <w:r w:rsidR="00157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уч. год.</w:t>
      </w:r>
    </w:p>
    <w:p w:rsidR="00885A9B" w:rsidRPr="00885A9B" w:rsidRDefault="00885A9B" w:rsidP="00885A9B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71" w:type="dxa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943"/>
        <w:gridCol w:w="6669"/>
      </w:tblGrid>
      <w:tr w:rsidR="001576D4" w:rsidRPr="00885A9B" w:rsidTr="00AD47D0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 индивидуальных занятий.</w:t>
            </w:r>
          </w:p>
        </w:tc>
        <w:tc>
          <w:tcPr>
            <w:tcW w:w="76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Темы работы со слабыми детьми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 и согласные. Согласные звуки твердые и мягкие, звонкие и глухие.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со словарными словами.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со словарными словами.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Написание безударных гласных в корне слов.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Написание безударных гласных в корне слов.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буква в словах.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Деление на слоги. Правила переноса слов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согласных в корне слова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и мягкий знаки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Написание предлогов и приставок.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 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разделительным Ь.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разделительным Ъ.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под диктовку (итог проведенной работы).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 Сравнение.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Число 0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 и вычитание в пределах 20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отрезка. Периметр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разных видов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разных видов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«Чему я научился»</w:t>
            </w:r>
          </w:p>
        </w:tc>
      </w:tr>
      <w:tr w:rsidR="001576D4" w:rsidRPr="00885A9B" w:rsidTr="001576D4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Выделение в словах отдельных звуков.</w:t>
            </w:r>
          </w:p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Выделение в словах отдельных звуков.</w:t>
            </w:r>
          </w:p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Выделение в словах отдельных звуков.</w:t>
            </w:r>
          </w:p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Выделение в словах отдельных звуков.</w:t>
            </w:r>
          </w:p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Выделение в словах отдельных звуков.</w:t>
            </w:r>
          </w:p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Слияние согласного с гласным звуком. Выделение в словах отдельных звуков.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Слияние согласного с гласным звуком. Выделение в словах отдельных звуков.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Слияние согласного с гласным звуком. Выделение в словах отдельных звуков.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Слияние согласного с гласным звуком. Выделение в словах отдельных звуков.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Слияние согласного с гласным звуком. Выделение в словах отдельных звуков.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текстов.</w:t>
            </w:r>
          </w:p>
        </w:tc>
      </w:tr>
      <w:tr w:rsidR="001576D4" w:rsidRPr="00885A9B" w:rsidTr="00C023DB"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6D4" w:rsidRPr="00885A9B" w:rsidRDefault="001576D4" w:rsidP="00885A9B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</w:tbl>
    <w:p w:rsidR="00885A9B" w:rsidRPr="00885A9B" w:rsidRDefault="00885A9B" w:rsidP="00885A9B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AD47D0" w:rsidRDefault="00AD47D0" w:rsidP="00885A9B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7D0" w:rsidRDefault="00AD47D0" w:rsidP="00885A9B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A9B" w:rsidRPr="00885A9B" w:rsidRDefault="00885A9B" w:rsidP="00885A9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Прогнозируемый результат</w:t>
      </w:r>
    </w:p>
    <w:p w:rsidR="00885A9B" w:rsidRPr="00885A9B" w:rsidRDefault="00885A9B" w:rsidP="00885A9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знать/уметь: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звуки и буквы; гласные и согласные звуки и буквы, твердые и мягкие, звонкие и глухие согласные звуки и писать их;</w:t>
      </w:r>
    </w:p>
    <w:p w:rsidR="00885A9B" w:rsidRPr="00885A9B" w:rsidRDefault="00885A9B" w:rsidP="00885A9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правильное, осознанное и плавное слоговое чтение с четким проговариванием слогов и слов;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задачи;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письменное сл</w:t>
      </w:r>
      <w:r w:rsidR="0027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и вычитание в пределах 100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по работе со слабоуспевающими детьми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3C3032"/>
          <w:sz w:val="24"/>
          <w:szCs w:val="24"/>
          <w:lang w:eastAsia="ru-RU"/>
        </w:rPr>
        <w:t>1. 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слабоуспевающим школьникам дается примерный план ответа,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пользоваться планом, составленным дома, больше времени готовиться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ответу у доски, делать предварительные записи, пользоваться наглядными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пособиями и пр.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3C3032"/>
          <w:sz w:val="24"/>
          <w:szCs w:val="24"/>
          <w:lang w:eastAsia="ru-RU"/>
        </w:rPr>
        <w:t>2. 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задаются наводящие вопросы, помогающие последовательно излагать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3C3032"/>
          <w:sz w:val="24"/>
          <w:szCs w:val="24"/>
          <w:lang w:eastAsia="ru-RU"/>
        </w:rPr>
        <w:t>3. 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создаются специальные ситуации успеха.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3C3032"/>
          <w:sz w:val="24"/>
          <w:szCs w:val="24"/>
          <w:lang w:eastAsia="ru-RU"/>
        </w:rPr>
        <w:t>4. 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проверяется усвоение материала по темам уроков, на которых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отсутствовал по той или иной причине.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3C3032"/>
          <w:sz w:val="24"/>
          <w:szCs w:val="24"/>
          <w:lang w:eastAsia="ru-RU"/>
        </w:rPr>
        <w:t>5. 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опроса и при анализе его результатов обеспечивается атмосфера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благожелательности.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3C3032"/>
          <w:sz w:val="24"/>
          <w:szCs w:val="24"/>
          <w:lang w:eastAsia="ru-RU"/>
        </w:rPr>
        <w:t>6. 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нового материала внимание слабоуспевающих учеников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концентрируется на наиболее важных и сложных разделах изучаемой темы,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чаше обращается к ним с вопросами, выясняющими степень понимания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материала, привлекает их в качестве помощников при показе опытов,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раскрывающих суть изучаемого, стимулирует вопросы учеников при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затруднениях в усвоении нового материала.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3C3032"/>
          <w:sz w:val="24"/>
          <w:szCs w:val="24"/>
          <w:lang w:eastAsia="ru-RU"/>
        </w:rPr>
        <w:t>7. 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самостоятельной работы на уроке слабоуспевающим школьникам даются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направленные на устранение ошибок, допускаемых ими при ответах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письменных работах: отмечаются положительные моменты в их работе для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новых усилий, отмечаются типичные затруднения в работе и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способы их устранения, оказывается помощь с одновременным раз-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витием</w:t>
      </w:r>
      <w:proofErr w:type="spellEnd"/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в учении.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Arial" w:eastAsia="Times New Roman" w:hAnsi="Arial" w:cs="Arial"/>
          <w:color w:val="000000"/>
          <w:lang w:eastAsia="ru-RU"/>
        </w:rPr>
        <w:t>8. </w:t>
      </w: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домашней работы для слабоуспевающих школьников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подбираются задания по осознанию и исправлению ошибок: проводится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инструктаж о порядке выполнения домашних заданий, о возможных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затруднениях, предлагаются при необходимости карточки-консультации, даются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повторению материала, который потребуется для изучения новой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темы. Объем домашних заданий рассчитывается так, чтобы не допустить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перегрузки школьников.</w:t>
      </w: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5A9B" w:rsidRPr="00885A9B" w:rsidRDefault="00885A9B" w:rsidP="00885A9B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2B42" w:rsidRDefault="002D2B42"/>
    <w:sectPr w:rsidR="002D2B42" w:rsidSect="0027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25E"/>
    <w:multiLevelType w:val="multilevel"/>
    <w:tmpl w:val="1E5C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000D"/>
    <w:multiLevelType w:val="multilevel"/>
    <w:tmpl w:val="5868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A68C9"/>
    <w:multiLevelType w:val="multilevel"/>
    <w:tmpl w:val="872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E584F"/>
    <w:multiLevelType w:val="multilevel"/>
    <w:tmpl w:val="373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A9B"/>
    <w:rsid w:val="001576D4"/>
    <w:rsid w:val="002763DF"/>
    <w:rsid w:val="002768FE"/>
    <w:rsid w:val="002D2B42"/>
    <w:rsid w:val="006106AB"/>
    <w:rsid w:val="006307A9"/>
    <w:rsid w:val="00885A9B"/>
    <w:rsid w:val="00991A98"/>
    <w:rsid w:val="00AA494E"/>
    <w:rsid w:val="00AD47D0"/>
    <w:rsid w:val="00C0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68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6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BAC8-45CE-4C38-9C83-D42C42A8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10</cp:revision>
  <cp:lastPrinted>2015-06-15T19:55:00Z</cp:lastPrinted>
  <dcterms:created xsi:type="dcterms:W3CDTF">2015-03-22T10:33:00Z</dcterms:created>
  <dcterms:modified xsi:type="dcterms:W3CDTF">2017-09-15T13:35:00Z</dcterms:modified>
</cp:coreProperties>
</file>