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C" w:rsidRPr="001E3A65" w:rsidRDefault="00D428A9" w:rsidP="008E20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2015-2016 уч г МБОУ Овгортская СОШ Мишенёва О.В. </w:t>
      </w:r>
      <w:r w:rsidR="008E203C" w:rsidRPr="001E3A65"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bookmarkEnd w:id="0"/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 xml:space="preserve">Данный курс по развитию познавательных способностей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Данный курс помогает более успешно освоить программу 2 класса. Упражнения, выполненные в определенной последовательности, обеспечивают комплексное развитие </w:t>
      </w:r>
      <w:proofErr w:type="gramStart"/>
      <w:r w:rsidRPr="001E3A6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1E3A65">
        <w:rPr>
          <w:rFonts w:ascii="Times New Roman" w:eastAsia="Times New Roman" w:hAnsi="Times New Roman" w:cs="Times New Roman"/>
          <w:sz w:val="24"/>
          <w:szCs w:val="24"/>
        </w:rPr>
        <w:t xml:space="preserve"> видом памяти, внимания, развивают наблюдательность, воображение, способствуют развитию сенсорной и двигательной сферы ребенка, формируют нестандартное мышление. В содержании каждого занятия включены упражнения на разные виды умственной деятельности, которые чередуются с физическими упражнениями «Веселой переменки». Это позволяет сделать работу детей на занятиях динамичной, насыщенной и менее утомляемой.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      В содержание занятий входят: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1. «Мозговая гимнастика» (2-3 мин.)  Упражнения для улучшения мозговой деятельности и профилактики нарушения зрения.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2. «Разминка» (3-5мин.)  Вопросы, помогающие эмоционально подготовить ребенка к активной познавательной деятельности.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3. «Тренировка и развитие психических механизмов», лежащих в основе творческих способностей – памяти, внимания, воображения, мышления (15 мин.).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4. «Веселая переменка» (3-5 мин.) Динамическая пауза.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5. «Решение творческо-поисковых и творческих задач» (15 мин).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6. «Корригирующая гимнастика для глаз» (1-2 мин).</w:t>
      </w:r>
    </w:p>
    <w:p w:rsidR="008E203C" w:rsidRPr="001E3A65" w:rsidRDefault="008E203C" w:rsidP="008E20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t>7. «Логические задачи».</w:t>
      </w:r>
    </w:p>
    <w:p w:rsidR="008E203C" w:rsidRPr="001E3A65" w:rsidRDefault="008E203C" w:rsidP="008E20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E3A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203C" w:rsidRPr="001E3A65" w:rsidRDefault="008E203C" w:rsidP="008E203C">
      <w:pPr>
        <w:spacing w:after="121" w:line="1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1E3A6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237"/>
        <w:gridCol w:w="2517"/>
      </w:tblGrid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внимания, логики.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Задания со спичками.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Задания со спичками.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Логически-поисковые задания.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203C" w:rsidRPr="001E3A65" w:rsidTr="008A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6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закономерностей. Совершенствование воображения. Задания со спичками.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03C" w:rsidRPr="001E3A65" w:rsidRDefault="008E203C" w:rsidP="008A41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03C" w:rsidRPr="001E3A65" w:rsidRDefault="008E203C" w:rsidP="008E20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433" w:rsidRDefault="002F1433"/>
    <w:sectPr w:rsidR="002F1433" w:rsidSect="001E3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03C"/>
    <w:rsid w:val="001F4C22"/>
    <w:rsid w:val="002F1433"/>
    <w:rsid w:val="008E203C"/>
    <w:rsid w:val="00915C0C"/>
    <w:rsid w:val="00D428A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C"/>
  </w:style>
  <w:style w:type="paragraph" w:styleId="1">
    <w:name w:val="heading 1"/>
    <w:basedOn w:val="a"/>
    <w:next w:val="a"/>
    <w:link w:val="10"/>
    <w:qFormat/>
    <w:rsid w:val="008E203C"/>
    <w:pPr>
      <w:keepNext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E20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>DreamLair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Оксана Мишенёва</cp:lastModifiedBy>
  <cp:revision>6</cp:revision>
  <dcterms:created xsi:type="dcterms:W3CDTF">2015-09-08T06:43:00Z</dcterms:created>
  <dcterms:modified xsi:type="dcterms:W3CDTF">2017-02-08T08:31:00Z</dcterms:modified>
</cp:coreProperties>
</file>