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39" w:rsidRDefault="00A83FE2">
      <w:r>
        <w:t>Задания по теме «Эволюционная теория Ч. Дарвина»</w:t>
      </w:r>
    </w:p>
    <w:p w:rsidR="00A83FE2" w:rsidRDefault="00A83FE2" w:rsidP="00A83FE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утвер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ния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к тео</w:t>
      </w:r>
      <w:r>
        <w:rPr>
          <w:rFonts w:ascii="Verdana" w:hAnsi="Verdana"/>
          <w:color w:val="000000"/>
          <w:sz w:val="18"/>
          <w:szCs w:val="18"/>
        </w:rPr>
        <w:softHyphen/>
        <w:t>рии Ч. Дар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на?</w:t>
      </w:r>
    </w:p>
    <w:p w:rsidR="00A83FE2" w:rsidRDefault="00A83FE2" w:rsidP="00A83FE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Внут</w:t>
      </w:r>
      <w:r>
        <w:rPr>
          <w:rFonts w:ascii="Verdana" w:hAnsi="Verdana"/>
          <w:color w:val="000000"/>
          <w:sz w:val="18"/>
          <w:szCs w:val="18"/>
        </w:rPr>
        <w:softHyphen/>
        <w:t>ри вида рас</w:t>
      </w:r>
      <w:r>
        <w:rPr>
          <w:rFonts w:ascii="Verdana" w:hAnsi="Verdana"/>
          <w:color w:val="000000"/>
          <w:sz w:val="18"/>
          <w:szCs w:val="18"/>
        </w:rPr>
        <w:softHyphen/>
        <w:t>хож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ние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ков при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 к ви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нию.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Вид не</w:t>
      </w:r>
      <w:r>
        <w:rPr>
          <w:rFonts w:ascii="Verdana" w:hAnsi="Verdana"/>
          <w:color w:val="000000"/>
          <w:sz w:val="18"/>
          <w:szCs w:val="18"/>
        </w:rPr>
        <w:softHyphen/>
        <w:t>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ден и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 мно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ством по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ций.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Есте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отбор —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фак</w:t>
      </w:r>
      <w:r>
        <w:rPr>
          <w:rFonts w:ascii="Verdana" w:hAnsi="Verdana"/>
          <w:color w:val="000000"/>
          <w:sz w:val="18"/>
          <w:szCs w:val="18"/>
        </w:rPr>
        <w:softHyphen/>
        <w:t>тор эво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ции.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 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нии сор</w:t>
      </w:r>
      <w:r>
        <w:rPr>
          <w:rFonts w:ascii="Verdana" w:hAnsi="Verdana"/>
          <w:color w:val="000000"/>
          <w:sz w:val="18"/>
          <w:szCs w:val="18"/>
        </w:rPr>
        <w:softHyphen/>
        <w:t>тов и пород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фак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ром слу</w:t>
      </w:r>
      <w:r>
        <w:rPr>
          <w:rFonts w:ascii="Verdana" w:hAnsi="Verdana"/>
          <w:color w:val="000000"/>
          <w:sz w:val="18"/>
          <w:szCs w:val="18"/>
        </w:rPr>
        <w:softHyphen/>
        <w:t>жит ис</w:t>
      </w:r>
      <w:r>
        <w:rPr>
          <w:rFonts w:ascii="Verdana" w:hAnsi="Verdana"/>
          <w:color w:val="000000"/>
          <w:sz w:val="18"/>
          <w:szCs w:val="18"/>
        </w:rPr>
        <w:softHyphen/>
        <w:t>кус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отбор.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Внут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нее стрем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 со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ству — фак</w:t>
      </w:r>
      <w:r>
        <w:rPr>
          <w:rFonts w:ascii="Verdana" w:hAnsi="Verdana"/>
          <w:color w:val="000000"/>
          <w:sz w:val="18"/>
          <w:szCs w:val="18"/>
        </w:rPr>
        <w:softHyphen/>
        <w:t>тор эво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ции.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ция — это еди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ца эво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ции.</w:t>
      </w: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83FE2" w:rsidRDefault="00A83FE2" w:rsidP="00A83FE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83FE2" w:rsidRPr="00A83FE2" w:rsidRDefault="00A83FE2" w:rsidP="00A83F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Вставьте в текст «Эволюционное учение» про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тер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из пред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перечня, ис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для этого циф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обозначения. За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текст цифры вы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ответов, а затем 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 (по тексту) впи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приведённую ниже таблицу.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ЭВОЛЮЦИОННОЕ УЧЕНИЕ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Основоположником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уче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________(А). До него уже вы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идеи об из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мира. Од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имен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Дар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при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уче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 ________(Б) и вы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при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 ________(В) организмов. Чарльз Дарвин и од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ним Аль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фред Уо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лес объ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при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воз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________(Г) ор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мира.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ТЕРМИНОВ: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разнообразие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Ч. Дарвин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есте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отбор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приспособленность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мира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усло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 среды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самозарождение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83FE2" w:rsidRPr="00A83FE2" w:rsidTr="00A83FE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83FE2" w:rsidRPr="00A83FE2" w:rsidTr="00A83F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3FE2" w:rsidRDefault="00A83FE2" w:rsidP="00A83FE2">
      <w:pPr>
        <w:pStyle w:val="a4"/>
        <w:ind w:left="735"/>
      </w:pPr>
    </w:p>
    <w:p w:rsidR="00A83FE2" w:rsidRPr="00A83FE2" w:rsidRDefault="00A83FE2" w:rsidP="00A83F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Вставьте в текст «Дарвинизм» про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тер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из пред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перечня, ис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для этого чис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обозначения. За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текст цифры вы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ответов, а затем 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 (по тексту) впи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приведённую ниже таблицу.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ДАРВИНИЗМ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Дарвинизм — по имени ан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глий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_________(А) — на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мысли, при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ко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 ос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иде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Дар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эволюции,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глав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___________(Б)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яв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_______________(В) отбор. В ши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смыс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не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(и не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всем правильно) упо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обо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уче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или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био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 в целом. Дар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низм про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идеям ____________(Г) ко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считал, что ос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дви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силой эво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яв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ор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мам стрем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_____________(Д).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ПЕРЕЧЕНЬ ТЕРМИНОВ: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свойство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фактор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совершенство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искусственный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естественный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Ламарк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Линней</w:t>
      </w:r>
    </w:p>
    <w:p w:rsidR="00A83FE2" w:rsidRPr="00A83FE2" w:rsidRDefault="00A83FE2" w:rsidP="00A83F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Дарвин</w:t>
      </w:r>
    </w:p>
    <w:p w:rsidR="00A83FE2" w:rsidRPr="00A83FE2" w:rsidRDefault="00A83FE2" w:rsidP="00A83F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3FE2" w:rsidRPr="00A83FE2" w:rsidRDefault="00A83FE2" w:rsidP="00A83FE2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83F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83FE2" w:rsidRPr="00A83FE2" w:rsidTr="00A83FE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A83FE2" w:rsidRPr="00A83FE2" w:rsidTr="00A83FE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FE2" w:rsidRPr="00A83FE2" w:rsidRDefault="00A83FE2" w:rsidP="00A83FE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83F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3FE2" w:rsidRDefault="00A83FE2" w:rsidP="00A83FE2">
      <w:pPr>
        <w:pStyle w:val="a4"/>
        <w:ind w:left="735"/>
      </w:pPr>
    </w:p>
    <w:p w:rsidR="00A83FE2" w:rsidRDefault="00A83FE2" w:rsidP="00A83FE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ную схему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дви</w:t>
      </w:r>
      <w:r>
        <w:rPr>
          <w:rFonts w:ascii="Verdana" w:hAnsi="Verdana"/>
          <w:color w:val="000000"/>
          <w:sz w:val="18"/>
          <w:szCs w:val="18"/>
        </w:rPr>
        <w:softHyphen/>
        <w:t>жу</w:t>
      </w:r>
      <w:r>
        <w:rPr>
          <w:rFonts w:ascii="Verdana" w:hAnsi="Verdana"/>
          <w:color w:val="000000"/>
          <w:sz w:val="18"/>
          <w:szCs w:val="18"/>
        </w:rPr>
        <w:softHyphen/>
        <w:t>щих сил эво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ции.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ный тер</w:t>
      </w:r>
      <w:r>
        <w:rPr>
          <w:rFonts w:ascii="Verdana" w:hAnsi="Verdana"/>
          <w:color w:val="000000"/>
          <w:sz w:val="18"/>
          <w:szCs w:val="18"/>
        </w:rPr>
        <w:softHyphen/>
        <w:t>мин,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ный на схеме во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ным зна</w:t>
      </w:r>
      <w:r>
        <w:rPr>
          <w:rFonts w:ascii="Verdana" w:hAnsi="Verdana"/>
          <w:color w:val="000000"/>
          <w:sz w:val="18"/>
          <w:szCs w:val="18"/>
        </w:rPr>
        <w:softHyphen/>
        <w:t>ком.</w:t>
      </w:r>
    </w:p>
    <w:p w:rsidR="00A83FE2" w:rsidRDefault="00A83FE2" w:rsidP="00A83FE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62760E9" wp14:editId="41202F52">
            <wp:extent cx="6143625" cy="1895475"/>
            <wp:effectExtent l="0" t="0" r="9525" b="9525"/>
            <wp:docPr id="2" name="Рисунок 2" descr="https://bio-ege.sdamgia.ru/get_file?id=3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340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BC" w:rsidRDefault="002B36BC" w:rsidP="002B36B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Существует более 300 пород голубей, Ч. Дарвин считал, что они все произошли от сизого скалистого голубя.</w:t>
      </w:r>
    </w:p>
    <w:p w:rsidR="002B36BC" w:rsidRDefault="002B36BC" w:rsidP="002B36B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Почему он так решил и какие методы использовали, чтобы вывести новые породы голубей</w:t>
      </w:r>
    </w:p>
    <w:p w:rsidR="002B36BC" w:rsidRPr="002B36BC" w:rsidRDefault="002B36BC" w:rsidP="002B36B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36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характером действия естественного отбора и его формой.</w:t>
      </w:r>
    </w:p>
    <w:p w:rsidR="002B36BC" w:rsidRPr="002B36BC" w:rsidRDefault="002B36BC" w:rsidP="002B36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36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344"/>
        <w:gridCol w:w="835"/>
      </w:tblGrid>
      <w:tr w:rsidR="002B36BC" w:rsidRPr="002B36BC" w:rsidTr="002B36BC">
        <w:trPr>
          <w:trHeight w:val="1488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pStyle w:val="a4"/>
              <w:numPr>
                <w:ilvl w:val="0"/>
                <w:numId w:val="1"/>
              </w:num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 ДЕЙ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СТВИЯ ЕСТЕ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ОТ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ФОРМЫ ЕСТЕ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ОТ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2B36BC" w:rsidRPr="002B36BC" w:rsidTr="002B36BC">
        <w:trPr>
          <w:trHeight w:val="1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дей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 по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ян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усло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ях среды</w:t>
            </w:r>
          </w:p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хра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осо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бей со сред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ним зна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дей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 из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усло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ях среды</w:t>
            </w:r>
          </w:p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закрепляет по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яв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новой нормы ре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ак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сни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уро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вень ге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из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в по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  <w:p w:rsidR="002B36BC" w:rsidRPr="002B36BC" w:rsidRDefault="002B36BC" w:rsidP="002B36B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от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осо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бей с укло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одну сто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от сред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зна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при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36BC" w:rsidRPr="002B36BC" w:rsidRDefault="002B36BC" w:rsidP="002B3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дви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жу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</w:t>
            </w:r>
          </w:p>
          <w:p w:rsidR="002B36BC" w:rsidRPr="002B36BC" w:rsidRDefault="002B36BC" w:rsidP="002B36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ста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</w:t>
            </w:r>
          </w:p>
        </w:tc>
      </w:tr>
    </w:tbl>
    <w:p w:rsidR="002B36BC" w:rsidRPr="002B36BC" w:rsidRDefault="002B36BC" w:rsidP="002B36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36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B36BC" w:rsidRPr="002B36BC" w:rsidRDefault="002B36BC" w:rsidP="002B36BC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B36B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B36BC" w:rsidRPr="002B36BC" w:rsidTr="002B36B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2B36BC" w:rsidRPr="002B36BC" w:rsidTr="002B36B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6BC" w:rsidRPr="002B36BC" w:rsidRDefault="002B36BC" w:rsidP="002B36B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B36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3FE2" w:rsidRDefault="00A83FE2" w:rsidP="002B36BC">
      <w:pPr>
        <w:pStyle w:val="a4"/>
        <w:ind w:left="735"/>
      </w:pPr>
      <w:bookmarkStart w:id="0" w:name="_GoBack"/>
      <w:bookmarkEnd w:id="0"/>
    </w:p>
    <w:sectPr w:rsidR="00A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8C4"/>
    <w:multiLevelType w:val="hybridMultilevel"/>
    <w:tmpl w:val="B2642B48"/>
    <w:lvl w:ilvl="0" w:tplc="536832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E2"/>
    <w:rsid w:val="002B36BC"/>
    <w:rsid w:val="00503439"/>
    <w:rsid w:val="00A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72A8"/>
  <w15:chartTrackingRefBased/>
  <w15:docId w15:val="{E56D818A-CA6A-4A59-BD54-313298B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8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2019-10-01T19:05:00Z</dcterms:created>
  <dcterms:modified xsi:type="dcterms:W3CDTF">2019-10-01T19:24:00Z</dcterms:modified>
</cp:coreProperties>
</file>